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33669" w14:textId="77777777" w:rsidR="002A1E12" w:rsidRPr="00BC0CFA" w:rsidRDefault="002A1E12" w:rsidP="000C1913">
      <w:pPr>
        <w:pStyle w:val="Tittle"/>
        <w:spacing w:after="0" w:line="240" w:lineRule="auto"/>
        <w:rPr>
          <w:b/>
          <w:sz w:val="40"/>
        </w:rPr>
      </w:pPr>
      <w:bookmarkStart w:id="0" w:name="_Toc433620776"/>
      <w:r w:rsidRPr="00BC0CFA">
        <w:rPr>
          <w:b/>
          <w:sz w:val="40"/>
        </w:rPr>
        <w:t xml:space="preserve">ΕΠΙΧΕΙΡΗΣΙΑΚΟ ΠΡΟΓΡΑΜΜΑ </w:t>
      </w:r>
    </w:p>
    <w:p w14:paraId="3D1B29A5" w14:textId="77777777" w:rsidR="002A1E12" w:rsidRPr="00BC0CFA" w:rsidRDefault="002A1E12" w:rsidP="000C1913">
      <w:pPr>
        <w:pStyle w:val="Tittle"/>
        <w:spacing w:after="0" w:line="240" w:lineRule="auto"/>
        <w:rPr>
          <w:b/>
          <w:sz w:val="40"/>
        </w:rPr>
      </w:pPr>
      <w:r w:rsidRPr="00BC0CFA">
        <w:rPr>
          <w:b/>
          <w:sz w:val="40"/>
        </w:rPr>
        <w:t>«ΔΥΤΙΚΗ ΕΛΛΑΔΑ» 2014-2020</w:t>
      </w:r>
    </w:p>
    <w:p w14:paraId="56196E11" w14:textId="77777777" w:rsidR="002A1E12" w:rsidRPr="00BC0CFA" w:rsidRDefault="002A1E12" w:rsidP="000C1913">
      <w:pPr>
        <w:spacing w:line="240" w:lineRule="auto"/>
        <w:rPr>
          <w:b/>
          <w:lang w:val="el-GR"/>
        </w:rPr>
      </w:pPr>
    </w:p>
    <w:p w14:paraId="07E5C25F" w14:textId="77777777" w:rsidR="00696C5E" w:rsidRDefault="00696C5E" w:rsidP="00696C5E">
      <w:pPr>
        <w:jc w:val="center"/>
        <w:rPr>
          <w:b/>
          <w:sz w:val="28"/>
          <w:lang w:val="el-GR"/>
        </w:rPr>
      </w:pPr>
    </w:p>
    <w:p w14:paraId="49DB769C" w14:textId="0BBA5F46" w:rsidR="00696C5E" w:rsidRDefault="00696C5E" w:rsidP="00696C5E">
      <w:pPr>
        <w:jc w:val="center"/>
        <w:rPr>
          <w:b/>
          <w:sz w:val="28"/>
          <w:lang w:val="el-GR"/>
        </w:rPr>
      </w:pPr>
      <w:r>
        <w:rPr>
          <w:b/>
          <w:sz w:val="28"/>
          <w:lang w:val="el-GR"/>
        </w:rPr>
        <w:t>ΑΞΟΝΑΣ ΠΡΟΤΕΡΑΙΟΤΗΤΑΣ 01</w:t>
      </w:r>
    </w:p>
    <w:p w14:paraId="042EEAEF" w14:textId="77777777" w:rsidR="00696C5E" w:rsidRDefault="00696C5E" w:rsidP="00696C5E">
      <w:pPr>
        <w:jc w:val="center"/>
        <w:rPr>
          <w:b/>
          <w:sz w:val="28"/>
          <w:lang w:val="el-GR"/>
        </w:rPr>
      </w:pPr>
    </w:p>
    <w:p w14:paraId="03621C56" w14:textId="145E63FF" w:rsidR="00696C5E" w:rsidRDefault="00696C5E" w:rsidP="00696C5E">
      <w:pPr>
        <w:jc w:val="center"/>
        <w:rPr>
          <w:b/>
          <w:sz w:val="28"/>
          <w:lang w:val="el-GR"/>
        </w:rPr>
      </w:pPr>
      <w:r>
        <w:rPr>
          <w:b/>
          <w:sz w:val="28"/>
          <w:lang w:val="el-GR"/>
        </w:rPr>
        <w:t>ΘΕΜΑΤΙΚΟΣ ΣΤΟΧΟΣ 01</w:t>
      </w:r>
    </w:p>
    <w:p w14:paraId="65E5C4AA" w14:textId="77777777" w:rsidR="00696C5E" w:rsidRDefault="00696C5E" w:rsidP="00696C5E">
      <w:pPr>
        <w:jc w:val="center"/>
        <w:rPr>
          <w:sz w:val="28"/>
          <w:lang w:val="el-GR"/>
        </w:rPr>
      </w:pPr>
      <w:r>
        <w:rPr>
          <w:b/>
          <w:iCs/>
          <w:sz w:val="28"/>
          <w:lang w:val="el-GR"/>
        </w:rPr>
        <w:t>Επενδυτική Προτεραιότητα 1β</w:t>
      </w:r>
    </w:p>
    <w:p w14:paraId="3AB69B27" w14:textId="77777777" w:rsidR="00696C5E" w:rsidRDefault="00696C5E" w:rsidP="00696C5E">
      <w:pPr>
        <w:jc w:val="center"/>
        <w:rPr>
          <w:b/>
          <w:sz w:val="28"/>
          <w:lang w:val="el-GR"/>
        </w:rPr>
      </w:pPr>
    </w:p>
    <w:p w14:paraId="0A6B0881" w14:textId="77777777" w:rsidR="00696C5E" w:rsidRDefault="00696C5E" w:rsidP="00696C5E">
      <w:pPr>
        <w:jc w:val="center"/>
        <w:rPr>
          <w:b/>
          <w:sz w:val="28"/>
          <w:lang w:val="el-GR"/>
        </w:rPr>
      </w:pPr>
      <w:r>
        <w:rPr>
          <w:b/>
          <w:sz w:val="28"/>
          <w:lang w:val="el-GR"/>
        </w:rPr>
        <w:t>ΘΕΜΑΤΙΚΟΣ ΣΤΟΧΟΣ 03</w:t>
      </w:r>
    </w:p>
    <w:p w14:paraId="4731EE77" w14:textId="77777777" w:rsidR="00696C5E" w:rsidRDefault="00696C5E" w:rsidP="00696C5E">
      <w:pPr>
        <w:jc w:val="center"/>
        <w:rPr>
          <w:sz w:val="28"/>
          <w:lang w:val="el-GR"/>
        </w:rPr>
      </w:pPr>
      <w:bookmarkStart w:id="1" w:name="_Toc422477205"/>
      <w:r>
        <w:rPr>
          <w:b/>
          <w:iCs/>
          <w:sz w:val="28"/>
          <w:lang w:val="el-GR"/>
        </w:rPr>
        <w:t xml:space="preserve">Επενδυτική Προτεραιότητα </w:t>
      </w:r>
      <w:bookmarkEnd w:id="1"/>
      <w:r>
        <w:rPr>
          <w:b/>
          <w:sz w:val="28"/>
          <w:lang w:val="el-GR"/>
        </w:rPr>
        <w:t>3α</w:t>
      </w:r>
    </w:p>
    <w:p w14:paraId="10777E81" w14:textId="77777777" w:rsidR="00696C5E" w:rsidRDefault="00696C5E" w:rsidP="00696C5E">
      <w:pPr>
        <w:suppressAutoHyphens w:val="0"/>
        <w:jc w:val="center"/>
        <w:rPr>
          <w:rFonts w:ascii="Trebuchet MS" w:eastAsia="Calibri" w:hAnsi="Trebuchet MS" w:cs="Tahoma"/>
          <w:b/>
          <w:sz w:val="22"/>
          <w:szCs w:val="22"/>
          <w:lang w:val="el-GR" w:eastAsia="el-GR"/>
        </w:rPr>
      </w:pPr>
    </w:p>
    <w:p w14:paraId="533CD0E3" w14:textId="77777777" w:rsidR="00696C5E" w:rsidRDefault="00696C5E" w:rsidP="00696C5E">
      <w:pPr>
        <w:suppressAutoHyphens w:val="0"/>
        <w:jc w:val="center"/>
        <w:rPr>
          <w:rFonts w:cs="Arial"/>
          <w:sz w:val="28"/>
          <w:szCs w:val="36"/>
          <w:lang w:val="el-GR"/>
        </w:rPr>
      </w:pPr>
      <w:r>
        <w:rPr>
          <w:rFonts w:cs="Arial"/>
          <w:sz w:val="28"/>
          <w:szCs w:val="36"/>
          <w:lang w:val="el-GR"/>
        </w:rPr>
        <w:t xml:space="preserve">ΣΥΓΧΡΟΝΗ ΜΕΤΑΠΟΙΗΣΗ ΣΤΗ ΔΥΤΙΚΗ ΕΛΛΑΔΑ </w:t>
      </w:r>
    </w:p>
    <w:p w14:paraId="5F266CE1" w14:textId="77777777" w:rsidR="00696C5E" w:rsidRDefault="00696C5E" w:rsidP="00696C5E">
      <w:pPr>
        <w:suppressAutoHyphens w:val="0"/>
        <w:jc w:val="center"/>
        <w:rPr>
          <w:rFonts w:cs="Arial"/>
          <w:sz w:val="28"/>
          <w:szCs w:val="36"/>
          <w:lang w:val="el-GR"/>
        </w:rPr>
      </w:pPr>
      <w:r>
        <w:rPr>
          <w:rFonts w:cs="Arial"/>
          <w:sz w:val="28"/>
          <w:szCs w:val="36"/>
          <w:lang w:val="el-GR"/>
        </w:rPr>
        <w:t>Ενίσχυση του μεγέθους και της ανταγωνιστικότητας Μεταποιητικών και λοιπών επιχειρήσεων της ΠΔΕ</w:t>
      </w:r>
    </w:p>
    <w:p w14:paraId="4EFDCB20" w14:textId="77777777" w:rsidR="00B029A3" w:rsidRPr="00BC0CFA" w:rsidRDefault="00B029A3" w:rsidP="000C1913">
      <w:pPr>
        <w:suppressAutoHyphens w:val="0"/>
        <w:spacing w:before="120" w:line="240" w:lineRule="auto"/>
        <w:jc w:val="center"/>
        <w:rPr>
          <w:rFonts w:ascii="Trebuchet MS" w:eastAsia="Calibri" w:hAnsi="Trebuchet MS" w:cs="Tahoma"/>
          <w:szCs w:val="20"/>
          <w:lang w:val="el-GR" w:eastAsia="el-GR"/>
        </w:rPr>
      </w:pPr>
    </w:p>
    <w:p w14:paraId="79667625" w14:textId="77777777"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ΠΑΡΑΡΤΗΜΑ I.2</w:t>
      </w:r>
    </w:p>
    <w:p w14:paraId="6ACF5C61" w14:textId="77777777"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 xml:space="preserve">ΑΝΑΛΥΤΙΚΟ ΕΝΤΥΠΟ ΥΠΟΒΟΛΗΣ ΑΙΤΗΣΗΣ ΧΡΗΜΑΤΟΔΟΤΗΣΗΣ                       </w:t>
      </w:r>
    </w:p>
    <w:p w14:paraId="3017E7A8" w14:textId="77777777"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14:paraId="201ED999" w14:textId="77777777"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14:paraId="5A8E7395" w14:textId="77777777"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B03038" w14:paraId="36C6F6C5" w14:textId="77777777" w:rsidTr="003E4FA4">
        <w:trPr>
          <w:jc w:val="right"/>
        </w:trPr>
        <w:tc>
          <w:tcPr>
            <w:tcW w:w="4788" w:type="dxa"/>
            <w:shd w:val="clear" w:color="auto" w:fill="auto"/>
            <w:vAlign w:val="center"/>
          </w:tcPr>
          <w:p w14:paraId="25F51364"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ΚΩΔΙΚΟΣ ΠΡΑΞΗΣ (ΕΡΓΟΥ) </w:t>
            </w:r>
          </w:p>
          <w:p w14:paraId="45F5AB42"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14:paraId="7CB7EB33"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14:paraId="5C1606F4" w14:textId="77777777" w:rsidTr="003E4FA4">
        <w:trPr>
          <w:jc w:val="right"/>
        </w:trPr>
        <w:tc>
          <w:tcPr>
            <w:tcW w:w="4788" w:type="dxa"/>
            <w:shd w:val="clear" w:color="auto" w:fill="auto"/>
            <w:vAlign w:val="center"/>
          </w:tcPr>
          <w:p w14:paraId="09F5A522"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14:paraId="2FCCBA5B"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03038" w14:paraId="1038009A" w14:textId="77777777" w:rsidTr="003E4FA4">
        <w:trPr>
          <w:jc w:val="right"/>
        </w:trPr>
        <w:tc>
          <w:tcPr>
            <w:tcW w:w="4788" w:type="dxa"/>
            <w:shd w:val="clear" w:color="auto" w:fill="auto"/>
            <w:vAlign w:val="center"/>
          </w:tcPr>
          <w:p w14:paraId="5415ACEF"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Αριθ. Πρωτοκόλλου υποβολής φυσικού φακέλου</w:t>
            </w:r>
          </w:p>
        </w:tc>
        <w:tc>
          <w:tcPr>
            <w:tcW w:w="3734" w:type="dxa"/>
            <w:shd w:val="clear" w:color="auto" w:fill="auto"/>
            <w:vAlign w:val="center"/>
          </w:tcPr>
          <w:p w14:paraId="5E98350C"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14:paraId="24FBCC56" w14:textId="77777777" w:rsidTr="003E4FA4">
        <w:trPr>
          <w:jc w:val="right"/>
        </w:trPr>
        <w:tc>
          <w:tcPr>
            <w:tcW w:w="4788" w:type="dxa"/>
            <w:shd w:val="clear" w:color="auto" w:fill="auto"/>
            <w:vAlign w:val="center"/>
          </w:tcPr>
          <w:p w14:paraId="4F7BD55B"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Ημερομηνία Παραλαβής φυσικού φακέλου</w:t>
            </w:r>
          </w:p>
        </w:tc>
        <w:tc>
          <w:tcPr>
            <w:tcW w:w="3734" w:type="dxa"/>
            <w:shd w:val="clear" w:color="auto" w:fill="auto"/>
            <w:vAlign w:val="center"/>
          </w:tcPr>
          <w:p w14:paraId="5CB4F3DA"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bl>
    <w:p w14:paraId="6ADAC66C" w14:textId="77777777" w:rsidR="003E1236" w:rsidRPr="00BC0CFA" w:rsidRDefault="003E1236" w:rsidP="000C1913">
      <w:pPr>
        <w:suppressAutoHyphens w:val="0"/>
        <w:spacing w:before="120" w:line="240" w:lineRule="auto"/>
        <w:jc w:val="center"/>
        <w:rPr>
          <w:rFonts w:ascii="Trebuchet MS" w:eastAsia="Calibri" w:hAnsi="Trebuchet MS" w:cs="Tahoma"/>
          <w:szCs w:val="20"/>
          <w:lang w:val="el-GR" w:eastAsia="el-GR"/>
        </w:rPr>
      </w:pPr>
    </w:p>
    <w:p w14:paraId="65FB0C80" w14:textId="77777777" w:rsidR="00C20748" w:rsidRPr="00BC0CFA" w:rsidRDefault="00C20748" w:rsidP="000C1913">
      <w:pPr>
        <w:suppressAutoHyphens w:val="0"/>
        <w:spacing w:before="120" w:line="240" w:lineRule="auto"/>
        <w:jc w:val="center"/>
        <w:rPr>
          <w:rFonts w:ascii="Trebuchet MS" w:eastAsia="Calibri" w:hAnsi="Trebuchet MS" w:cs="Tahoma"/>
          <w:szCs w:val="20"/>
          <w:lang w:val="el-GR" w:eastAsia="el-GR"/>
        </w:rPr>
      </w:pPr>
    </w:p>
    <w:p w14:paraId="6B1B80A9" w14:textId="77777777"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p w14:paraId="0B4BEADB" w14:textId="77777777"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tbl>
      <w:tblPr>
        <w:tblW w:w="8814" w:type="dxa"/>
        <w:tblLook w:val="01E0" w:firstRow="1" w:lastRow="1" w:firstColumn="1" w:lastColumn="1" w:noHBand="0" w:noVBand="0"/>
      </w:tblPr>
      <w:tblGrid>
        <w:gridCol w:w="1926"/>
        <w:gridCol w:w="2346"/>
        <w:gridCol w:w="2166"/>
        <w:gridCol w:w="2376"/>
      </w:tblGrid>
      <w:tr w:rsidR="003E1236" w:rsidRPr="00BC0CFA" w14:paraId="7C2DFD48" w14:textId="77777777" w:rsidTr="00C20748">
        <w:tc>
          <w:tcPr>
            <w:tcW w:w="1926" w:type="dxa"/>
            <w:shd w:val="clear" w:color="auto" w:fill="auto"/>
          </w:tcPr>
          <w:p w14:paraId="4EA4E6EC" w14:textId="77777777" w:rsidR="00496D0A" w:rsidRPr="00BC0CFA" w:rsidRDefault="00496D0A" w:rsidP="000C1913">
            <w:pPr>
              <w:spacing w:line="240" w:lineRule="auto"/>
              <w:jc w:val="center"/>
              <w:rPr>
                <w:lang w:val="el-GR"/>
              </w:rPr>
            </w:pPr>
            <w:r w:rsidRPr="00BC0CFA">
              <w:rPr>
                <w:noProof/>
                <w:lang w:val="el-GR" w:eastAsia="el-GR"/>
              </w:rPr>
              <w:drawing>
                <wp:inline distT="0" distB="0" distL="0" distR="0" wp14:anchorId="212BC847" wp14:editId="27AF1586">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14:paraId="273BBE62" w14:textId="77777777" w:rsidR="003E1236" w:rsidRPr="00BC0CFA" w:rsidRDefault="00496D0A" w:rsidP="000C1913">
            <w:pPr>
              <w:spacing w:line="240" w:lineRule="auto"/>
              <w:rPr>
                <w:rFonts w:ascii="Trebuchet MS" w:hAnsi="Trebuchet MS"/>
                <w:lang w:val="el-GR"/>
              </w:rPr>
            </w:pPr>
            <w:r w:rsidRPr="00BC0CFA">
              <w:rPr>
                <w:lang w:val="el-GR"/>
              </w:rPr>
              <w:t>Ε</w:t>
            </w:r>
            <w:bookmarkStart w:id="2" w:name="_Toc227479904"/>
            <w:r w:rsidRPr="00BC0CFA">
              <w:rPr>
                <w:lang w:val="el-GR"/>
              </w:rPr>
              <w:t>ΥΡΩΠΑΪΚΗ ΕΝΩΣΗ</w:t>
            </w:r>
            <w:bookmarkEnd w:id="2"/>
          </w:p>
        </w:tc>
        <w:tc>
          <w:tcPr>
            <w:tcW w:w="2346" w:type="dxa"/>
            <w:shd w:val="clear" w:color="auto" w:fill="auto"/>
          </w:tcPr>
          <w:p w14:paraId="3A03767D" w14:textId="77777777" w:rsidR="003E1236" w:rsidRPr="00BC0CFA" w:rsidRDefault="003E1236" w:rsidP="000C1913">
            <w:pPr>
              <w:spacing w:line="240" w:lineRule="auto"/>
              <w:rPr>
                <w:rFonts w:ascii="Trebuchet MS" w:hAnsi="Trebuchet MS"/>
                <w:lang w:val="el-GR"/>
              </w:rPr>
            </w:pPr>
            <w:r w:rsidRPr="00BC0CFA">
              <w:rPr>
                <w:rFonts w:ascii="Trebuchet MS" w:hAnsi="Trebuchet MS"/>
                <w:noProof/>
                <w:lang w:val="el-GR" w:eastAsia="el-GR"/>
              </w:rPr>
              <w:drawing>
                <wp:inline distT="0" distB="0" distL="0" distR="0" wp14:anchorId="02D98555" wp14:editId="6DDCC493">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14:paraId="31E57ECA" w14:textId="77777777" w:rsidR="003E1236" w:rsidRPr="00BC0CFA" w:rsidRDefault="00496D0A" w:rsidP="000C1913">
            <w:pPr>
              <w:spacing w:line="240" w:lineRule="auto"/>
              <w:rPr>
                <w:rFonts w:ascii="Trebuchet MS" w:hAnsi="Trebuchet MS" w:cs="Tahoma"/>
                <w:szCs w:val="20"/>
                <w:lang w:val="el-GR"/>
              </w:rPr>
            </w:pPr>
            <w:r w:rsidRPr="00BC0CFA">
              <w:rPr>
                <w:rFonts w:ascii="Arial" w:hAnsi="Arial" w:cs="Arial"/>
                <w:noProof/>
                <w:szCs w:val="20"/>
                <w:lang w:val="el-GR" w:eastAsia="el-GR"/>
              </w:rPr>
              <w:drawing>
                <wp:inline distT="0" distB="0" distL="0" distR="0" wp14:anchorId="496E2C2C" wp14:editId="22A16CA0">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14:paraId="4C3DDC01" w14:textId="77777777" w:rsidR="003E1236" w:rsidRPr="00BC0CFA" w:rsidRDefault="003E1236" w:rsidP="000C1913">
            <w:pPr>
              <w:spacing w:line="240" w:lineRule="auto"/>
              <w:rPr>
                <w:rFonts w:ascii="Trebuchet MS" w:hAnsi="Trebuchet MS" w:cs="Tahoma"/>
                <w:szCs w:val="20"/>
                <w:lang w:val="el-GR"/>
              </w:rPr>
            </w:pPr>
            <w:r w:rsidRPr="00BC0CFA">
              <w:rPr>
                <w:rFonts w:ascii="Trebuchet MS" w:hAnsi="Trebuchet MS" w:cs="Tahoma"/>
                <w:noProof/>
                <w:szCs w:val="20"/>
                <w:lang w:val="el-GR" w:eastAsia="el-GR"/>
              </w:rPr>
              <w:drawing>
                <wp:inline distT="0" distB="0" distL="0" distR="0" wp14:anchorId="25D10B65" wp14:editId="5FAEF04A">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14:paraId="0B5ABB14" w14:textId="77777777" w:rsidR="00C20748" w:rsidRPr="00BC0CFA" w:rsidRDefault="00C20748" w:rsidP="000C1913">
      <w:pPr>
        <w:spacing w:line="240" w:lineRule="auto"/>
        <w:rPr>
          <w:lang w:val="el-GR"/>
        </w:rPr>
      </w:pPr>
    </w:p>
    <w:tbl>
      <w:tblPr>
        <w:tblW w:w="8568" w:type="dxa"/>
        <w:tblLook w:val="01E0" w:firstRow="1" w:lastRow="1" w:firstColumn="1" w:lastColumn="1" w:noHBand="0" w:noVBand="0"/>
      </w:tblPr>
      <w:tblGrid>
        <w:gridCol w:w="648"/>
        <w:gridCol w:w="7920"/>
      </w:tblGrid>
      <w:tr w:rsidR="00F73AD8" w:rsidRPr="00BC0CFA" w14:paraId="4027B510" w14:textId="77777777" w:rsidTr="00F73AD8">
        <w:tc>
          <w:tcPr>
            <w:tcW w:w="648" w:type="dxa"/>
            <w:tcBorders>
              <w:top w:val="single" w:sz="4" w:space="0" w:color="auto"/>
              <w:left w:val="single" w:sz="4" w:space="0" w:color="auto"/>
              <w:bottom w:val="single" w:sz="4" w:space="0" w:color="auto"/>
              <w:right w:val="single" w:sz="4" w:space="0" w:color="auto"/>
            </w:tcBorders>
            <w:shd w:val="clear" w:color="auto" w:fill="191919"/>
          </w:tcPr>
          <w:p w14:paraId="32C7B4ED" w14:textId="77777777" w:rsidR="00F73AD8" w:rsidRPr="00BC0CFA" w:rsidRDefault="000F1274" w:rsidP="000C1913">
            <w:pPr>
              <w:spacing w:line="240" w:lineRule="auto"/>
              <w:rPr>
                <w:rFonts w:ascii="Trebuchet MS" w:eastAsia="Calibri" w:hAnsi="Trebuchet MS" w:cs="Tahoma"/>
                <w:b/>
                <w:szCs w:val="20"/>
                <w:lang w:val="el-GR" w:eastAsia="el-GR"/>
              </w:rPr>
            </w:pPr>
            <w:r w:rsidRPr="00BC0CFA">
              <w:rPr>
                <w:lang w:val="el-GR"/>
              </w:rPr>
              <w:lastRenderedPageBreak/>
              <w:br w:type="page"/>
            </w:r>
            <w:r w:rsidR="00750413" w:rsidRPr="00BC0CFA">
              <w:rPr>
                <w:rFonts w:ascii="Trebuchet MS" w:eastAsia="Calibri" w:hAnsi="Trebuchet MS" w:cs="Tahoma"/>
                <w:b/>
                <w:szCs w:val="20"/>
                <w:lang w:val="el-GR" w:eastAsia="el-GR"/>
              </w:rPr>
              <w:t>1</w:t>
            </w:r>
            <w:r w:rsidR="00F73AD8" w:rsidRPr="00BC0CFA">
              <w:rPr>
                <w:rFonts w:ascii="Trebuchet MS" w:eastAsia="Calibri" w:hAnsi="Trebuchet MS" w:cs="Tahoma"/>
                <w:b/>
                <w:szCs w:val="20"/>
                <w:lang w:val="el-GR" w:eastAsia="el-GR"/>
              </w:rPr>
              <w:t xml:space="preserve">. </w:t>
            </w:r>
          </w:p>
        </w:tc>
        <w:tc>
          <w:tcPr>
            <w:tcW w:w="7920" w:type="dxa"/>
            <w:tcBorders>
              <w:top w:val="single" w:sz="4" w:space="0" w:color="auto"/>
              <w:left w:val="single" w:sz="4" w:space="0" w:color="auto"/>
              <w:bottom w:val="single" w:sz="4" w:space="0" w:color="auto"/>
              <w:right w:val="single" w:sz="4" w:space="0" w:color="auto"/>
            </w:tcBorders>
            <w:shd w:val="clear" w:color="auto" w:fill="808080"/>
          </w:tcPr>
          <w:p w14:paraId="3274A697" w14:textId="77777777" w:rsidR="00F73AD8" w:rsidRPr="00BC0CFA" w:rsidRDefault="00F73AD8" w:rsidP="000C1913">
            <w:pPr>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ΣΤΟΙΧΕΙΑ ΔΙΚΑΙΟΥΧΟΥ  </w:t>
            </w:r>
          </w:p>
        </w:tc>
      </w:tr>
    </w:tbl>
    <w:p w14:paraId="4E5A0838" w14:textId="77777777" w:rsidR="00B029A3" w:rsidRPr="00BC0CFA" w:rsidRDefault="00B029A3" w:rsidP="000C1913">
      <w:pPr>
        <w:suppressAutoHyphens w:val="0"/>
        <w:spacing w:before="120" w:line="240" w:lineRule="auto"/>
        <w:rPr>
          <w:rFonts w:ascii="Trebuchet MS" w:eastAsia="Calibri" w:hAnsi="Trebuchet MS" w:cs="Tahoma"/>
          <w:szCs w:val="20"/>
          <w:highlight w:val="yellow"/>
          <w:lang w:val="el-GR" w:eastAsia="el-GR"/>
        </w:rPr>
      </w:pP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3133"/>
        <w:gridCol w:w="5245"/>
      </w:tblGrid>
      <w:tr w:rsidR="00B029A3" w:rsidRPr="00BC0CFA" w14:paraId="59325B7D" w14:textId="77777777" w:rsidTr="00344D5F">
        <w:tc>
          <w:tcPr>
            <w:tcW w:w="548" w:type="dxa"/>
            <w:shd w:val="clear" w:color="auto" w:fill="999999"/>
          </w:tcPr>
          <w:p w14:paraId="6EFA2B46" w14:textId="77777777" w:rsidR="00B029A3" w:rsidRPr="00BC0CFA" w:rsidRDefault="0075041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B029A3" w:rsidRPr="00BC0CFA">
              <w:rPr>
                <w:rFonts w:ascii="Trebuchet MS" w:eastAsia="Calibri" w:hAnsi="Trebuchet MS" w:cs="Tahoma"/>
                <w:b/>
                <w:szCs w:val="20"/>
                <w:lang w:val="el-GR" w:eastAsia="el-GR"/>
              </w:rPr>
              <w:t>.</w:t>
            </w:r>
            <w:r w:rsidR="00F73AD8" w:rsidRPr="00BC0CFA">
              <w:rPr>
                <w:rFonts w:ascii="Trebuchet MS" w:eastAsia="Calibri" w:hAnsi="Trebuchet MS" w:cs="Tahoma"/>
                <w:b/>
                <w:szCs w:val="20"/>
                <w:lang w:val="el-GR" w:eastAsia="el-GR"/>
              </w:rPr>
              <w:t>1</w:t>
            </w:r>
          </w:p>
        </w:tc>
        <w:tc>
          <w:tcPr>
            <w:tcW w:w="8378" w:type="dxa"/>
            <w:gridSpan w:val="2"/>
            <w:shd w:val="clear" w:color="auto" w:fill="D9D9D9"/>
          </w:tcPr>
          <w:p w14:paraId="0E5B21F5" w14:textId="77777777" w:rsidR="00B029A3" w:rsidRPr="00BC0CFA" w:rsidRDefault="00B029A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ΓΕΝΙΚΑ ΣΤΟΙΧΕΙΑ</w:t>
            </w:r>
            <w:r w:rsidR="00B35BB6" w:rsidRPr="00BC0CFA">
              <w:rPr>
                <w:rFonts w:ascii="Trebuchet MS" w:eastAsia="Calibri" w:hAnsi="Trebuchet MS" w:cs="Tahoma"/>
                <w:sz w:val="18"/>
                <w:szCs w:val="18"/>
                <w:lang w:val="el-GR" w:eastAsia="el-GR"/>
              </w:rPr>
              <w:t xml:space="preserve"> ΔΙΚΑΙΟΥΧΟΥ</w:t>
            </w:r>
          </w:p>
        </w:tc>
      </w:tr>
      <w:tr w:rsidR="00B35BB6" w:rsidRPr="00BC0CFA" w14:paraId="73B038A2"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ECC00B"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ΕΠΩΝΥΜΙΑ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4906CF1"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330E4ABF"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A798BF2"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ΔΙΑΚΡΙΤΙΚΟΣ ΤΙΤΛΟΣ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3FAAEBD"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03038" w14:paraId="7389894C"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656632B" w14:textId="77777777"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ΕΠΙΧΕΙΡΗΣΗΣ</w:t>
            </w:r>
          </w:p>
          <w:p w14:paraId="7B274408" w14:textId="77777777"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sz w:val="18"/>
                <w:szCs w:val="18"/>
                <w:lang w:val="el-GR" w:eastAsia="el-GR"/>
              </w:rPr>
              <w:t>(ΥΠΟ ΣΥΣΤΑΣΗ/ΥΦΙΣΤΑΜΕΝΗ/ΝΕΑ</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C69D7D3"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4B6CB14D"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E652C08"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ΗΜΕΡΟΜΗΝΙΑ ΕΝΑΡΞΗΣ ΕΡΓΑΣΙΩΝ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A571FD4"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7216B97B"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3DAB409"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ΝΟΜΙΚΗ ΜΟΡΦΗ</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83987AD"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4F3A827D"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CD6A861"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ΒΙΒΛΙΩΝ</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2068575"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4D0DB069"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2ACDCF7"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ΑΝΤΙΚΕΙΜΕΝΟ ΔΡΑΣΤΗΡΙΟΤΗΤΑΣ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CA5BB43"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03038" w14:paraId="61CEDE09"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1359964"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 xml:space="preserve">ΜΕΓΕΘΟΣ ΕΠΙΧΕΙΡΗΣΗΣ </w:t>
            </w:r>
          </w:p>
          <w:p w14:paraId="204A64BA" w14:textId="77777777" w:rsidR="00B35BB6" w:rsidRPr="00BC0CFA" w:rsidRDefault="00B35BB6" w:rsidP="000C1913">
            <w:pPr>
              <w:spacing w:line="240" w:lineRule="auto"/>
              <w:jc w:val="left"/>
              <w:rPr>
                <w:rFonts w:ascii="Trebuchet MS" w:eastAsia="Calibri" w:hAnsi="Trebuchet MS" w:cs="Tahoma"/>
                <w:sz w:val="18"/>
                <w:szCs w:val="18"/>
                <w:lang w:val="el-GR"/>
              </w:rPr>
            </w:pPr>
            <w:r w:rsidRPr="00BC0CFA">
              <w:rPr>
                <w:rFonts w:ascii="Trebuchet MS" w:eastAsia="Calibri" w:hAnsi="Trebuchet MS" w:cs="Tahoma"/>
                <w:sz w:val="18"/>
                <w:szCs w:val="18"/>
                <w:lang w:val="el-GR" w:eastAsia="el-GR"/>
              </w:rPr>
              <w:t>ΠΟΛΥ ΜΙΚΡΗ/ΜΙΚΡΗ/ΜΕΣΑΙΑ/ΜΕΓΑΛΗ</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106ED6A"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161A48" w:rsidRPr="00161A48" w14:paraId="64C0A38F"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3B24A6F" w14:textId="445F46EF" w:rsidR="00161A48" w:rsidRPr="00161A48" w:rsidRDefault="00161A48" w:rsidP="000C1913">
            <w:pPr>
              <w:spacing w:line="240" w:lineRule="auto"/>
              <w:jc w:val="left"/>
              <w:rPr>
                <w:rFonts w:ascii="Trebuchet MS" w:eastAsia="Calibri" w:hAnsi="Trebuchet MS" w:cs="Tahoma"/>
                <w:bCs/>
                <w:sz w:val="18"/>
                <w:szCs w:val="18"/>
                <w:lang w:val="el-GR"/>
              </w:rPr>
            </w:pPr>
            <w:r>
              <w:rPr>
                <w:rFonts w:ascii="Trebuchet MS" w:eastAsia="Calibri" w:hAnsi="Trebuchet MS" w:cs="Tahoma"/>
                <w:b/>
                <w:sz w:val="18"/>
                <w:szCs w:val="18"/>
                <w:lang w:val="el-GR"/>
              </w:rPr>
              <w:t xml:space="preserve">ΚΑΤΗΓΟΡΙΑ ΔΙΚΑΙΟΥΧΟΥ </w:t>
            </w:r>
            <w:r>
              <w:rPr>
                <w:rFonts w:ascii="Trebuchet MS" w:eastAsia="Calibri" w:hAnsi="Trebuchet MS" w:cs="Tahoma"/>
                <w:bCs/>
                <w:sz w:val="18"/>
                <w:szCs w:val="18"/>
                <w:lang w:val="el-GR"/>
              </w:rPr>
              <w:t>(σύμφωνα με την πρόσκληση)</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9DE6B20" w14:textId="42097073" w:rsidR="00161A48" w:rsidRPr="00BC0CFA" w:rsidRDefault="00161A48" w:rsidP="000C1913">
            <w:pPr>
              <w:suppressAutoHyphens w:val="0"/>
              <w:spacing w:line="240" w:lineRule="auto"/>
              <w:jc w:val="left"/>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Γ1/Γ2/Γ3/Γ4/Γ5/Γ6</w:t>
            </w:r>
          </w:p>
        </w:tc>
      </w:tr>
      <w:tr w:rsidR="00B35BB6" w:rsidRPr="00BC0CFA" w14:paraId="58D445DC"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828FA00"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 ΕΠΙΧΕΙΡΗΣΗ ΕΙΝΑΙ ΕΞΩΧΩΡΙΑ (OFFSHORE)</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70BC012"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ΝΑΙ/ΟΧΙ</w:t>
            </w:r>
          </w:p>
        </w:tc>
      </w:tr>
      <w:tr w:rsidR="00B35BB6" w:rsidRPr="00BC0CFA" w14:paraId="4F023FDA"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288E229" w14:textId="77777777"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Η ΕΠΙΧΕΙΡΗΣΗ ΕΙΝΑΙ FRANCHISE;</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859258C"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7CF50047"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4587FCA" w14:textId="77777777"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BRAND NAME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22B29F1" w14:textId="77777777" w:rsidR="00B35BB6" w:rsidRPr="00BC0CFA"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r w:rsidR="00344D5F" w:rsidRPr="00B03038" w14:paraId="7B818141"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5363688" w14:textId="77777777" w:rsidR="00344D5F" w:rsidRPr="00BC0CFA" w:rsidRDefault="00344D5F" w:rsidP="00B03038">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Η ΕΠΙΧΕΙΡΗΣΗ ΕΙΝΑΙ ΕΙΣΗΓΜΕΝΗ ΣΤΟ ΧΡΗΜΑΤΙΣΤΗΡΙΟ;</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BD6D39F" w14:textId="77777777" w:rsidR="00344D5F" w:rsidRPr="00BC0CFA" w:rsidRDefault="00344D5F" w:rsidP="00B03038">
            <w:pPr>
              <w:suppressAutoHyphens w:val="0"/>
              <w:spacing w:line="240" w:lineRule="auto"/>
              <w:jc w:val="left"/>
              <w:rPr>
                <w:rFonts w:ascii="Trebuchet MS" w:eastAsia="Calibri" w:hAnsi="Trebuchet MS" w:cs="Tahoma"/>
                <w:sz w:val="18"/>
                <w:szCs w:val="18"/>
                <w:highlight w:val="yellow"/>
                <w:lang w:val="el-GR" w:eastAsia="el-GR"/>
              </w:rPr>
            </w:pPr>
          </w:p>
        </w:tc>
      </w:tr>
      <w:tr w:rsidR="00344D5F" w:rsidRPr="00B03038" w14:paraId="2B49E217"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00B7307" w14:textId="77777777" w:rsidR="00344D5F" w:rsidRDefault="00344D5F">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ΥΠΑΡΧΕΙ ΣΥΜΒΑΤΟΤΗΤΑ  ΤΗΣ ΔΡΑΣΤΗΡΙΟΤΗΤΑΣ ΜΕ ΣΤΡΑΤΗΓΙΚΕΣ ΟΧΕ Η ΒΑΑ - ΤΕΚΜΗΡΙΩΣΗ</w:t>
            </w:r>
          </w:p>
        </w:tc>
        <w:tc>
          <w:tcPr>
            <w:tcW w:w="5245" w:type="dxa"/>
            <w:tcBorders>
              <w:top w:val="single" w:sz="4" w:space="0" w:color="auto"/>
              <w:left w:val="single" w:sz="4" w:space="0" w:color="auto"/>
              <w:bottom w:val="single" w:sz="4" w:space="0" w:color="auto"/>
              <w:right w:val="single" w:sz="4" w:space="0" w:color="auto"/>
            </w:tcBorders>
            <w:vAlign w:val="center"/>
          </w:tcPr>
          <w:p w14:paraId="3248BB65" w14:textId="77777777" w:rsidR="00344D5F" w:rsidRDefault="00344D5F">
            <w:pPr>
              <w:suppressAutoHyphens w:val="0"/>
              <w:spacing w:line="240" w:lineRule="auto"/>
              <w:jc w:val="left"/>
              <w:rPr>
                <w:rFonts w:ascii="Trebuchet MS" w:eastAsia="Calibri" w:hAnsi="Trebuchet MS" w:cs="Tahoma"/>
                <w:sz w:val="18"/>
                <w:szCs w:val="18"/>
                <w:highlight w:val="yellow"/>
                <w:lang w:val="el-GR" w:eastAsia="el-GR"/>
              </w:rPr>
            </w:pPr>
          </w:p>
        </w:tc>
      </w:tr>
    </w:tbl>
    <w:p w14:paraId="233A7C89" w14:textId="77777777" w:rsidR="00D509F8" w:rsidRPr="00BC0CFA" w:rsidRDefault="00D509F8" w:rsidP="000C1913">
      <w:pPr>
        <w:spacing w:line="240" w:lineRule="auto"/>
        <w:rPr>
          <w:lang w:val="el-GR"/>
        </w:rPr>
      </w:pPr>
    </w:p>
    <w:p w14:paraId="15C85C87" w14:textId="77777777"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B03038" w14:paraId="1055D16B" w14:textId="77777777" w:rsidTr="00542A8F">
        <w:tc>
          <w:tcPr>
            <w:tcW w:w="923" w:type="dxa"/>
            <w:shd w:val="clear" w:color="auto" w:fill="BFBFBF" w:themeFill="background1" w:themeFillShade="BF"/>
          </w:tcPr>
          <w:p w14:paraId="429268D5" w14:textId="77777777" w:rsidR="00B029A3" w:rsidRPr="00BC0CFA" w:rsidRDefault="009C5F08"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331919" w:rsidRPr="00BC0CFA">
              <w:rPr>
                <w:rFonts w:ascii="Trebuchet MS" w:eastAsia="Calibri" w:hAnsi="Trebuchet MS" w:cs="Tahoma"/>
                <w:b/>
                <w:szCs w:val="20"/>
                <w:lang w:val="el-GR" w:eastAsia="el-GR"/>
              </w:rPr>
              <w:t>.</w:t>
            </w:r>
            <w:r w:rsidR="00FF4881" w:rsidRPr="00BC0CFA">
              <w:rPr>
                <w:rFonts w:ascii="Trebuchet MS" w:eastAsia="Calibri" w:hAnsi="Trebuchet MS" w:cs="Tahoma"/>
                <w:b/>
                <w:szCs w:val="20"/>
                <w:lang w:val="el-GR" w:eastAsia="el-GR"/>
              </w:rPr>
              <w:t>2</w:t>
            </w:r>
            <w:r w:rsidR="00B029A3" w:rsidRPr="00BC0CFA">
              <w:rPr>
                <w:rFonts w:ascii="Trebuchet MS" w:eastAsia="Calibri" w:hAnsi="Trebuchet MS" w:cs="Tahoma"/>
                <w:b/>
                <w:szCs w:val="20"/>
                <w:lang w:val="el-GR" w:eastAsia="el-GR"/>
              </w:rPr>
              <w:t>.</w:t>
            </w:r>
          </w:p>
        </w:tc>
        <w:tc>
          <w:tcPr>
            <w:tcW w:w="7599" w:type="dxa"/>
            <w:gridSpan w:val="5"/>
            <w:shd w:val="clear" w:color="auto" w:fill="D9D9D9"/>
          </w:tcPr>
          <w:p w14:paraId="05CC794A"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Κ.Α.Δ. – ΔΡΑΣΤΗΡΙΟΤΗΤΩΝ (Σύμφωνα με τον ΚΑΔ 2010 – NACE Group Level)</w:t>
            </w:r>
          </w:p>
        </w:tc>
      </w:tr>
      <w:tr w:rsidR="00B029A3" w:rsidRPr="00B03038" w14:paraId="595C67C2" w14:textId="77777777" w:rsidTr="00542A8F">
        <w:tc>
          <w:tcPr>
            <w:tcW w:w="8522" w:type="dxa"/>
            <w:gridSpan w:val="6"/>
            <w:shd w:val="clear" w:color="auto" w:fill="D9D9D9"/>
          </w:tcPr>
          <w:p w14:paraId="474FBEED" w14:textId="77777777"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.1 </w:t>
            </w:r>
            <w:r w:rsidR="00B029A3" w:rsidRPr="00BC0CFA">
              <w:rPr>
                <w:rFonts w:ascii="Trebuchet MS" w:eastAsia="Calibri" w:hAnsi="Trebuchet MS" w:cs="Tahoma"/>
                <w:b/>
                <w:sz w:val="18"/>
                <w:szCs w:val="18"/>
                <w:lang w:val="el-GR" w:eastAsia="el-GR"/>
              </w:rPr>
              <w:t>Κ.Α.Δ. ΚΥΡΙΑΣ ΔΡΑΣΤΗΡΙΟΤΗΤΑΣ</w:t>
            </w:r>
          </w:p>
        </w:tc>
      </w:tr>
      <w:tr w:rsidR="00B029A3" w:rsidRPr="00BC0CFA" w14:paraId="3ACAEE4B" w14:textId="77777777" w:rsidTr="00542A8F">
        <w:tc>
          <w:tcPr>
            <w:tcW w:w="1008" w:type="dxa"/>
            <w:gridSpan w:val="2"/>
            <w:shd w:val="clear" w:color="auto" w:fill="D9D9D9"/>
          </w:tcPr>
          <w:p w14:paraId="49055943" w14:textId="77777777"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Α/Α</w:t>
            </w:r>
          </w:p>
        </w:tc>
        <w:tc>
          <w:tcPr>
            <w:tcW w:w="2520" w:type="dxa"/>
            <w:shd w:val="clear" w:color="auto" w:fill="D9D9D9"/>
          </w:tcPr>
          <w:p w14:paraId="6D3E4CBC"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Κωδικός</w:t>
            </w:r>
          </w:p>
        </w:tc>
        <w:tc>
          <w:tcPr>
            <w:tcW w:w="3060" w:type="dxa"/>
            <w:shd w:val="clear" w:color="auto" w:fill="D9D9D9"/>
          </w:tcPr>
          <w:p w14:paraId="0A12A9A2"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Κ.Α.Δ.</w:t>
            </w:r>
          </w:p>
        </w:tc>
        <w:tc>
          <w:tcPr>
            <w:tcW w:w="1934" w:type="dxa"/>
            <w:gridSpan w:val="2"/>
            <w:shd w:val="clear" w:color="auto" w:fill="D9D9D9"/>
          </w:tcPr>
          <w:p w14:paraId="09025D88"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Ημερομηνία</w:t>
            </w:r>
          </w:p>
        </w:tc>
      </w:tr>
      <w:tr w:rsidR="00B029A3" w:rsidRPr="00BC0CFA" w14:paraId="673493BD" w14:textId="77777777" w:rsidTr="001D29ED">
        <w:trPr>
          <w:trHeight w:val="624"/>
        </w:trPr>
        <w:tc>
          <w:tcPr>
            <w:tcW w:w="1008" w:type="dxa"/>
            <w:gridSpan w:val="2"/>
            <w:shd w:val="clear" w:color="auto" w:fill="D9D9D9"/>
          </w:tcPr>
          <w:p w14:paraId="16247C74" w14:textId="77777777"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14:paraId="10C73361"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450ABD6C"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gridSpan w:val="2"/>
            <w:shd w:val="clear" w:color="auto" w:fill="auto"/>
          </w:tcPr>
          <w:p w14:paraId="4811A004" w14:textId="77777777"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B03038" w14:paraId="20760D1B" w14:textId="77777777" w:rsidTr="00542A8F">
        <w:tc>
          <w:tcPr>
            <w:tcW w:w="8522" w:type="dxa"/>
            <w:gridSpan w:val="6"/>
            <w:shd w:val="clear" w:color="auto" w:fill="D9D9D9"/>
          </w:tcPr>
          <w:p w14:paraId="6714B524" w14:textId="77777777"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.2. </w:t>
            </w:r>
            <w:r w:rsidR="00B029A3" w:rsidRPr="00BC0CFA">
              <w:rPr>
                <w:rFonts w:ascii="Trebuchet MS" w:eastAsia="Calibri" w:hAnsi="Trebuchet MS" w:cs="Tahoma"/>
                <w:b/>
                <w:sz w:val="18"/>
                <w:szCs w:val="18"/>
                <w:lang w:val="el-GR" w:eastAsia="el-GR"/>
              </w:rPr>
              <w:t>Κ.Α.Δ. ΛΟΙΠΩΝ ΔΡΑΣΤΗΡΙΟΤΗΤΩΝ</w:t>
            </w:r>
          </w:p>
        </w:tc>
      </w:tr>
      <w:tr w:rsidR="00B029A3" w:rsidRPr="00BC0CFA" w14:paraId="63D8DEFC" w14:textId="77777777" w:rsidTr="00542A8F">
        <w:tc>
          <w:tcPr>
            <w:tcW w:w="1008" w:type="dxa"/>
            <w:gridSpan w:val="2"/>
            <w:shd w:val="clear" w:color="auto" w:fill="D9D9D9"/>
          </w:tcPr>
          <w:p w14:paraId="6BE19547" w14:textId="77777777" w:rsidR="00B029A3"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.2.1 </w:t>
            </w:r>
            <w:r w:rsidR="00B029A3" w:rsidRPr="00BC0CFA">
              <w:rPr>
                <w:rFonts w:ascii="Trebuchet MS" w:eastAsia="Calibri" w:hAnsi="Trebuchet MS" w:cs="Tahoma"/>
                <w:sz w:val="18"/>
                <w:szCs w:val="18"/>
                <w:lang w:val="el-GR" w:eastAsia="el-GR"/>
              </w:rPr>
              <w:t>Α/Α</w:t>
            </w:r>
          </w:p>
        </w:tc>
        <w:tc>
          <w:tcPr>
            <w:tcW w:w="2520" w:type="dxa"/>
            <w:shd w:val="clear" w:color="auto" w:fill="D9D9D9"/>
          </w:tcPr>
          <w:p w14:paraId="4828C824"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.2.2 </w:t>
            </w:r>
            <w:r w:rsidR="00B029A3" w:rsidRPr="00BC0CFA">
              <w:rPr>
                <w:rFonts w:ascii="Trebuchet MS" w:eastAsia="Calibri" w:hAnsi="Trebuchet MS" w:cs="Tahoma"/>
                <w:sz w:val="18"/>
                <w:szCs w:val="18"/>
                <w:lang w:val="el-GR" w:eastAsia="el-GR"/>
              </w:rPr>
              <w:t>Κωδικός</w:t>
            </w:r>
          </w:p>
        </w:tc>
        <w:tc>
          <w:tcPr>
            <w:tcW w:w="3240" w:type="dxa"/>
            <w:gridSpan w:val="2"/>
            <w:shd w:val="clear" w:color="auto" w:fill="D9D9D9"/>
          </w:tcPr>
          <w:p w14:paraId="5F92F6F3"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.2.3 </w:t>
            </w:r>
            <w:r w:rsidR="00B029A3" w:rsidRPr="00BC0CFA">
              <w:rPr>
                <w:rFonts w:ascii="Trebuchet MS" w:eastAsia="Calibri" w:hAnsi="Trebuchet MS" w:cs="Tahoma"/>
                <w:sz w:val="18"/>
                <w:szCs w:val="18"/>
                <w:lang w:val="el-GR" w:eastAsia="el-GR"/>
              </w:rPr>
              <w:t>Περιγραφή Κ.Α.Δ.</w:t>
            </w:r>
          </w:p>
        </w:tc>
        <w:tc>
          <w:tcPr>
            <w:tcW w:w="1754" w:type="dxa"/>
            <w:shd w:val="clear" w:color="auto" w:fill="D9D9D9"/>
          </w:tcPr>
          <w:p w14:paraId="2418BB5F"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.2.4 </w:t>
            </w:r>
            <w:r w:rsidR="00B029A3" w:rsidRPr="00BC0CFA">
              <w:rPr>
                <w:rFonts w:ascii="Trebuchet MS" w:eastAsia="Calibri" w:hAnsi="Trebuchet MS" w:cs="Tahoma"/>
                <w:sz w:val="18"/>
                <w:szCs w:val="18"/>
                <w:lang w:val="el-GR" w:eastAsia="el-GR"/>
              </w:rPr>
              <w:t>Ημερομηνία</w:t>
            </w:r>
          </w:p>
        </w:tc>
      </w:tr>
      <w:tr w:rsidR="001F484A" w:rsidRPr="00BC0CFA" w14:paraId="5DDA313A" w14:textId="77777777" w:rsidTr="00554332">
        <w:tc>
          <w:tcPr>
            <w:tcW w:w="1008" w:type="dxa"/>
            <w:gridSpan w:val="2"/>
            <w:shd w:val="clear" w:color="auto" w:fill="D9D9D9"/>
          </w:tcPr>
          <w:p w14:paraId="11EF6196" w14:textId="77777777" w:rsidR="001F484A"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14:paraId="277F6A85" w14:textId="77777777"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14:paraId="5E263E8A" w14:textId="77777777"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14:paraId="7C3A263F" w14:textId="77777777" w:rsidR="001F484A" w:rsidRPr="00BC0CFA" w:rsidRDefault="001F484A"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BC0CFA" w14:paraId="7ABD7636" w14:textId="77777777" w:rsidTr="00542A8F">
        <w:tc>
          <w:tcPr>
            <w:tcW w:w="1008" w:type="dxa"/>
            <w:gridSpan w:val="2"/>
            <w:shd w:val="clear" w:color="auto" w:fill="D9D9D9"/>
          </w:tcPr>
          <w:p w14:paraId="169F5F1B" w14:textId="77777777" w:rsidR="00B029A3"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w:t>
            </w:r>
          </w:p>
        </w:tc>
        <w:tc>
          <w:tcPr>
            <w:tcW w:w="2520" w:type="dxa"/>
            <w:shd w:val="clear" w:color="auto" w:fill="auto"/>
          </w:tcPr>
          <w:p w14:paraId="7B104AE6"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14:paraId="3B164D52"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14:paraId="61A10EB1" w14:textId="77777777"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bl>
    <w:p w14:paraId="516CF49F" w14:textId="77777777" w:rsidR="00B029A3" w:rsidRPr="00BC0CFA" w:rsidRDefault="00B029A3" w:rsidP="000C1913">
      <w:pPr>
        <w:suppressAutoHyphens w:val="0"/>
        <w:spacing w:before="120" w:line="240" w:lineRule="auto"/>
        <w:rPr>
          <w:rFonts w:ascii="Trebuchet MS" w:eastAsia="Calibri" w:hAnsi="Trebuchet MS" w:cs="Arial Narrow"/>
          <w:color w:val="7030A0"/>
          <w:sz w:val="22"/>
          <w:szCs w:val="22"/>
          <w:lang w:val="el-GR" w:eastAsia="el-GR"/>
        </w:rPr>
      </w:pPr>
    </w:p>
    <w:p w14:paraId="5BF14D1B" w14:textId="77777777" w:rsidR="00320412" w:rsidRPr="00BC0CFA" w:rsidRDefault="00320412" w:rsidP="000C1913">
      <w:pPr>
        <w:suppressAutoHyphens w:val="0"/>
        <w:spacing w:after="200"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br w:type="page"/>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3786"/>
        <w:gridCol w:w="1377"/>
        <w:gridCol w:w="1398"/>
        <w:gridCol w:w="1394"/>
        <w:gridCol w:w="6"/>
      </w:tblGrid>
      <w:tr w:rsidR="00696672" w:rsidRPr="00BC0CFA" w14:paraId="5DAF5771" w14:textId="77777777" w:rsidTr="00696672">
        <w:tc>
          <w:tcPr>
            <w:tcW w:w="565" w:type="dxa"/>
            <w:shd w:val="clear" w:color="auto" w:fill="999999"/>
          </w:tcPr>
          <w:p w14:paraId="5327DA60" w14:textId="77777777"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lastRenderedPageBreak/>
              <w:t>2</w:t>
            </w:r>
          </w:p>
        </w:tc>
        <w:tc>
          <w:tcPr>
            <w:tcW w:w="8429" w:type="dxa"/>
            <w:gridSpan w:val="6"/>
            <w:shd w:val="clear" w:color="auto" w:fill="D9D9D9"/>
          </w:tcPr>
          <w:p w14:paraId="3AF17F59" w14:textId="77777777"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hAnsi="Trebuchet MS"/>
                <w:b/>
                <w:szCs w:val="20"/>
                <w:lang w:val="el-GR" w:eastAsia="el-GR"/>
              </w:rPr>
              <w:t>ΟΙΚΟΝΟΜΙΚΗ ΚΑΤΑΣΤΑΣΗ – ΣΤΟΙΧΕΙΑ ΠΡΟΣΩΠΙΚΟΥ</w:t>
            </w:r>
          </w:p>
        </w:tc>
      </w:tr>
      <w:tr w:rsidR="00696672" w:rsidRPr="00BC0CFA" w14:paraId="7CD61704" w14:textId="77777777" w:rsidTr="00696672">
        <w:trPr>
          <w:gridAfter w:val="1"/>
          <w:wAfter w:w="6" w:type="dxa"/>
        </w:trPr>
        <w:tc>
          <w:tcPr>
            <w:tcW w:w="1033" w:type="dxa"/>
            <w:gridSpan w:val="2"/>
            <w:shd w:val="clear" w:color="auto" w:fill="999999"/>
          </w:tcPr>
          <w:p w14:paraId="2ABA6949"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2.1</w:t>
            </w:r>
          </w:p>
        </w:tc>
        <w:tc>
          <w:tcPr>
            <w:tcW w:w="7955" w:type="dxa"/>
            <w:gridSpan w:val="4"/>
            <w:shd w:val="clear" w:color="auto" w:fill="CCCCCC"/>
          </w:tcPr>
          <w:p w14:paraId="4C65EA30"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ΟΙΚΟΝΟΜΙΚΗ ΚΑΤΑΣΤΑΣΗ ΕΠΙΧΕΙΡΗΣΗΣ</w:t>
            </w:r>
          </w:p>
        </w:tc>
      </w:tr>
      <w:tr w:rsidR="00696672" w:rsidRPr="00BC0CFA" w14:paraId="72765DA5" w14:textId="77777777" w:rsidTr="00696672">
        <w:tc>
          <w:tcPr>
            <w:tcW w:w="4819" w:type="dxa"/>
            <w:gridSpan w:val="3"/>
            <w:shd w:val="clear" w:color="auto" w:fill="CCCCCC"/>
          </w:tcPr>
          <w:p w14:paraId="3C3DDDA7"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77" w:type="dxa"/>
            <w:shd w:val="clear" w:color="auto" w:fill="CCCCCC"/>
          </w:tcPr>
          <w:p w14:paraId="2C6D2A6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Ν-2</w:t>
            </w:r>
          </w:p>
        </w:tc>
        <w:tc>
          <w:tcPr>
            <w:tcW w:w="1398" w:type="dxa"/>
            <w:shd w:val="clear" w:color="auto" w:fill="CCCCCC"/>
          </w:tcPr>
          <w:p w14:paraId="7300B05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14:paraId="7C7A14A1"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w:t>
            </w:r>
          </w:p>
        </w:tc>
      </w:tr>
      <w:tr w:rsidR="00696672" w:rsidRPr="00BC0CFA" w14:paraId="1C97BF3D" w14:textId="77777777" w:rsidTr="00696672">
        <w:tc>
          <w:tcPr>
            <w:tcW w:w="4819" w:type="dxa"/>
            <w:gridSpan w:val="3"/>
            <w:shd w:val="clear" w:color="auto" w:fill="CCCCCC"/>
          </w:tcPr>
          <w:p w14:paraId="41F37834"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Περίοδος από – έως</w:t>
            </w:r>
          </w:p>
        </w:tc>
        <w:tc>
          <w:tcPr>
            <w:tcW w:w="1377" w:type="dxa"/>
            <w:shd w:val="clear" w:color="auto" w:fill="auto"/>
          </w:tcPr>
          <w:p w14:paraId="34574712"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134E51C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3EA35F9C"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EA359A" w:rsidRPr="00BC0CFA" w14:paraId="26DF96FD" w14:textId="77777777" w:rsidTr="00EA359A">
        <w:tc>
          <w:tcPr>
            <w:tcW w:w="4819" w:type="dxa"/>
            <w:gridSpan w:val="3"/>
            <w:shd w:val="clear" w:color="auto" w:fill="CCCCCC"/>
          </w:tcPr>
          <w:p w14:paraId="646D5762"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Κύκλος εργασιών (€)</w:t>
            </w:r>
            <w:r w:rsidRPr="00BC0CFA">
              <w:rPr>
                <w:rStyle w:val="ad"/>
                <w:rFonts w:ascii="Trebuchet MS" w:eastAsia="Calibri" w:hAnsi="Trebuchet MS" w:cs="Tahoma"/>
                <w:b/>
                <w:sz w:val="18"/>
                <w:szCs w:val="18"/>
                <w:lang w:val="el-GR" w:eastAsia="el-GR"/>
              </w:rPr>
              <w:footnoteReference w:id="1"/>
            </w:r>
          </w:p>
        </w:tc>
        <w:tc>
          <w:tcPr>
            <w:tcW w:w="1377" w:type="dxa"/>
            <w:shd w:val="clear" w:color="auto" w:fill="auto"/>
          </w:tcPr>
          <w:p w14:paraId="51BE294F"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0743AC52"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4A36797D"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p>
        </w:tc>
      </w:tr>
      <w:tr w:rsidR="00696672" w:rsidRPr="00B03038" w14:paraId="583C9E21" w14:textId="77777777" w:rsidTr="00696672">
        <w:tc>
          <w:tcPr>
            <w:tcW w:w="4819" w:type="dxa"/>
            <w:gridSpan w:val="3"/>
            <w:shd w:val="clear" w:color="auto" w:fill="CCCCCC"/>
          </w:tcPr>
          <w:p w14:paraId="0490394B" w14:textId="294899A3" w:rsidR="00696672" w:rsidRPr="00EA359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Κύκλος εργασιών</w:t>
            </w:r>
            <w:r w:rsidR="00EA359A">
              <w:rPr>
                <w:rFonts w:ascii="Trebuchet MS" w:eastAsia="Calibri" w:hAnsi="Trebuchet MS" w:cs="Tahoma"/>
                <w:b/>
                <w:sz w:val="18"/>
                <w:szCs w:val="18"/>
                <w:lang w:val="el-GR" w:eastAsia="el-GR"/>
              </w:rPr>
              <w:t xml:space="preserve"> διεθνών πωλήσεων (εξαγωγών)</w:t>
            </w:r>
            <w:r w:rsidRPr="00BC0CFA">
              <w:rPr>
                <w:rFonts w:ascii="Trebuchet MS" w:eastAsia="Calibri" w:hAnsi="Trebuchet MS" w:cs="Tahoma"/>
                <w:b/>
                <w:sz w:val="18"/>
                <w:szCs w:val="18"/>
                <w:lang w:val="el-GR" w:eastAsia="el-GR"/>
              </w:rPr>
              <w:t xml:space="preserve"> (€)</w:t>
            </w:r>
            <w:r w:rsidR="00EA359A">
              <w:rPr>
                <w:rStyle w:val="ad"/>
                <w:rFonts w:eastAsia="Calibri"/>
                <w:lang w:val="el-GR"/>
              </w:rPr>
              <w:t>1</w:t>
            </w:r>
          </w:p>
        </w:tc>
        <w:tc>
          <w:tcPr>
            <w:tcW w:w="1377" w:type="dxa"/>
            <w:shd w:val="clear" w:color="auto" w:fill="auto"/>
          </w:tcPr>
          <w:p w14:paraId="2BF29337"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14067BD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57C91522"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B03038" w14:paraId="5028692C" w14:textId="77777777" w:rsidTr="00696672">
        <w:tc>
          <w:tcPr>
            <w:tcW w:w="4819" w:type="dxa"/>
            <w:gridSpan w:val="3"/>
            <w:shd w:val="clear" w:color="auto" w:fill="CCCCCC"/>
          </w:tcPr>
          <w:p w14:paraId="288B3D9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Κέρδη Προ Φόρων και Αποσβέσεων (€)</w:t>
            </w:r>
            <w:r w:rsidRPr="00BC0CFA">
              <w:rPr>
                <w:rStyle w:val="ad"/>
                <w:rFonts w:ascii="Trebuchet MS" w:eastAsia="Calibri" w:hAnsi="Trebuchet MS" w:cs="Tahoma"/>
                <w:b/>
                <w:sz w:val="18"/>
                <w:szCs w:val="18"/>
                <w:lang w:val="el-GR" w:eastAsia="el-GR"/>
              </w:rPr>
              <w:t>1</w:t>
            </w:r>
          </w:p>
        </w:tc>
        <w:tc>
          <w:tcPr>
            <w:tcW w:w="1377" w:type="dxa"/>
            <w:shd w:val="clear" w:color="auto" w:fill="auto"/>
          </w:tcPr>
          <w:p w14:paraId="00C6AF6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61432129"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675C049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B03038" w14:paraId="7661AF3E" w14:textId="77777777" w:rsidTr="00696672">
        <w:tc>
          <w:tcPr>
            <w:tcW w:w="6196" w:type="dxa"/>
            <w:gridSpan w:val="4"/>
            <w:shd w:val="clear" w:color="auto" w:fill="CCCCCC"/>
          </w:tcPr>
          <w:p w14:paraId="365843A2"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ΑΡΙΘΜΟΣ ΑΠΑΣΧΟΛΟΥΜΕΝΩΝ (Σε Ετήσιες Μονάδες Εργασίας)</w:t>
            </w:r>
            <w:r w:rsidRPr="00BC0CFA">
              <w:rPr>
                <w:rStyle w:val="ad"/>
                <w:rFonts w:ascii="Trebuchet MS" w:eastAsia="Calibri" w:hAnsi="Trebuchet MS" w:cs="Tahoma"/>
                <w:b/>
                <w:sz w:val="18"/>
                <w:szCs w:val="18"/>
                <w:lang w:val="el-GR" w:eastAsia="el-GR"/>
              </w:rPr>
              <w:footnoteReference w:id="2"/>
            </w:r>
          </w:p>
        </w:tc>
        <w:tc>
          <w:tcPr>
            <w:tcW w:w="1398" w:type="dxa"/>
            <w:shd w:val="clear" w:color="auto" w:fill="auto"/>
          </w:tcPr>
          <w:p w14:paraId="732767A7"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49C06EA6"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bl>
    <w:p w14:paraId="1C8CCEAB" w14:textId="77777777" w:rsidR="00696672" w:rsidRPr="00BC0CFA" w:rsidRDefault="00696672" w:rsidP="00696672">
      <w:pPr>
        <w:suppressAutoHyphens w:val="0"/>
        <w:spacing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t>*Ν: η πιο πρόσφατα κλεισμένη εταιρική χρήση</w:t>
      </w:r>
    </w:p>
    <w:p w14:paraId="60E13463" w14:textId="77777777" w:rsidR="00690ADF" w:rsidRPr="00BC0CFA" w:rsidRDefault="00690ADF"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14:paraId="3016BB42" w14:textId="77777777" w:rsidTr="00554332">
        <w:trPr>
          <w:trHeight w:val="579"/>
        </w:trPr>
        <w:tc>
          <w:tcPr>
            <w:tcW w:w="8522" w:type="dxa"/>
            <w:gridSpan w:val="2"/>
            <w:shd w:val="clear" w:color="auto" w:fill="BFBFBF" w:themeFill="background1" w:themeFillShade="BF"/>
            <w:vAlign w:val="center"/>
          </w:tcPr>
          <w:p w14:paraId="3AA391A2"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2</w:t>
            </w:r>
            <w:r w:rsidRPr="00BC0CFA">
              <w:rPr>
                <w:rFonts w:ascii="Trebuchet MS" w:hAnsi="Trebuchet MS"/>
                <w:b/>
                <w:bCs/>
                <w:sz w:val="18"/>
                <w:szCs w:val="18"/>
                <w:lang w:val="el-GR" w:eastAsia="el-GR"/>
              </w:rPr>
              <w:t>.ΑΝΑΚΤΗΣΗ ΠΡΟΗΓΟΥΜΕΝΗΣ ΕΝΙΣΧΥΣΗΣ</w:t>
            </w:r>
          </w:p>
        </w:tc>
      </w:tr>
      <w:tr w:rsidR="006C1491" w:rsidRPr="00BC0CFA" w14:paraId="40DF7640"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14:paraId="731AB0C9"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14:paraId="61FCF8BE"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B03038" w14:paraId="0B7D98BE"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14:paraId="57C85E4C"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αριθμός απόφασης ανάκτησης και ΑΔΑ:</w:t>
            </w:r>
          </w:p>
        </w:tc>
        <w:tc>
          <w:tcPr>
            <w:tcW w:w="1529" w:type="dxa"/>
          </w:tcPr>
          <w:p w14:paraId="3CD67CC6"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r w:rsidR="006C1491" w:rsidRPr="00B03038" w14:paraId="3D9B1F75"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14:paraId="6C595835"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c>
          <w:tcPr>
            <w:tcW w:w="1529" w:type="dxa"/>
          </w:tcPr>
          <w:p w14:paraId="3A99E962"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03129098" w14:textId="77777777"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14:paraId="4601C342" w14:textId="77777777" w:rsidTr="00554332">
        <w:tc>
          <w:tcPr>
            <w:tcW w:w="8522" w:type="dxa"/>
            <w:gridSpan w:val="2"/>
            <w:shd w:val="clear" w:color="auto" w:fill="BFBFBF" w:themeFill="background1" w:themeFillShade="BF"/>
            <w:vAlign w:val="center"/>
          </w:tcPr>
          <w:p w14:paraId="7A41B676"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3</w:t>
            </w:r>
            <w:r w:rsidRPr="00BC0CFA">
              <w:rPr>
                <w:rFonts w:ascii="Trebuchet MS" w:hAnsi="Trebuchet MS"/>
                <w:b/>
                <w:bCs/>
                <w:sz w:val="18"/>
                <w:szCs w:val="18"/>
                <w:lang w:val="el-GR" w:eastAsia="el-GR"/>
              </w:rPr>
              <w:t>. ΠΡΟΒΛΗΜΑΤΙΚΗ ΕΠΙΧΕΙΡΗΣΗ</w:t>
            </w:r>
          </w:p>
        </w:tc>
      </w:tr>
      <w:tr w:rsidR="006C1491" w:rsidRPr="00BC0CFA" w14:paraId="76ECA8B6"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4CAC853B"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Είναι η επιχείρηση προβληματική, σύμφωνα</w:t>
            </w:r>
            <w:r w:rsidR="00D944B5" w:rsidRPr="00BC0CFA">
              <w:rPr>
                <w:rFonts w:ascii="Trebuchet MS" w:hAnsi="Trebuchet MS"/>
                <w:b/>
                <w:sz w:val="18"/>
                <w:szCs w:val="18"/>
                <w:lang w:val="el-GR" w:eastAsia="el-GR"/>
              </w:rPr>
              <w:t xml:space="preserve"> με τον ΕΚ 651/2014 (παράρτημα V</w:t>
            </w:r>
            <w:r w:rsidRPr="00BC0CFA">
              <w:rPr>
                <w:rFonts w:ascii="Trebuchet MS" w:hAnsi="Trebuchet MS"/>
                <w:b/>
                <w:sz w:val="18"/>
                <w:szCs w:val="18"/>
                <w:lang w:val="el-GR" w:eastAsia="el-GR"/>
              </w:rPr>
              <w:t>I της αναλυτικής πρόσκλησης της Δράσης);</w:t>
            </w:r>
          </w:p>
        </w:tc>
        <w:tc>
          <w:tcPr>
            <w:tcW w:w="1529" w:type="dxa"/>
          </w:tcPr>
          <w:p w14:paraId="11800280"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BC0CFA" w14:paraId="7A62DA06"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70114181"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14:paraId="610AE793"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3D532066" w14:textId="77777777"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BC0CFA" w14:paraId="07A50DDD" w14:textId="77777777" w:rsidTr="009A4C52">
        <w:tc>
          <w:tcPr>
            <w:tcW w:w="8522" w:type="dxa"/>
            <w:gridSpan w:val="2"/>
            <w:shd w:val="clear" w:color="auto" w:fill="BFBFBF" w:themeFill="background1" w:themeFillShade="BF"/>
            <w:vAlign w:val="center"/>
          </w:tcPr>
          <w:p w14:paraId="390ECB96"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4</w:t>
            </w:r>
            <w:r w:rsidRPr="00BC0CFA">
              <w:rPr>
                <w:rFonts w:ascii="Trebuchet MS" w:hAnsi="Trebuchet MS"/>
                <w:b/>
                <w:bCs/>
                <w:sz w:val="18"/>
                <w:szCs w:val="18"/>
                <w:lang w:val="el-GR" w:eastAsia="el-GR"/>
              </w:rPr>
              <w:t xml:space="preserve">. </w:t>
            </w:r>
          </w:p>
        </w:tc>
      </w:tr>
      <w:tr w:rsidR="001A77FD" w:rsidRPr="00BC0CFA" w14:paraId="6DCD2575"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62119EFD" w14:textId="77777777" w:rsidR="001A77FD" w:rsidRPr="00BC0CFA" w:rsidRDefault="001A77FD" w:rsidP="000C1913">
            <w:pPr>
              <w:spacing w:line="240" w:lineRule="auto"/>
              <w:rPr>
                <w:lang w:val="el-GR"/>
              </w:rPr>
            </w:pPr>
            <w:r w:rsidRPr="00BC0CFA">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sidRPr="00BC0CFA">
              <w:rPr>
                <w:lang w:val="el-GR"/>
              </w:rPr>
              <w:t>ο άρθρο 71 του Καν. 1303/2013);</w:t>
            </w:r>
          </w:p>
        </w:tc>
        <w:tc>
          <w:tcPr>
            <w:tcW w:w="1529" w:type="dxa"/>
          </w:tcPr>
          <w:p w14:paraId="590D4998"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1A77FD" w:rsidRPr="00BC0CFA" w14:paraId="38EAF017"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7222E027"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14:paraId="3EFE32AD"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280962A5" w14:textId="77777777"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14:paraId="0B1A27F1" w14:textId="77777777"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14:paraId="057AED6B" w14:textId="77777777" w:rsidR="00696672" w:rsidRPr="00BC0CFA" w:rsidRDefault="00696672">
      <w:pPr>
        <w:rPr>
          <w:lang w:val="el-GR"/>
        </w:rPr>
      </w:pPr>
      <w:r w:rsidRPr="00BC0CFA">
        <w:rPr>
          <w:lang w:val="el-GR"/>
        </w:rPr>
        <w:br w:type="page"/>
      </w:r>
    </w:p>
    <w:tbl>
      <w:tblPr>
        <w:tblpPr w:leftFromText="180" w:rightFromText="180" w:vertAnchor="text" w:horzAnchor="margin" w:tblpX="-885" w:tblpY="28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696672" w:rsidRPr="00B03038" w14:paraId="111D8833" w14:textId="77777777" w:rsidTr="00696672">
        <w:tc>
          <w:tcPr>
            <w:tcW w:w="817" w:type="dxa"/>
            <w:shd w:val="clear" w:color="auto" w:fill="BFBFBF" w:themeFill="background1" w:themeFillShade="BF"/>
          </w:tcPr>
          <w:p w14:paraId="57F2E36F"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lastRenderedPageBreak/>
              <w:t>2.5.</w:t>
            </w:r>
          </w:p>
        </w:tc>
        <w:tc>
          <w:tcPr>
            <w:tcW w:w="9532" w:type="dxa"/>
            <w:shd w:val="clear" w:color="auto" w:fill="CCCCCC"/>
          </w:tcPr>
          <w:p w14:paraId="1C0BF0B1"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 xml:space="preserve">ΣΤΟΙΧΕΙΑ ΟΡΓΑΝΩΣΗΣ ΚΑΙ ΛΕΙΤΟΥΡΓΙΑΣ ΤΗΣ ΕΠΙΧΕΙΡΗΣΗΣ </w:t>
            </w:r>
          </w:p>
        </w:tc>
      </w:tr>
      <w:tr w:rsidR="00696672" w:rsidRPr="00B03038" w14:paraId="0EB22B9B" w14:textId="77777777" w:rsidTr="00696672">
        <w:tc>
          <w:tcPr>
            <w:tcW w:w="817" w:type="dxa"/>
            <w:tcBorders>
              <w:bottom w:val="single" w:sz="4" w:space="0" w:color="auto"/>
            </w:tcBorders>
            <w:shd w:val="clear" w:color="auto" w:fill="999999"/>
          </w:tcPr>
          <w:p w14:paraId="34FED476"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14:paraId="2F2974BB"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Περιγράφονται με τρόπο απόλυτα κατανοητό τα παρακάτω πεδία:</w:t>
            </w:r>
          </w:p>
          <w:p w14:paraId="646FF6CF"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 xml:space="preserve">Σύντομο ιστορικό, </w:t>
            </w:r>
            <w:r w:rsidRPr="00BC0CFA">
              <w:rPr>
                <w:rFonts w:ascii="Trebuchet MS" w:eastAsia="Calibri" w:hAnsi="Trebuchet MS" w:cs="Arial Narrow"/>
                <w:sz w:val="18"/>
                <w:szCs w:val="18"/>
                <w:lang w:val="el-GR" w:eastAsia="el-GR"/>
              </w:rPr>
              <w:t>διαδικασ</w:t>
            </w:r>
            <w:r w:rsidRPr="00BC0CFA">
              <w:rPr>
                <w:rFonts w:ascii="Trebuchet MS" w:eastAsia="Calibri" w:hAnsi="Trebuchet MS" w:cs="Tahoma"/>
                <w:sz w:val="18"/>
                <w:szCs w:val="18"/>
                <w:lang w:val="el-GR" w:eastAsia="el-GR"/>
              </w:rPr>
              <w:t>ίες έναρξης δραστηριότητας της επιχείρησης.</w:t>
            </w:r>
          </w:p>
          <w:p w14:paraId="365C4AFA"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Στρατηγικής</w:t>
            </w:r>
          </w:p>
          <w:p w14:paraId="0DB52241"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Επενδυτική πολιτική</w:t>
            </w:r>
          </w:p>
          <w:p w14:paraId="78EFCB63"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Ανάλυση δραστηριότητας</w:t>
            </w:r>
          </w:p>
          <w:p w14:paraId="225A8283"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Διαδικασίες οργάνωσης</w:t>
            </w:r>
          </w:p>
          <w:p w14:paraId="53364121" w14:textId="77777777" w:rsidR="00696672"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Πολιτική πωλήσεων &amp; επικοινωνιακή πολιτική</w:t>
            </w:r>
          </w:p>
          <w:p w14:paraId="054DA4A6" w14:textId="0204F2C8" w:rsidR="00B51865" w:rsidRPr="00BC0CFA" w:rsidRDefault="00B51865" w:rsidP="00696672">
            <w:pPr>
              <w:numPr>
                <w:ilvl w:val="0"/>
                <w:numId w:val="1"/>
              </w:numPr>
              <w:suppressAutoHyphens w:val="0"/>
              <w:spacing w:line="240" w:lineRule="auto"/>
              <w:jc w:val="left"/>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 xml:space="preserve">Εταιρική διάρθρωση, εκπαίδευση και εμπειρία </w:t>
            </w:r>
            <w:r w:rsidR="00973F0F">
              <w:rPr>
                <w:rFonts w:ascii="Trebuchet MS" w:eastAsia="Calibri" w:hAnsi="Trebuchet MS" w:cs="Tahoma"/>
                <w:sz w:val="18"/>
                <w:szCs w:val="18"/>
                <w:lang w:val="el-GR" w:eastAsia="el-GR"/>
              </w:rPr>
              <w:t>κυρίων μετόχων (&gt;20%)</w:t>
            </w:r>
          </w:p>
        </w:tc>
      </w:tr>
      <w:tr w:rsidR="00696672" w:rsidRPr="00B03038" w14:paraId="0732BF4E" w14:textId="77777777" w:rsidTr="00696672">
        <w:trPr>
          <w:trHeight w:val="583"/>
        </w:trPr>
        <w:tc>
          <w:tcPr>
            <w:tcW w:w="10349" w:type="dxa"/>
            <w:gridSpan w:val="2"/>
            <w:shd w:val="clear" w:color="auto" w:fill="auto"/>
          </w:tcPr>
          <w:p w14:paraId="643F8EB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7553895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0C83CDA"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3CD328E0"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0BD3DD4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59DC1C8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C3FEC17"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B51284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3828090"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08ACF48"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483ED51F"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D82E98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124646D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D17D18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05CD65A9"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33C1BA6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A19734A"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D689E3F"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18BB1DA"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r>
    </w:tbl>
    <w:p w14:paraId="40E1D546" w14:textId="77777777" w:rsidR="00B029A3" w:rsidRPr="00BC0CFA"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p w14:paraId="7F270B15" w14:textId="77777777" w:rsidR="006E79BC" w:rsidRPr="00BC0CFA" w:rsidRDefault="006E79BC" w:rsidP="000C1913">
      <w:pPr>
        <w:suppressAutoHyphens w:val="0"/>
        <w:spacing w:before="120" w:line="240" w:lineRule="auto"/>
        <w:rPr>
          <w:rFonts w:ascii="Trebuchet MS" w:eastAsia="Calibri" w:hAnsi="Trebuchet MS" w:cs="Tahoma"/>
          <w:b/>
          <w:color w:val="7030A0"/>
          <w:sz w:val="18"/>
          <w:szCs w:val="18"/>
          <w:lang w:val="el-GR" w:eastAsia="el-GR"/>
        </w:rPr>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F4881" w:rsidRPr="00B03038" w14:paraId="30E7ACCD" w14:textId="77777777" w:rsidTr="00FF4881">
        <w:tc>
          <w:tcPr>
            <w:tcW w:w="10456" w:type="dxa"/>
            <w:shd w:val="clear" w:color="auto" w:fill="BFBFBF" w:themeFill="background1" w:themeFillShade="BF"/>
            <w:vAlign w:val="center"/>
          </w:tcPr>
          <w:p w14:paraId="17E114CD" w14:textId="51CAD3CC" w:rsidR="00FF4881" w:rsidRPr="00EA359A" w:rsidRDefault="00FF4881" w:rsidP="00696672">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696672" w:rsidRPr="00BC0CFA">
              <w:rPr>
                <w:rFonts w:ascii="Trebuchet MS" w:hAnsi="Trebuchet MS"/>
                <w:b/>
                <w:bCs/>
                <w:sz w:val="18"/>
                <w:szCs w:val="18"/>
                <w:lang w:val="el-GR" w:eastAsia="el-GR"/>
              </w:rPr>
              <w:t>6</w:t>
            </w:r>
            <w:r w:rsidRPr="00BC0CFA">
              <w:rPr>
                <w:rFonts w:ascii="Trebuchet MS" w:hAnsi="Trebuchet MS"/>
                <w:b/>
                <w:bCs/>
                <w:sz w:val="18"/>
                <w:szCs w:val="18"/>
                <w:lang w:val="el-GR" w:eastAsia="el-GR"/>
              </w:rPr>
              <w:t>.</w:t>
            </w:r>
            <w:r w:rsidRPr="00BC0CFA">
              <w:rPr>
                <w:rFonts w:ascii="Trebuchet MS" w:hAnsi="Trebuchet MS"/>
                <w:sz w:val="18"/>
                <w:szCs w:val="18"/>
                <w:lang w:val="el-GR"/>
              </w:rPr>
              <w:t xml:space="preserve"> </w:t>
            </w:r>
            <w:r w:rsidRPr="00BC0CFA">
              <w:rPr>
                <w:rFonts w:ascii="Trebuchet MS" w:hAnsi="Trebuchet MS"/>
                <w:b/>
                <w:bCs/>
                <w:sz w:val="18"/>
                <w:szCs w:val="18"/>
                <w:lang w:val="el-GR" w:eastAsia="el-GR"/>
              </w:rPr>
              <w:t xml:space="preserve">Συστήματα </w:t>
            </w:r>
            <w:r w:rsidR="00395885" w:rsidRPr="00BC0CFA">
              <w:rPr>
                <w:lang w:val="el-GR"/>
              </w:rPr>
              <w:t xml:space="preserve"> </w:t>
            </w:r>
            <w:r w:rsidR="00395885" w:rsidRPr="00BC0CFA">
              <w:rPr>
                <w:rFonts w:ascii="Trebuchet MS" w:hAnsi="Trebuchet MS"/>
                <w:b/>
                <w:bCs/>
                <w:sz w:val="18"/>
                <w:szCs w:val="18"/>
                <w:lang w:val="el-GR" w:eastAsia="el-GR"/>
              </w:rPr>
              <w:t>διαχείρισης της επιχείρησης</w:t>
            </w:r>
            <w:r w:rsidR="00EA359A" w:rsidRPr="00EA359A">
              <w:rPr>
                <w:rFonts w:ascii="Trebuchet MS" w:hAnsi="Trebuchet MS"/>
                <w:b/>
                <w:bCs/>
                <w:sz w:val="18"/>
                <w:szCs w:val="18"/>
                <w:lang w:val="el-GR" w:eastAsia="el-GR"/>
              </w:rPr>
              <w:t xml:space="preserve"> (</w:t>
            </w:r>
            <w:r w:rsidR="00EA359A">
              <w:rPr>
                <w:rFonts w:ascii="Trebuchet MS" w:hAnsi="Trebuchet MS"/>
                <w:b/>
                <w:bCs/>
                <w:sz w:val="18"/>
                <w:szCs w:val="18"/>
                <w:lang w:val="el-GR" w:eastAsia="el-GR"/>
              </w:rPr>
              <w:t>για την τεκμηρίωση της βαθμολογίας του κριτηρίου Α.4)</w:t>
            </w:r>
          </w:p>
        </w:tc>
      </w:tr>
      <w:tr w:rsidR="00FF4881" w:rsidRPr="00B03038" w14:paraId="327352E6" w14:textId="77777777" w:rsidTr="00FF4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14:paraId="42DD1462" w14:textId="23129A98"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Αναγράφονται λεπτομερώς τα </w:t>
            </w:r>
            <w:r w:rsidR="00EA359A">
              <w:rPr>
                <w:rFonts w:ascii="Trebuchet MS" w:hAnsi="Trebuchet MS"/>
                <w:b/>
                <w:sz w:val="18"/>
                <w:szCs w:val="18"/>
                <w:lang w:val="el-GR" w:eastAsia="el-GR"/>
              </w:rPr>
              <w:t>σχετικά</w:t>
            </w:r>
            <w:r w:rsidRPr="00BC0CFA">
              <w:rPr>
                <w:rFonts w:ascii="Trebuchet MS" w:hAnsi="Trebuchet MS"/>
                <w:b/>
                <w:sz w:val="18"/>
                <w:szCs w:val="18"/>
                <w:lang w:val="el-GR" w:eastAsia="el-GR"/>
              </w:rPr>
              <w:t xml:space="preserve"> πιστοποιητικά </w:t>
            </w:r>
            <w:r w:rsidR="00EA359A">
              <w:rPr>
                <w:rFonts w:ascii="Trebuchet MS" w:hAnsi="Trebuchet MS"/>
                <w:b/>
                <w:sz w:val="18"/>
                <w:szCs w:val="18"/>
                <w:lang w:val="el-GR" w:eastAsia="el-GR"/>
              </w:rPr>
              <w:t>τα οποία θα πρέπει να επισυναφθούν και κατά την υποβολή</w:t>
            </w:r>
          </w:p>
          <w:p w14:paraId="3663BA43"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14:paraId="2AED5AD5"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14:paraId="6EC26396"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0D40207E" w14:textId="77777777" w:rsidR="007E1AD7" w:rsidRPr="00BC0CFA" w:rsidRDefault="00FF4881" w:rsidP="000C1913">
      <w:pPr>
        <w:spacing w:line="240" w:lineRule="auto"/>
        <w:rPr>
          <w:lang w:val="el-GR"/>
        </w:rPr>
      </w:pPr>
      <w:r w:rsidRPr="00BC0CFA">
        <w:rPr>
          <w:lang w:val="el-GR"/>
        </w:rPr>
        <w:t xml:space="preserve"> </w:t>
      </w:r>
    </w:p>
    <w:tbl>
      <w:tblPr>
        <w:tblpPr w:leftFromText="180" w:rightFromText="180" w:vertAnchor="text" w:horzAnchor="page" w:tblpX="884" w:tblpY="239"/>
        <w:tblW w:w="10456" w:type="dxa"/>
        <w:tblLook w:val="01E0" w:firstRow="1" w:lastRow="1" w:firstColumn="1" w:lastColumn="1" w:noHBand="0" w:noVBand="0"/>
      </w:tblPr>
      <w:tblGrid>
        <w:gridCol w:w="10456"/>
      </w:tblGrid>
      <w:tr w:rsidR="00EA359A" w:rsidRPr="00B03038" w14:paraId="6CC56CCE" w14:textId="77777777" w:rsidTr="00EA359A">
        <w:tc>
          <w:tcPr>
            <w:tcW w:w="10456" w:type="dxa"/>
            <w:shd w:val="clear" w:color="auto" w:fill="BFBFBF" w:themeFill="background1" w:themeFillShade="BF"/>
            <w:vAlign w:val="center"/>
          </w:tcPr>
          <w:p w14:paraId="1F5075D7" w14:textId="3CA27E8A" w:rsidR="00EA359A" w:rsidRPr="00EA359A" w:rsidRDefault="00EA359A" w:rsidP="00EA359A">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Pr>
                <w:rFonts w:ascii="Trebuchet MS" w:hAnsi="Trebuchet MS"/>
                <w:b/>
                <w:bCs/>
                <w:sz w:val="18"/>
                <w:szCs w:val="18"/>
                <w:lang w:val="el-GR" w:eastAsia="el-GR"/>
              </w:rPr>
              <w:t>7</w:t>
            </w:r>
            <w:r w:rsidRPr="00BC0CFA">
              <w:rPr>
                <w:rFonts w:ascii="Trebuchet MS" w:hAnsi="Trebuchet MS"/>
                <w:b/>
                <w:bCs/>
                <w:sz w:val="18"/>
                <w:szCs w:val="18"/>
                <w:lang w:val="el-GR" w:eastAsia="el-GR"/>
              </w:rPr>
              <w:t>.</w:t>
            </w:r>
            <w:r w:rsidRPr="00BC0CFA">
              <w:rPr>
                <w:rFonts w:ascii="Trebuchet MS" w:hAnsi="Trebuchet MS"/>
                <w:sz w:val="18"/>
                <w:szCs w:val="18"/>
                <w:lang w:val="el-GR"/>
              </w:rPr>
              <w:t xml:space="preserve"> </w:t>
            </w:r>
            <w:r w:rsidRPr="00EA359A">
              <w:rPr>
                <w:rFonts w:ascii="Trebuchet MS" w:hAnsi="Trebuchet MS"/>
                <w:b/>
                <w:bCs/>
                <w:sz w:val="18"/>
                <w:szCs w:val="18"/>
                <w:lang w:val="el-GR" w:eastAsia="el-GR"/>
              </w:rPr>
              <w:t>κατοχυρωμένο Δ</w:t>
            </w:r>
            <w:r>
              <w:rPr>
                <w:rFonts w:ascii="Trebuchet MS" w:hAnsi="Trebuchet MS"/>
                <w:b/>
                <w:bCs/>
                <w:sz w:val="18"/>
                <w:szCs w:val="18"/>
                <w:lang w:val="el-GR" w:eastAsia="el-GR"/>
              </w:rPr>
              <w:t>ι</w:t>
            </w:r>
            <w:r w:rsidRPr="00EA359A">
              <w:rPr>
                <w:rFonts w:ascii="Trebuchet MS" w:hAnsi="Trebuchet MS"/>
                <w:b/>
                <w:bCs/>
                <w:sz w:val="18"/>
                <w:szCs w:val="18"/>
                <w:lang w:val="el-GR" w:eastAsia="el-GR"/>
              </w:rPr>
              <w:t>πλ</w:t>
            </w:r>
            <w:r>
              <w:rPr>
                <w:rFonts w:ascii="Trebuchet MS" w:hAnsi="Trebuchet MS"/>
                <w:b/>
                <w:bCs/>
                <w:sz w:val="18"/>
                <w:szCs w:val="18"/>
                <w:lang w:val="el-GR" w:eastAsia="el-GR"/>
              </w:rPr>
              <w:t>ώ</w:t>
            </w:r>
            <w:r w:rsidRPr="00EA359A">
              <w:rPr>
                <w:rFonts w:ascii="Trebuchet MS" w:hAnsi="Trebuchet MS"/>
                <w:b/>
                <w:bCs/>
                <w:sz w:val="18"/>
                <w:szCs w:val="18"/>
                <w:lang w:val="el-GR" w:eastAsia="el-GR"/>
              </w:rPr>
              <w:t>μα</w:t>
            </w:r>
            <w:r>
              <w:rPr>
                <w:rFonts w:ascii="Trebuchet MS" w:hAnsi="Trebuchet MS"/>
                <w:b/>
                <w:bCs/>
                <w:sz w:val="18"/>
                <w:szCs w:val="18"/>
                <w:lang w:val="el-GR" w:eastAsia="el-GR"/>
              </w:rPr>
              <w:t>τα</w:t>
            </w:r>
            <w:r w:rsidRPr="00EA359A">
              <w:rPr>
                <w:rFonts w:ascii="Trebuchet MS" w:hAnsi="Trebuchet MS"/>
                <w:b/>
                <w:bCs/>
                <w:sz w:val="18"/>
                <w:szCs w:val="18"/>
                <w:lang w:val="el-GR" w:eastAsia="el-GR"/>
              </w:rPr>
              <w:t xml:space="preserve"> Ευρεσιτεχνίας/Δικαιώματα τεχνογνωσίας/ Πνευματική ή Βιομηχανική Ιδιοκτησία (απόκτηση τίτλων/  πιστοποιητικών προστασίας)/ Άδειες εκμετάλλευσης</w:t>
            </w:r>
            <w:r>
              <w:rPr>
                <w:rFonts w:ascii="Trebuchet MS" w:hAnsi="Trebuchet MS"/>
                <w:b/>
                <w:bCs/>
                <w:sz w:val="18"/>
                <w:szCs w:val="18"/>
                <w:lang w:val="el-GR" w:eastAsia="el-GR"/>
              </w:rPr>
              <w:t xml:space="preserve"> </w:t>
            </w:r>
            <w:r w:rsidRPr="00EA359A">
              <w:rPr>
                <w:rFonts w:ascii="Trebuchet MS" w:hAnsi="Trebuchet MS"/>
                <w:b/>
                <w:bCs/>
                <w:sz w:val="18"/>
                <w:szCs w:val="18"/>
                <w:lang w:val="el-GR" w:eastAsia="el-GR"/>
              </w:rPr>
              <w:t>(</w:t>
            </w:r>
            <w:r>
              <w:rPr>
                <w:rFonts w:ascii="Trebuchet MS" w:hAnsi="Trebuchet MS"/>
                <w:b/>
                <w:bCs/>
                <w:sz w:val="18"/>
                <w:szCs w:val="18"/>
                <w:lang w:val="el-GR" w:eastAsia="el-GR"/>
              </w:rPr>
              <w:t>για την τεκμηρίωση της βαθμολογίας του κριτηρίου Α.5)</w:t>
            </w:r>
          </w:p>
        </w:tc>
      </w:tr>
      <w:tr w:rsidR="00EA359A" w:rsidRPr="00B03038" w14:paraId="78EA69C1" w14:textId="77777777" w:rsidTr="00EA35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14:paraId="6CEC0169"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Αναγράφονται λεπτομερώς τα </w:t>
            </w:r>
            <w:r>
              <w:rPr>
                <w:rFonts w:ascii="Trebuchet MS" w:hAnsi="Trebuchet MS"/>
                <w:b/>
                <w:sz w:val="18"/>
                <w:szCs w:val="18"/>
                <w:lang w:val="el-GR" w:eastAsia="el-GR"/>
              </w:rPr>
              <w:t>σχετικά</w:t>
            </w:r>
            <w:r w:rsidRPr="00BC0CFA">
              <w:rPr>
                <w:rFonts w:ascii="Trebuchet MS" w:hAnsi="Trebuchet MS"/>
                <w:b/>
                <w:sz w:val="18"/>
                <w:szCs w:val="18"/>
                <w:lang w:val="el-GR" w:eastAsia="el-GR"/>
              </w:rPr>
              <w:t xml:space="preserve"> πιστοποιητικά </w:t>
            </w:r>
            <w:r>
              <w:rPr>
                <w:rFonts w:ascii="Trebuchet MS" w:hAnsi="Trebuchet MS"/>
                <w:b/>
                <w:sz w:val="18"/>
                <w:szCs w:val="18"/>
                <w:lang w:val="el-GR" w:eastAsia="el-GR"/>
              </w:rPr>
              <w:t>τα οποία θα πρέπει να επισυναφθούν και κατά την υποβολή</w:t>
            </w:r>
          </w:p>
          <w:p w14:paraId="34FF0C9C"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p>
          <w:p w14:paraId="37939311"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p>
          <w:p w14:paraId="337DB736"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702B3A91" w14:textId="40DD5B76" w:rsidR="007E1AD7" w:rsidRPr="00BC0CFA" w:rsidRDefault="007E1AD7" w:rsidP="000C1913">
      <w:pPr>
        <w:suppressAutoHyphens w:val="0"/>
        <w:spacing w:after="200" w:line="240" w:lineRule="auto"/>
        <w:jc w:val="left"/>
        <w:rPr>
          <w:lang w:val="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BC0CFA" w14:paraId="168C641F" w14:textId="77777777" w:rsidTr="007E1AD7">
        <w:tc>
          <w:tcPr>
            <w:tcW w:w="536" w:type="dxa"/>
            <w:shd w:val="clear" w:color="auto" w:fill="000000"/>
          </w:tcPr>
          <w:p w14:paraId="4572C0BD" w14:textId="77777777" w:rsidR="007E1AD7" w:rsidRPr="00BC0CFA" w:rsidRDefault="007E1AD7" w:rsidP="000C1913">
            <w:pPr>
              <w:suppressAutoHyphens w:val="0"/>
              <w:spacing w:line="240" w:lineRule="auto"/>
              <w:ind w:left="66"/>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3.</w:t>
            </w:r>
          </w:p>
        </w:tc>
        <w:tc>
          <w:tcPr>
            <w:tcW w:w="8077" w:type="dxa"/>
            <w:shd w:val="clear" w:color="auto" w:fill="A6A6A6"/>
          </w:tcPr>
          <w:p w14:paraId="5E58FA6F"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ΣΤΟΙΧΕΙΑ ΕΠΕΝΔΥΤΙΚΟΥ ΣΧΕΔΙΟΥ</w:t>
            </w:r>
          </w:p>
        </w:tc>
      </w:tr>
    </w:tbl>
    <w:p w14:paraId="22E9AD0A" w14:textId="77777777" w:rsidR="007E1AD7" w:rsidRPr="00BC0CFA" w:rsidRDefault="007E1AD7" w:rsidP="000C1913">
      <w:pPr>
        <w:suppressAutoHyphens w:val="0"/>
        <w:spacing w:line="240" w:lineRule="auto"/>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BC0CFA" w14:paraId="5CA9842D" w14:textId="77777777" w:rsidTr="007E1AD7">
        <w:tc>
          <w:tcPr>
            <w:tcW w:w="798" w:type="dxa"/>
            <w:shd w:val="clear" w:color="auto" w:fill="A6A6A6"/>
            <w:vAlign w:val="center"/>
          </w:tcPr>
          <w:p w14:paraId="79A01FD0" w14:textId="77777777" w:rsidR="007E1AD7" w:rsidRPr="00BC0CFA" w:rsidRDefault="007E1AD7" w:rsidP="000C1913">
            <w:pPr>
              <w:spacing w:line="240" w:lineRule="auto"/>
              <w:jc w:val="right"/>
              <w:rPr>
                <w:rFonts w:ascii="Trebuchet MS" w:hAnsi="Trebuchet MS" w:cs="Tahoma"/>
                <w:b/>
                <w:szCs w:val="20"/>
                <w:lang w:val="el-GR"/>
              </w:rPr>
            </w:pPr>
            <w:r w:rsidRPr="00BC0CFA">
              <w:rPr>
                <w:rFonts w:ascii="Trebuchet MS" w:hAnsi="Trebuchet MS" w:cs="Tahoma"/>
                <w:b/>
                <w:szCs w:val="20"/>
                <w:lang w:val="el-GR"/>
              </w:rPr>
              <w:t>3.1</w:t>
            </w:r>
          </w:p>
        </w:tc>
        <w:tc>
          <w:tcPr>
            <w:tcW w:w="7815" w:type="dxa"/>
            <w:gridSpan w:val="2"/>
            <w:shd w:val="clear" w:color="auto" w:fill="D9D9D9"/>
          </w:tcPr>
          <w:p w14:paraId="0EF15DD6" w14:textId="77777777" w:rsidR="007E1AD7" w:rsidRPr="00BC0CFA" w:rsidRDefault="007E1AD7" w:rsidP="000C1913">
            <w:pPr>
              <w:spacing w:line="240" w:lineRule="auto"/>
              <w:rPr>
                <w:rFonts w:ascii="Trebuchet MS" w:hAnsi="Trebuchet MS" w:cs="Tahoma"/>
                <w:szCs w:val="20"/>
                <w:lang w:val="el-GR"/>
              </w:rPr>
            </w:pPr>
            <w:r w:rsidRPr="00BC0CFA">
              <w:rPr>
                <w:rFonts w:ascii="Trebuchet MS" w:eastAsia="Calibri" w:hAnsi="Trebuchet MS" w:cs="Tahoma"/>
                <w:b/>
                <w:szCs w:val="20"/>
                <w:lang w:val="el-GR" w:eastAsia="el-GR"/>
              </w:rPr>
              <w:t>ΣΤΟΙΧΕΙΑ ΤΑΥΤΟΤΗΤΑΣ ΠΡΑΞΗΣ (ΕΠΕΝΔΥΣΗΣ)</w:t>
            </w:r>
          </w:p>
        </w:tc>
      </w:tr>
      <w:tr w:rsidR="007E1AD7" w:rsidRPr="00BC0CFA" w14:paraId="3ACEC799" w14:textId="77777777" w:rsidTr="007E1AD7">
        <w:tc>
          <w:tcPr>
            <w:tcW w:w="2593" w:type="dxa"/>
            <w:gridSpan w:val="2"/>
            <w:shd w:val="clear" w:color="auto" w:fill="D9D9D9"/>
            <w:vAlign w:val="center"/>
          </w:tcPr>
          <w:p w14:paraId="6E409D58"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ΤΙΤΛΟΣ ΠΡΑΞΗΣ</w:t>
            </w:r>
          </w:p>
        </w:tc>
        <w:tc>
          <w:tcPr>
            <w:tcW w:w="6020" w:type="dxa"/>
          </w:tcPr>
          <w:p w14:paraId="3FE1217E"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15772739" w14:textId="77777777" w:rsidTr="007E1AD7">
        <w:tc>
          <w:tcPr>
            <w:tcW w:w="2593" w:type="dxa"/>
            <w:gridSpan w:val="2"/>
            <w:shd w:val="clear" w:color="auto" w:fill="D9D9D9"/>
            <w:vAlign w:val="center"/>
          </w:tcPr>
          <w:p w14:paraId="29CC16D8"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 xml:space="preserve">ΤΙΤΛΟΣ ΠΡΑΞΗΣ (Αγγλικά) </w:t>
            </w:r>
          </w:p>
        </w:tc>
        <w:tc>
          <w:tcPr>
            <w:tcW w:w="6020" w:type="dxa"/>
          </w:tcPr>
          <w:p w14:paraId="15952347"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0DC9BE79" w14:textId="77777777" w:rsidTr="007E1AD7">
        <w:tc>
          <w:tcPr>
            <w:tcW w:w="2593" w:type="dxa"/>
            <w:gridSpan w:val="2"/>
            <w:shd w:val="clear" w:color="auto" w:fill="D9D9D9"/>
            <w:vAlign w:val="center"/>
          </w:tcPr>
          <w:p w14:paraId="172873AD"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ΕΙΔΟΣ ΕΠΕΝΔΥΣΗΣ</w:t>
            </w:r>
          </w:p>
        </w:tc>
        <w:tc>
          <w:tcPr>
            <w:tcW w:w="6020" w:type="dxa"/>
          </w:tcPr>
          <w:p w14:paraId="05EA6FA5"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7FE2706A" w14:textId="77777777" w:rsidTr="007E1AD7">
        <w:tc>
          <w:tcPr>
            <w:tcW w:w="2593" w:type="dxa"/>
            <w:gridSpan w:val="2"/>
            <w:shd w:val="clear" w:color="auto" w:fill="D9D9D9"/>
            <w:vAlign w:val="center"/>
          </w:tcPr>
          <w:p w14:paraId="0F9CDDE9"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ΔΙΑΡΚΕΙΑ ΣΕ ΜΗΝΕΣ</w:t>
            </w:r>
          </w:p>
        </w:tc>
        <w:tc>
          <w:tcPr>
            <w:tcW w:w="6020" w:type="dxa"/>
          </w:tcPr>
          <w:p w14:paraId="0FF9DEBB" w14:textId="77777777" w:rsidR="007E1AD7" w:rsidRPr="00BC0CFA" w:rsidRDefault="007E1AD7" w:rsidP="000C1913">
            <w:pPr>
              <w:spacing w:line="240" w:lineRule="auto"/>
              <w:rPr>
                <w:rFonts w:ascii="Trebuchet MS" w:hAnsi="Trebuchet MS" w:cs="Tahoma"/>
                <w:sz w:val="18"/>
                <w:szCs w:val="18"/>
                <w:lang w:val="el-GR"/>
              </w:rPr>
            </w:pPr>
          </w:p>
        </w:tc>
      </w:tr>
    </w:tbl>
    <w:p w14:paraId="2CFF9376" w14:textId="77777777" w:rsidR="007E1AD7" w:rsidRPr="00BC0CFA" w:rsidRDefault="007E1AD7" w:rsidP="000C1913">
      <w:pPr>
        <w:suppressAutoHyphens w:val="0"/>
        <w:spacing w:line="240" w:lineRule="auto"/>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B03038" w14:paraId="3857092D" w14:textId="77777777" w:rsidTr="007E1AD7">
        <w:tc>
          <w:tcPr>
            <w:tcW w:w="817" w:type="dxa"/>
            <w:shd w:val="clear" w:color="auto" w:fill="A0A0A0"/>
          </w:tcPr>
          <w:p w14:paraId="63C8E092"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3.2</w:t>
            </w:r>
          </w:p>
        </w:tc>
        <w:tc>
          <w:tcPr>
            <w:tcW w:w="7796" w:type="dxa"/>
            <w:gridSpan w:val="5"/>
            <w:shd w:val="clear" w:color="auto" w:fill="D9D9D9"/>
          </w:tcPr>
          <w:p w14:paraId="2C5C1E8D"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ΒΑΣΙΚΑ ΣΤΟΙΧΕΙΑ ΤΟΠΟΥ ΥΛΟΠΟΙΗΣΗΣ ΤΗΣ ΕΠΕΝΔΥΣΗΣ </w:t>
            </w:r>
          </w:p>
          <w:p w14:paraId="650CD512" w14:textId="77777777" w:rsidR="00E15B29" w:rsidRPr="00BC0CFA" w:rsidRDefault="00E15B29" w:rsidP="000C1913">
            <w:pPr>
              <w:suppressAutoHyphens w:val="0"/>
              <w:spacing w:line="240" w:lineRule="auto"/>
              <w:rPr>
                <w:rFonts w:ascii="Trebuchet MS" w:eastAsia="Calibri" w:hAnsi="Trebuchet MS" w:cs="Tahoma"/>
                <w:szCs w:val="20"/>
                <w:lang w:val="el-GR" w:eastAsia="el-GR"/>
              </w:rPr>
            </w:pPr>
            <w:r w:rsidRPr="00BC0CFA">
              <w:rPr>
                <w:rFonts w:ascii="Trebuchet MS" w:eastAsia="Calibri" w:hAnsi="Trebuchet MS" w:cs="Tahoma"/>
                <w:szCs w:val="20"/>
                <w:lang w:val="el-GR" w:eastAsia="el-GR"/>
              </w:rPr>
              <w:t>(Σύμφωνα με πίνακα 2.2 εντύπου Ι.1)</w:t>
            </w:r>
          </w:p>
        </w:tc>
      </w:tr>
      <w:tr w:rsidR="007E1AD7" w:rsidRPr="00BC0CFA" w14:paraId="4149EA18" w14:textId="77777777" w:rsidTr="007E1AD7">
        <w:tc>
          <w:tcPr>
            <w:tcW w:w="3562" w:type="dxa"/>
            <w:gridSpan w:val="3"/>
            <w:shd w:val="clear" w:color="auto" w:fill="D9D9D9"/>
            <w:vAlign w:val="center"/>
          </w:tcPr>
          <w:p w14:paraId="7E07E3ED"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ΑΑ. ΤΟΠΟΥ ΥΛΟΠΟΙΗΣΗΣ</w:t>
            </w:r>
          </w:p>
        </w:tc>
        <w:tc>
          <w:tcPr>
            <w:tcW w:w="751" w:type="dxa"/>
            <w:shd w:val="clear" w:color="auto" w:fill="auto"/>
          </w:tcPr>
          <w:p w14:paraId="0FC00079"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c>
          <w:tcPr>
            <w:tcW w:w="1276" w:type="dxa"/>
            <w:shd w:val="clear" w:color="auto" w:fill="D9D9D9" w:themeFill="background1" w:themeFillShade="D9"/>
          </w:tcPr>
          <w:p w14:paraId="53DEE1B8"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w:t>
            </w:r>
          </w:p>
        </w:tc>
        <w:tc>
          <w:tcPr>
            <w:tcW w:w="3024" w:type="dxa"/>
            <w:shd w:val="clear" w:color="auto" w:fill="auto"/>
          </w:tcPr>
          <w:p w14:paraId="28863FCA" w14:textId="77777777" w:rsidR="007E1AD7" w:rsidRPr="00BC0CFA" w:rsidRDefault="004A33FB" w:rsidP="000C1913">
            <w:pPr>
              <w:suppressAutoHyphens w:val="0"/>
              <w:spacing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ΔΥΤΙΚΗΣ ΕΛΛΑΔΑΣ</w:t>
            </w:r>
          </w:p>
        </w:tc>
      </w:tr>
      <w:tr w:rsidR="007E1AD7" w:rsidRPr="00BC0CFA" w14:paraId="4959ED6C" w14:textId="77777777" w:rsidTr="007E1AD7">
        <w:tc>
          <w:tcPr>
            <w:tcW w:w="3562" w:type="dxa"/>
            <w:gridSpan w:val="3"/>
            <w:shd w:val="clear" w:color="auto" w:fill="D9D9D9"/>
            <w:vAlign w:val="center"/>
          </w:tcPr>
          <w:p w14:paraId="4BA68005"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ΠΕΡΙΦΕΡΕΙΑΚΗ ΕΝΟΤΗΤΑ</w:t>
            </w:r>
          </w:p>
        </w:tc>
        <w:tc>
          <w:tcPr>
            <w:tcW w:w="5051" w:type="dxa"/>
            <w:gridSpan w:val="3"/>
            <w:shd w:val="clear" w:color="auto" w:fill="auto"/>
          </w:tcPr>
          <w:p w14:paraId="4D8A2FD5"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715EDE13" w14:textId="77777777" w:rsidTr="007E1AD7">
        <w:tc>
          <w:tcPr>
            <w:tcW w:w="3562" w:type="dxa"/>
            <w:gridSpan w:val="3"/>
            <w:shd w:val="clear" w:color="auto" w:fill="D9D9D9"/>
            <w:vAlign w:val="center"/>
          </w:tcPr>
          <w:p w14:paraId="19F6296B"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ΔΗΜΟΣ</w:t>
            </w:r>
          </w:p>
        </w:tc>
        <w:tc>
          <w:tcPr>
            <w:tcW w:w="5051" w:type="dxa"/>
            <w:gridSpan w:val="3"/>
            <w:shd w:val="clear" w:color="auto" w:fill="auto"/>
          </w:tcPr>
          <w:p w14:paraId="139FB7E7"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5A54D12A" w14:textId="77777777" w:rsidTr="007E1AD7">
        <w:tc>
          <w:tcPr>
            <w:tcW w:w="3562" w:type="dxa"/>
            <w:gridSpan w:val="3"/>
            <w:shd w:val="clear" w:color="auto" w:fill="D9D9D9"/>
            <w:vAlign w:val="center"/>
          </w:tcPr>
          <w:p w14:paraId="5F7A71D7"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ΔΗΜΟΤΙΚΗ ΕΝΟΤΗΤΑ</w:t>
            </w:r>
          </w:p>
        </w:tc>
        <w:tc>
          <w:tcPr>
            <w:tcW w:w="5051" w:type="dxa"/>
            <w:gridSpan w:val="3"/>
            <w:shd w:val="clear" w:color="auto" w:fill="auto"/>
          </w:tcPr>
          <w:p w14:paraId="776E3785"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1122C3C5" w14:textId="77777777" w:rsidTr="007E1AD7">
        <w:tc>
          <w:tcPr>
            <w:tcW w:w="1904" w:type="dxa"/>
            <w:gridSpan w:val="2"/>
            <w:vMerge w:val="restart"/>
            <w:shd w:val="clear" w:color="auto" w:fill="D9D9D9"/>
            <w:vAlign w:val="center"/>
          </w:tcPr>
          <w:p w14:paraId="02E92F2C" w14:textId="77777777" w:rsidR="007E1AD7" w:rsidRPr="00BC0CFA" w:rsidRDefault="007E1AD7" w:rsidP="000C1913">
            <w:pPr>
              <w:suppressAutoHyphens w:val="0"/>
              <w:spacing w:line="240" w:lineRule="auto"/>
              <w:jc w:val="center"/>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14:paraId="46C36893"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ΟΔΟΣ – ΑΡΙΘΜΟΣ</w:t>
            </w:r>
          </w:p>
        </w:tc>
        <w:tc>
          <w:tcPr>
            <w:tcW w:w="5051" w:type="dxa"/>
            <w:gridSpan w:val="3"/>
            <w:shd w:val="clear" w:color="auto" w:fill="auto"/>
          </w:tcPr>
          <w:p w14:paraId="518FB515"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47CB9CC6" w14:textId="77777777" w:rsidTr="007E1AD7">
        <w:tc>
          <w:tcPr>
            <w:tcW w:w="1904" w:type="dxa"/>
            <w:gridSpan w:val="2"/>
            <w:vMerge/>
            <w:shd w:val="clear" w:color="auto" w:fill="D9D9D9"/>
            <w:vAlign w:val="center"/>
          </w:tcPr>
          <w:p w14:paraId="7DBD0792"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14:paraId="57D87648"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ΤΟΠΟΘΕΣΙΑ</w:t>
            </w:r>
          </w:p>
        </w:tc>
        <w:tc>
          <w:tcPr>
            <w:tcW w:w="5051" w:type="dxa"/>
            <w:gridSpan w:val="3"/>
            <w:shd w:val="clear" w:color="auto" w:fill="auto"/>
          </w:tcPr>
          <w:p w14:paraId="263E86F1" w14:textId="77777777" w:rsidR="007E1AD7" w:rsidRPr="00BC0CFA" w:rsidRDefault="007E1AD7" w:rsidP="000C1913">
            <w:pPr>
              <w:suppressAutoHyphens w:val="0"/>
              <w:spacing w:line="240" w:lineRule="auto"/>
              <w:rPr>
                <w:rFonts w:ascii="Trebuchet MS" w:eastAsia="Calibri" w:hAnsi="Trebuchet MS" w:cs="Tahoma"/>
                <w:szCs w:val="20"/>
                <w:lang w:val="el-GR" w:eastAsia="el-GR"/>
              </w:rPr>
            </w:pPr>
          </w:p>
        </w:tc>
      </w:tr>
      <w:tr w:rsidR="007E1AD7" w:rsidRPr="00BC0CFA" w14:paraId="7160D1E7" w14:textId="77777777" w:rsidTr="007E1AD7">
        <w:tc>
          <w:tcPr>
            <w:tcW w:w="1904" w:type="dxa"/>
            <w:gridSpan w:val="2"/>
            <w:vMerge/>
            <w:shd w:val="clear" w:color="auto" w:fill="D9D9D9"/>
            <w:vAlign w:val="center"/>
          </w:tcPr>
          <w:p w14:paraId="694A2DDF"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14:paraId="5DCEAAF6"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ΤΑΧ. ΚΩΔΙΚΟΣ</w:t>
            </w:r>
          </w:p>
        </w:tc>
        <w:tc>
          <w:tcPr>
            <w:tcW w:w="5051" w:type="dxa"/>
            <w:gridSpan w:val="3"/>
            <w:shd w:val="clear" w:color="auto" w:fill="auto"/>
          </w:tcPr>
          <w:p w14:paraId="5C818F3C" w14:textId="77777777" w:rsidR="007E1AD7" w:rsidRPr="00BC0CFA" w:rsidRDefault="007E1AD7" w:rsidP="000C1913">
            <w:pPr>
              <w:suppressAutoHyphens w:val="0"/>
              <w:spacing w:line="240" w:lineRule="auto"/>
              <w:rPr>
                <w:rFonts w:ascii="Trebuchet MS" w:eastAsia="Calibri" w:hAnsi="Trebuchet MS" w:cs="Tahoma"/>
                <w:szCs w:val="20"/>
                <w:lang w:val="el-GR" w:eastAsia="el-GR"/>
              </w:rPr>
            </w:pPr>
          </w:p>
        </w:tc>
      </w:tr>
    </w:tbl>
    <w:p w14:paraId="2A617458" w14:textId="77777777" w:rsidR="0052266C" w:rsidRPr="00BC0CFA" w:rsidRDefault="004A33FB" w:rsidP="000C1913">
      <w:pPr>
        <w:spacing w:line="240" w:lineRule="auto"/>
        <w:rPr>
          <w:rFonts w:ascii="Trebuchet MS" w:eastAsia="Calibri" w:hAnsi="Trebuchet MS" w:cs="Tahoma"/>
          <w:b/>
          <w:color w:val="7030A0"/>
          <w:sz w:val="18"/>
          <w:szCs w:val="18"/>
          <w:lang w:val="el-GR" w:eastAsia="el-GR"/>
        </w:rPr>
      </w:pPr>
      <w:r w:rsidRPr="00BC0CFA">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14:paraId="77B91D52" w14:textId="77777777" w:rsidR="005016FE" w:rsidRPr="00BC0CFA" w:rsidRDefault="005016FE" w:rsidP="000C1913">
      <w:pPr>
        <w:spacing w:line="240" w:lineRule="auto"/>
        <w:rPr>
          <w:lang w:val="el-GR"/>
        </w:rPr>
      </w:pPr>
    </w:p>
    <w:tbl>
      <w:tblPr>
        <w:tblW w:w="0" w:type="auto"/>
        <w:tblLook w:val="01E0" w:firstRow="1" w:lastRow="1" w:firstColumn="1" w:lastColumn="1" w:noHBand="0" w:noVBand="0"/>
      </w:tblPr>
      <w:tblGrid>
        <w:gridCol w:w="534"/>
        <w:gridCol w:w="653"/>
        <w:gridCol w:w="7322"/>
        <w:gridCol w:w="13"/>
      </w:tblGrid>
      <w:tr w:rsidR="00B029A3" w:rsidRPr="00B03038" w14:paraId="78A2ABC6" w14:textId="77777777" w:rsidTr="00EA359A">
        <w:trPr>
          <w:gridAfter w:val="1"/>
          <w:wAfter w:w="13" w:type="dxa"/>
        </w:trPr>
        <w:tc>
          <w:tcPr>
            <w:tcW w:w="1187" w:type="dxa"/>
            <w:gridSpan w:val="2"/>
            <w:shd w:val="clear" w:color="auto" w:fill="BFBFBF" w:themeFill="background1" w:themeFillShade="BF"/>
          </w:tcPr>
          <w:p w14:paraId="13A6CC53" w14:textId="77777777" w:rsidR="00B029A3" w:rsidRPr="00BC0CFA" w:rsidRDefault="004A33FB" w:rsidP="000C1913">
            <w:pPr>
              <w:suppressAutoHyphens w:val="0"/>
              <w:spacing w:line="240" w:lineRule="auto"/>
              <w:rPr>
                <w:rFonts w:ascii="Trebuchet MS" w:eastAsia="Calibri" w:hAnsi="Trebuchet MS" w:cs="Tahoma"/>
                <w:b/>
                <w:sz w:val="18"/>
                <w:szCs w:val="18"/>
                <w:lang w:val="el-GR" w:eastAsia="el-GR"/>
              </w:rPr>
            </w:pPr>
            <w:r w:rsidRPr="00BC0CFA">
              <w:rPr>
                <w:lang w:val="el-GR"/>
              </w:rPr>
              <w:br w:type="page"/>
            </w:r>
            <w:r w:rsidR="00FF4881" w:rsidRPr="00BC0CFA">
              <w:rPr>
                <w:rFonts w:ascii="Trebuchet MS" w:eastAsia="Calibri" w:hAnsi="Trebuchet MS" w:cs="Tahoma"/>
                <w:b/>
                <w:sz w:val="18"/>
                <w:szCs w:val="18"/>
                <w:lang w:val="el-GR" w:eastAsia="el-GR"/>
              </w:rPr>
              <w:t>3.</w:t>
            </w:r>
            <w:r w:rsidR="007E1AD7" w:rsidRPr="00BC0CFA">
              <w:rPr>
                <w:rFonts w:ascii="Trebuchet MS" w:eastAsia="Calibri" w:hAnsi="Trebuchet MS" w:cs="Tahoma"/>
                <w:b/>
                <w:sz w:val="18"/>
                <w:szCs w:val="18"/>
                <w:lang w:val="el-GR" w:eastAsia="el-GR"/>
              </w:rPr>
              <w:t>3</w:t>
            </w:r>
          </w:p>
        </w:tc>
        <w:tc>
          <w:tcPr>
            <w:tcW w:w="7322" w:type="dxa"/>
            <w:shd w:val="clear" w:color="auto" w:fill="CCCCCC"/>
          </w:tcPr>
          <w:p w14:paraId="00F9579C" w14:textId="77777777" w:rsidR="00B029A3" w:rsidRPr="00BC0CFA" w:rsidRDefault="00B029A3"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B03038" w14:paraId="31D88E3F" w14:textId="77777777" w:rsidTr="00EA359A">
        <w:tc>
          <w:tcPr>
            <w:tcW w:w="8522" w:type="dxa"/>
            <w:gridSpan w:val="4"/>
            <w:shd w:val="clear" w:color="auto" w:fill="D9D9D9" w:themeFill="background1" w:themeFillShade="D9"/>
          </w:tcPr>
          <w:p w14:paraId="13A4BC4D" w14:textId="77777777" w:rsidR="009A74E1" w:rsidRPr="00BC0CFA" w:rsidRDefault="009A74E1"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ΕΠΑΝΑΛΗΨΗ ΠΙΝΑΚΑ 2.4 (</w:t>
            </w:r>
            <w:r w:rsidR="00B35BB6" w:rsidRPr="00BC0CFA">
              <w:rPr>
                <w:rFonts w:ascii="Trebuchet MS" w:eastAsia="Calibri" w:hAnsi="Trebuchet MS" w:cs="Tahoma"/>
                <w:b/>
                <w:szCs w:val="20"/>
                <w:lang w:val="el-GR" w:eastAsia="el-GR"/>
              </w:rPr>
              <w:t xml:space="preserve">ΠΕΡΙΓΡΑΦΗΣ </w:t>
            </w:r>
            <w:r w:rsidRPr="00BC0CFA">
              <w:rPr>
                <w:rFonts w:ascii="Trebuchet MS" w:eastAsia="Calibri" w:hAnsi="Trebuchet MS" w:cs="Tahoma"/>
                <w:b/>
                <w:szCs w:val="20"/>
                <w:lang w:val="el-GR" w:eastAsia="el-GR"/>
              </w:rPr>
              <w:t>ΦΥΣΙΚΟ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xml:space="preserve"> ΑΝΤΙΚΕΙΜΕΝΟ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ΕΝΤΥΠΟΥ Ι.1</w:t>
            </w:r>
          </w:p>
        </w:tc>
      </w:tr>
      <w:tr w:rsidR="009A74E1" w:rsidRPr="00B03038" w14:paraId="7BA6CFD2" w14:textId="77777777" w:rsidTr="00EA359A">
        <w:trPr>
          <w:gridAfter w:val="1"/>
          <w:wAfter w:w="13" w:type="dxa"/>
        </w:trPr>
        <w:tc>
          <w:tcPr>
            <w:tcW w:w="534" w:type="dxa"/>
            <w:vMerge w:val="restart"/>
            <w:shd w:val="clear" w:color="auto" w:fill="BFBFBF"/>
          </w:tcPr>
          <w:p w14:paraId="5BD5CA2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gridSpan w:val="2"/>
            <w:shd w:val="clear" w:color="auto" w:fill="D9D9D9"/>
          </w:tcPr>
          <w:p w14:paraId="33B9D82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B03038" w14:paraId="19CF95D0" w14:textId="77777777" w:rsidTr="00EA359A">
        <w:trPr>
          <w:gridAfter w:val="1"/>
          <w:wAfter w:w="13" w:type="dxa"/>
        </w:trPr>
        <w:tc>
          <w:tcPr>
            <w:tcW w:w="534" w:type="dxa"/>
            <w:vMerge/>
            <w:shd w:val="clear" w:color="auto" w:fill="auto"/>
          </w:tcPr>
          <w:p w14:paraId="497FA233"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407E628F"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4B97CE3B"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03038" w14:paraId="53D21E6E" w14:textId="77777777" w:rsidTr="00EA359A">
        <w:trPr>
          <w:gridAfter w:val="1"/>
          <w:wAfter w:w="13" w:type="dxa"/>
        </w:trPr>
        <w:tc>
          <w:tcPr>
            <w:tcW w:w="534" w:type="dxa"/>
            <w:vMerge w:val="restart"/>
            <w:shd w:val="clear" w:color="auto" w:fill="BFBFBF"/>
          </w:tcPr>
          <w:p w14:paraId="4BB30103"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gridSpan w:val="2"/>
            <w:shd w:val="clear" w:color="auto" w:fill="D9D9D9"/>
          </w:tcPr>
          <w:p w14:paraId="2D3AAFA0" w14:textId="77777777" w:rsidR="009A74E1" w:rsidRPr="00BC0CFA" w:rsidRDefault="009A74E1" w:rsidP="000C1913">
            <w:pPr>
              <w:suppressAutoHyphens w:val="0"/>
              <w:spacing w:line="240" w:lineRule="auto"/>
              <w:rPr>
                <w:rFonts w:ascii="Trebuchet MS" w:hAnsi="Trebuchet MS" w:cs="Tahoma"/>
                <w:b/>
                <w:bCs/>
                <w:sz w:val="18"/>
                <w:szCs w:val="18"/>
                <w:lang w:val="el-GR" w:eastAsia="el-GR"/>
              </w:rPr>
            </w:pPr>
            <w:r w:rsidRPr="00BC0CFA">
              <w:rPr>
                <w:rFonts w:ascii="Trebuchet MS" w:hAnsi="Trebuchet MS" w:cs="Tahoma"/>
                <w:b/>
                <w:bCs/>
                <w:sz w:val="18"/>
                <w:szCs w:val="18"/>
                <w:lang w:val="el-GR" w:eastAsia="el-GR"/>
              </w:rPr>
              <w:t xml:space="preserve">ΕΠΙΚΟΙΝΩΝΙΑΚΗ ΠΕΡΙΓΡΑΦΗ ΤΗΣ ΕΠΕΝΔΥΣΗΣ – ΣΥΝΤΟΜΗ ΠΕΡΙΓΡΑΦΗ </w:t>
            </w:r>
          </w:p>
          <w:p w14:paraId="3F70574E" w14:textId="77777777" w:rsidR="009A74E1" w:rsidRPr="00BC0CFA" w:rsidRDefault="009A74E1" w:rsidP="000C1913">
            <w:pPr>
              <w:suppressAutoHyphens w:val="0"/>
              <w:spacing w:line="240" w:lineRule="auto"/>
              <w:rPr>
                <w:rFonts w:ascii="Trebuchet MS" w:hAnsi="Trebuchet MS" w:cs="Tahoma"/>
                <w:bCs/>
                <w:sz w:val="18"/>
                <w:szCs w:val="18"/>
                <w:lang w:val="el-GR" w:eastAsia="el-GR"/>
              </w:rPr>
            </w:pPr>
            <w:r w:rsidRPr="00BC0CFA">
              <w:rPr>
                <w:rFonts w:ascii="Trebuchet MS" w:hAnsi="Trebuchet MS" w:cs="Tahoma"/>
                <w:bCs/>
                <w:sz w:val="18"/>
                <w:szCs w:val="18"/>
                <w:lang w:val="el-GR" w:eastAsia="el-GR"/>
              </w:rPr>
              <w:t>(ΑΦΟΡΑ ΠΕΡΙΓΡΑΦΗ ΠΟΥ ΘΑ ΔΗΜΟΣΙΕΥΕΤΑΙ ΣΤΟ ΙΣΤΟΧΩΡΟ ΤΟΥ ΕΣΠΑ ΚΑΙ ΤΟ www.pde.gov.gr)</w:t>
            </w:r>
          </w:p>
        </w:tc>
      </w:tr>
      <w:tr w:rsidR="009A74E1" w:rsidRPr="00B03038" w14:paraId="3B6E0C3A" w14:textId="77777777" w:rsidTr="00EA359A">
        <w:trPr>
          <w:gridAfter w:val="1"/>
          <w:wAfter w:w="13" w:type="dxa"/>
        </w:trPr>
        <w:tc>
          <w:tcPr>
            <w:tcW w:w="534" w:type="dxa"/>
            <w:vMerge/>
            <w:shd w:val="clear" w:color="auto" w:fill="auto"/>
          </w:tcPr>
          <w:p w14:paraId="3EE64CA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2417BC0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3D95EB3B"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BA35204" w14:textId="77777777" w:rsidTr="00EA359A">
        <w:trPr>
          <w:gridAfter w:val="1"/>
          <w:wAfter w:w="13" w:type="dxa"/>
        </w:trPr>
        <w:tc>
          <w:tcPr>
            <w:tcW w:w="534" w:type="dxa"/>
            <w:vMerge w:val="restart"/>
            <w:shd w:val="clear" w:color="auto" w:fill="BFBFBF"/>
          </w:tcPr>
          <w:p w14:paraId="07D7E61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gridSpan w:val="2"/>
            <w:shd w:val="clear" w:color="auto" w:fill="D9D9D9"/>
          </w:tcPr>
          <w:p w14:paraId="00A2ABB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ΜΕΘΟΔΟΛΟΓΙΑ ΥΛΟΠΟΙΗΣΗΣ ΕΡΓΟΥ</w:t>
            </w:r>
          </w:p>
        </w:tc>
      </w:tr>
      <w:tr w:rsidR="009A74E1" w:rsidRPr="00BC0CFA" w14:paraId="7950C05A" w14:textId="77777777" w:rsidTr="00EA359A">
        <w:trPr>
          <w:gridAfter w:val="1"/>
          <w:wAfter w:w="13" w:type="dxa"/>
        </w:trPr>
        <w:tc>
          <w:tcPr>
            <w:tcW w:w="534" w:type="dxa"/>
            <w:vMerge/>
            <w:shd w:val="clear" w:color="auto" w:fill="auto"/>
          </w:tcPr>
          <w:p w14:paraId="438E53E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46365C7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2E8682B2"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AE025B6" w14:textId="77777777" w:rsidTr="00EA359A">
        <w:trPr>
          <w:gridAfter w:val="1"/>
          <w:wAfter w:w="13" w:type="dxa"/>
        </w:trPr>
        <w:tc>
          <w:tcPr>
            <w:tcW w:w="534" w:type="dxa"/>
            <w:vMerge w:val="restart"/>
            <w:shd w:val="clear" w:color="auto" w:fill="BFBFBF"/>
          </w:tcPr>
          <w:p w14:paraId="29F026C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gridSpan w:val="2"/>
            <w:shd w:val="clear" w:color="auto" w:fill="D9D9D9"/>
          </w:tcPr>
          <w:p w14:paraId="7D0D1B6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ΑΠΟΤΕΛΕΣΜΑΤΑ</w:t>
            </w:r>
          </w:p>
        </w:tc>
      </w:tr>
      <w:tr w:rsidR="009A74E1" w:rsidRPr="00BC0CFA" w14:paraId="01377772" w14:textId="77777777" w:rsidTr="00EA359A">
        <w:trPr>
          <w:gridAfter w:val="1"/>
          <w:wAfter w:w="13" w:type="dxa"/>
        </w:trPr>
        <w:tc>
          <w:tcPr>
            <w:tcW w:w="534" w:type="dxa"/>
            <w:vMerge/>
            <w:shd w:val="clear" w:color="auto" w:fill="auto"/>
          </w:tcPr>
          <w:p w14:paraId="0413B06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0264227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5689D82F"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7AECBD8" w14:textId="77777777" w:rsidTr="00EA359A">
        <w:trPr>
          <w:gridAfter w:val="1"/>
          <w:wAfter w:w="13" w:type="dxa"/>
        </w:trPr>
        <w:tc>
          <w:tcPr>
            <w:tcW w:w="534" w:type="dxa"/>
            <w:vMerge w:val="restart"/>
            <w:shd w:val="clear" w:color="auto" w:fill="BFBFBF"/>
          </w:tcPr>
          <w:p w14:paraId="47EDF7E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gridSpan w:val="2"/>
            <w:shd w:val="clear" w:color="auto" w:fill="D9D9D9"/>
          </w:tcPr>
          <w:p w14:paraId="0F4C2832"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ΣΤΟΧΟΣ ΤΗΣ ΕΠΕΝΔΥΣΗΣ</w:t>
            </w:r>
          </w:p>
        </w:tc>
      </w:tr>
      <w:tr w:rsidR="009A74E1" w:rsidRPr="00BC0CFA" w14:paraId="421DB225" w14:textId="77777777" w:rsidTr="00EA359A">
        <w:trPr>
          <w:gridAfter w:val="1"/>
          <w:wAfter w:w="13" w:type="dxa"/>
        </w:trPr>
        <w:tc>
          <w:tcPr>
            <w:tcW w:w="534" w:type="dxa"/>
            <w:vMerge/>
            <w:shd w:val="clear" w:color="auto" w:fill="auto"/>
          </w:tcPr>
          <w:p w14:paraId="07CF1AD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2F44E626"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013DFCF3"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03038" w14:paraId="368E374B" w14:textId="77777777" w:rsidTr="00EA359A">
        <w:trPr>
          <w:gridAfter w:val="1"/>
          <w:wAfter w:w="13" w:type="dxa"/>
        </w:trPr>
        <w:tc>
          <w:tcPr>
            <w:tcW w:w="534" w:type="dxa"/>
            <w:vMerge w:val="restart"/>
            <w:shd w:val="clear" w:color="auto" w:fill="BFBFBF"/>
          </w:tcPr>
          <w:p w14:paraId="0848144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6</w:t>
            </w:r>
          </w:p>
        </w:tc>
        <w:tc>
          <w:tcPr>
            <w:tcW w:w="7975" w:type="dxa"/>
            <w:gridSpan w:val="2"/>
            <w:shd w:val="clear" w:color="auto" w:fill="D9D9D9"/>
          </w:tcPr>
          <w:p w14:paraId="503FB1A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B03038" w14:paraId="533B4D4F" w14:textId="77777777" w:rsidTr="00EA359A">
        <w:trPr>
          <w:gridAfter w:val="1"/>
          <w:wAfter w:w="13" w:type="dxa"/>
        </w:trPr>
        <w:tc>
          <w:tcPr>
            <w:tcW w:w="534" w:type="dxa"/>
            <w:vMerge/>
            <w:shd w:val="clear" w:color="auto" w:fill="auto"/>
          </w:tcPr>
          <w:p w14:paraId="08EC0ED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63030D3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071F34DA"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1A8465C1" w14:textId="77777777" w:rsidTr="00EA359A">
        <w:trPr>
          <w:gridAfter w:val="1"/>
          <w:wAfter w:w="13" w:type="dxa"/>
        </w:trPr>
        <w:tc>
          <w:tcPr>
            <w:tcW w:w="534" w:type="dxa"/>
            <w:vMerge w:val="restart"/>
            <w:shd w:val="clear" w:color="auto" w:fill="BFBFBF"/>
          </w:tcPr>
          <w:p w14:paraId="2511BFC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7</w:t>
            </w:r>
          </w:p>
        </w:tc>
        <w:tc>
          <w:tcPr>
            <w:tcW w:w="7975" w:type="dxa"/>
            <w:gridSpan w:val="2"/>
            <w:shd w:val="clear" w:color="auto" w:fill="D9D9D9"/>
          </w:tcPr>
          <w:p w14:paraId="34F79E6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ΚΡΙΣΙΜΟΤΗΤΑ ΕΠΕΝΔΥΣΗΣ</w:t>
            </w:r>
          </w:p>
        </w:tc>
      </w:tr>
      <w:tr w:rsidR="009A74E1" w:rsidRPr="00BC0CFA" w14:paraId="7C11A498" w14:textId="77777777" w:rsidTr="00EA359A">
        <w:trPr>
          <w:gridAfter w:val="1"/>
          <w:wAfter w:w="13" w:type="dxa"/>
        </w:trPr>
        <w:tc>
          <w:tcPr>
            <w:tcW w:w="534" w:type="dxa"/>
            <w:vMerge/>
            <w:shd w:val="clear" w:color="auto" w:fill="auto"/>
          </w:tcPr>
          <w:p w14:paraId="6440678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15D01AF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6BA6E0F9"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6565F9E8" w14:textId="77777777" w:rsidTr="00EA359A">
        <w:trPr>
          <w:gridAfter w:val="1"/>
          <w:wAfter w:w="13" w:type="dxa"/>
        </w:trPr>
        <w:tc>
          <w:tcPr>
            <w:tcW w:w="534" w:type="dxa"/>
            <w:vMerge w:val="restart"/>
            <w:shd w:val="clear" w:color="auto" w:fill="BFBFBF"/>
          </w:tcPr>
          <w:p w14:paraId="4BE44A0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8</w:t>
            </w:r>
          </w:p>
        </w:tc>
        <w:tc>
          <w:tcPr>
            <w:tcW w:w="7975" w:type="dxa"/>
            <w:gridSpan w:val="2"/>
            <w:shd w:val="clear" w:color="auto" w:fill="D9D9D9"/>
          </w:tcPr>
          <w:p w14:paraId="0FF92DFD"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ΠΡΟΣΤΙΘΕΜΕΝΗ ΑΞΙΑ ΕΠΕΝΔΥΣΗΣ</w:t>
            </w:r>
          </w:p>
        </w:tc>
      </w:tr>
      <w:tr w:rsidR="009A74E1" w:rsidRPr="00BC0CFA" w14:paraId="6C1BD4DD" w14:textId="77777777" w:rsidTr="00EA359A">
        <w:trPr>
          <w:gridAfter w:val="1"/>
          <w:wAfter w:w="13" w:type="dxa"/>
        </w:trPr>
        <w:tc>
          <w:tcPr>
            <w:tcW w:w="534" w:type="dxa"/>
            <w:vMerge/>
            <w:shd w:val="clear" w:color="auto" w:fill="auto"/>
          </w:tcPr>
          <w:p w14:paraId="14311F9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3B94887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4C441D10"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6B98FC8" w14:textId="77777777" w:rsidTr="00EA359A">
        <w:trPr>
          <w:gridAfter w:val="1"/>
          <w:wAfter w:w="13" w:type="dxa"/>
        </w:trPr>
        <w:tc>
          <w:tcPr>
            <w:tcW w:w="534" w:type="dxa"/>
            <w:vMerge w:val="restart"/>
            <w:shd w:val="clear" w:color="auto" w:fill="BFBFBF"/>
          </w:tcPr>
          <w:p w14:paraId="02C20B4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9</w:t>
            </w:r>
          </w:p>
        </w:tc>
        <w:tc>
          <w:tcPr>
            <w:tcW w:w="7975" w:type="dxa"/>
            <w:gridSpan w:val="2"/>
            <w:shd w:val="clear" w:color="auto" w:fill="D9D9D9"/>
          </w:tcPr>
          <w:p w14:paraId="6936CF3F"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ΤΡΟΠΟΙ ΕΠΙΤΕΥΞΗΣ ΣΤΟΧΩΝ ΕΠΕΝΔΥΣΗΣ</w:t>
            </w:r>
          </w:p>
        </w:tc>
      </w:tr>
      <w:tr w:rsidR="009A74E1" w:rsidRPr="00BC0CFA" w14:paraId="42158B82" w14:textId="77777777" w:rsidTr="00EA359A">
        <w:trPr>
          <w:gridAfter w:val="1"/>
          <w:wAfter w:w="13" w:type="dxa"/>
        </w:trPr>
        <w:tc>
          <w:tcPr>
            <w:tcW w:w="534" w:type="dxa"/>
            <w:vMerge/>
            <w:shd w:val="clear" w:color="auto" w:fill="auto"/>
          </w:tcPr>
          <w:p w14:paraId="47CDF21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42CCBE02"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43A23D46"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03038" w14:paraId="5064A35D" w14:textId="77777777" w:rsidTr="00EA359A">
        <w:trPr>
          <w:gridAfter w:val="1"/>
          <w:wAfter w:w="13" w:type="dxa"/>
        </w:trPr>
        <w:tc>
          <w:tcPr>
            <w:tcW w:w="534" w:type="dxa"/>
            <w:vMerge w:val="restart"/>
            <w:shd w:val="clear" w:color="auto" w:fill="BFBFBF"/>
          </w:tcPr>
          <w:p w14:paraId="4F95D55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10</w:t>
            </w:r>
          </w:p>
        </w:tc>
        <w:tc>
          <w:tcPr>
            <w:tcW w:w="7975" w:type="dxa"/>
            <w:gridSpan w:val="2"/>
            <w:shd w:val="clear" w:color="auto" w:fill="D9D9D9"/>
          </w:tcPr>
          <w:p w14:paraId="42263FA6"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ΩΦΕΛΗ ΑΠΌ ΤΗΝ ΕΠΕΝΔΥΣΗ</w:t>
            </w:r>
          </w:p>
        </w:tc>
      </w:tr>
      <w:tr w:rsidR="009A74E1" w:rsidRPr="00B03038" w14:paraId="12F8509C" w14:textId="77777777" w:rsidTr="00EA359A">
        <w:trPr>
          <w:gridAfter w:val="1"/>
          <w:wAfter w:w="13" w:type="dxa"/>
        </w:trPr>
        <w:tc>
          <w:tcPr>
            <w:tcW w:w="534" w:type="dxa"/>
            <w:vMerge/>
            <w:shd w:val="clear" w:color="auto" w:fill="auto"/>
          </w:tcPr>
          <w:p w14:paraId="3FDBFB61"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754794D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56263627"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03038" w14:paraId="5790DD43" w14:textId="77777777" w:rsidTr="00EA359A">
        <w:trPr>
          <w:gridAfter w:val="1"/>
          <w:wAfter w:w="13" w:type="dxa"/>
        </w:trPr>
        <w:tc>
          <w:tcPr>
            <w:tcW w:w="534" w:type="dxa"/>
            <w:vMerge w:val="restart"/>
            <w:shd w:val="clear" w:color="auto" w:fill="BFBFBF"/>
          </w:tcPr>
          <w:p w14:paraId="5B392D5D"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11</w:t>
            </w:r>
          </w:p>
        </w:tc>
        <w:tc>
          <w:tcPr>
            <w:tcW w:w="7975" w:type="dxa"/>
            <w:gridSpan w:val="2"/>
            <w:shd w:val="clear" w:color="auto" w:fill="D9D9D9"/>
          </w:tcPr>
          <w:p w14:paraId="3B8E2792" w14:textId="05117759"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hAnsi="Trebuchet MS" w:cs="Tahoma"/>
                <w:b/>
                <w:bCs/>
                <w:sz w:val="18"/>
                <w:szCs w:val="18"/>
                <w:lang w:val="el-GR" w:eastAsia="el-GR"/>
              </w:rPr>
              <w:t xml:space="preserve">ΔΗΜΙΟΥΡΓΙΑ ΝΕΩΝ ΘΕΣΕΩΝ </w:t>
            </w:r>
            <w:r w:rsidR="00EA359A">
              <w:rPr>
                <w:rFonts w:ascii="Trebuchet MS" w:hAnsi="Trebuchet MS" w:cs="Tahoma"/>
                <w:b/>
                <w:bCs/>
                <w:sz w:val="18"/>
                <w:szCs w:val="18"/>
                <w:lang w:val="el-GR" w:eastAsia="el-GR"/>
              </w:rPr>
              <w:t xml:space="preserve">ΠΛΗΡΟΥΣ </w:t>
            </w:r>
            <w:r w:rsidRPr="00BC0CFA">
              <w:rPr>
                <w:rFonts w:ascii="Trebuchet MS" w:hAnsi="Trebuchet MS" w:cs="Tahoma"/>
                <w:b/>
                <w:bCs/>
                <w:sz w:val="18"/>
                <w:szCs w:val="18"/>
                <w:lang w:val="el-GR" w:eastAsia="el-GR"/>
              </w:rPr>
              <w:t>ΑΠΑΣΧΟΛΗΣΗΣ</w:t>
            </w:r>
          </w:p>
        </w:tc>
      </w:tr>
      <w:tr w:rsidR="009A74E1" w:rsidRPr="00B03038" w14:paraId="348282C6" w14:textId="77777777" w:rsidTr="00EA359A">
        <w:trPr>
          <w:trHeight w:val="369"/>
        </w:trPr>
        <w:tc>
          <w:tcPr>
            <w:tcW w:w="534" w:type="dxa"/>
            <w:vMerge/>
            <w:shd w:val="clear" w:color="auto" w:fill="auto"/>
          </w:tcPr>
          <w:p w14:paraId="6B852948"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3"/>
            <w:shd w:val="clear" w:color="auto" w:fill="auto"/>
          </w:tcPr>
          <w:p w14:paraId="6E8D961B" w14:textId="77777777" w:rsidR="009A74E1" w:rsidRPr="00BC0CFA" w:rsidRDefault="009A74E1" w:rsidP="000C1913">
            <w:pPr>
              <w:spacing w:line="240" w:lineRule="auto"/>
              <w:rPr>
                <w:rFonts w:ascii="Trebuchet MS" w:eastAsia="Calibri" w:hAnsi="Trebuchet MS" w:cs="Tahoma"/>
                <w:sz w:val="18"/>
                <w:szCs w:val="18"/>
                <w:lang w:val="el-GR"/>
              </w:rPr>
            </w:pPr>
          </w:p>
          <w:p w14:paraId="48C479D4" w14:textId="77777777" w:rsidR="00B35BB6" w:rsidRPr="00BC0CFA" w:rsidRDefault="00B35BB6" w:rsidP="000C1913">
            <w:pPr>
              <w:spacing w:line="240" w:lineRule="auto"/>
              <w:rPr>
                <w:rFonts w:ascii="Trebuchet MS" w:eastAsia="Calibri" w:hAnsi="Trebuchet MS" w:cs="Tahoma"/>
                <w:sz w:val="18"/>
                <w:szCs w:val="18"/>
                <w:lang w:val="el-GR"/>
              </w:rPr>
            </w:pPr>
          </w:p>
        </w:tc>
      </w:tr>
    </w:tbl>
    <w:p w14:paraId="0DDFA7B8"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p w14:paraId="583203C0" w14:textId="77777777" w:rsidR="00B35BB6" w:rsidRPr="00BC0CFA" w:rsidRDefault="00B35BB6" w:rsidP="000C1913">
      <w:pPr>
        <w:spacing w:line="240" w:lineRule="auto"/>
        <w:rPr>
          <w:lang w:val="el-GR"/>
        </w:rPr>
      </w:pPr>
      <w:r w:rsidRPr="00BC0CFA">
        <w:rPr>
          <w:lang w:val="el-GR"/>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tblGrid>
      <w:tr w:rsidR="009A74E1" w:rsidRPr="00B03038" w14:paraId="7D9A1414" w14:textId="77777777" w:rsidTr="00EA359A">
        <w:tc>
          <w:tcPr>
            <w:tcW w:w="8522" w:type="dxa"/>
            <w:gridSpan w:val="3"/>
            <w:tcBorders>
              <w:bottom w:val="single" w:sz="4" w:space="0" w:color="auto"/>
            </w:tcBorders>
            <w:shd w:val="clear" w:color="auto" w:fill="D9D9D9" w:themeFill="background1" w:themeFillShade="D9"/>
          </w:tcPr>
          <w:p w14:paraId="11C6C8A6" w14:textId="77777777" w:rsidR="00B35BB6" w:rsidRPr="00BC0CFA" w:rsidRDefault="009A74E1" w:rsidP="000C1913">
            <w:pPr>
              <w:suppressAutoHyphens w:val="0"/>
              <w:spacing w:line="240" w:lineRule="auto"/>
              <w:rPr>
                <w:rFonts w:ascii="Trebuchet MS" w:eastAsia="Calibri" w:hAnsi="Trebuchet MS" w:cs="Tahoma"/>
                <w:b/>
                <w:sz w:val="22"/>
                <w:szCs w:val="18"/>
                <w:lang w:val="el-GR" w:eastAsia="el-GR"/>
              </w:rPr>
            </w:pPr>
            <w:r w:rsidRPr="00BC0CFA">
              <w:rPr>
                <w:rFonts w:ascii="Trebuchet MS" w:eastAsia="Calibri" w:hAnsi="Trebuchet MS" w:cs="Tahoma"/>
                <w:b/>
                <w:sz w:val="22"/>
                <w:szCs w:val="18"/>
                <w:lang w:val="el-GR" w:eastAsia="el-GR"/>
              </w:rPr>
              <w:lastRenderedPageBreak/>
              <w:t>Αναλυτική Περιγραφή της Επένδυσης</w:t>
            </w:r>
            <w:r w:rsidR="00B35BB6" w:rsidRPr="00BC0CFA">
              <w:rPr>
                <w:rFonts w:ascii="Trebuchet MS" w:eastAsia="Calibri" w:hAnsi="Trebuchet MS" w:cs="Tahoma"/>
                <w:b/>
                <w:sz w:val="22"/>
                <w:szCs w:val="18"/>
                <w:lang w:val="el-GR" w:eastAsia="el-GR"/>
              </w:rPr>
              <w:t xml:space="preserve"> </w:t>
            </w:r>
          </w:p>
          <w:p w14:paraId="120C515D" w14:textId="77777777" w:rsidR="009A74E1"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B03038" w14:paraId="5A53BF1F" w14:textId="77777777" w:rsidTr="00EA359A">
        <w:trPr>
          <w:gridAfter w:val="1"/>
          <w:wAfter w:w="13" w:type="dxa"/>
        </w:trPr>
        <w:tc>
          <w:tcPr>
            <w:tcW w:w="534" w:type="dxa"/>
            <w:vMerge w:val="restart"/>
            <w:shd w:val="clear" w:color="auto" w:fill="BFBFBF"/>
          </w:tcPr>
          <w:p w14:paraId="1B01456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shd w:val="clear" w:color="auto" w:fill="D9D9D9"/>
          </w:tcPr>
          <w:p w14:paraId="1AD0E0F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lang w:val="el-GR"/>
              </w:rPr>
              <w:t xml:space="preserve">Τρόποι επίτευξης στόχων επένδυσης - </w:t>
            </w:r>
            <w:r w:rsidRPr="00BC0CFA">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B03038" w14:paraId="4B9DE5E3" w14:textId="77777777" w:rsidTr="00EA359A">
        <w:trPr>
          <w:trHeight w:val="369"/>
        </w:trPr>
        <w:tc>
          <w:tcPr>
            <w:tcW w:w="534" w:type="dxa"/>
            <w:vMerge/>
            <w:shd w:val="clear" w:color="auto" w:fill="auto"/>
          </w:tcPr>
          <w:p w14:paraId="59D7DC1B"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4923DB77" w14:textId="77777777" w:rsidR="009A74E1" w:rsidRPr="00BC0CFA" w:rsidRDefault="009A74E1" w:rsidP="000C1913">
            <w:pPr>
              <w:spacing w:line="240" w:lineRule="auto"/>
              <w:rPr>
                <w:rFonts w:ascii="Trebuchet MS" w:eastAsia="Calibri" w:hAnsi="Trebuchet MS" w:cs="Tahoma"/>
                <w:sz w:val="18"/>
                <w:szCs w:val="18"/>
                <w:lang w:val="el-GR"/>
              </w:rPr>
            </w:pPr>
          </w:p>
          <w:p w14:paraId="7FA72E08" w14:textId="77777777" w:rsidR="00B35BB6" w:rsidRPr="00BC0CFA" w:rsidRDefault="00B35BB6" w:rsidP="000C1913">
            <w:pPr>
              <w:spacing w:line="240" w:lineRule="auto"/>
              <w:rPr>
                <w:rFonts w:ascii="Trebuchet MS" w:eastAsia="Calibri" w:hAnsi="Trebuchet MS" w:cs="Tahoma"/>
                <w:sz w:val="18"/>
                <w:szCs w:val="18"/>
                <w:lang w:val="el-GR"/>
              </w:rPr>
            </w:pPr>
          </w:p>
        </w:tc>
      </w:tr>
      <w:tr w:rsidR="009A74E1" w:rsidRPr="00B03038" w14:paraId="12A3306E" w14:textId="77777777" w:rsidTr="00EA359A">
        <w:trPr>
          <w:gridAfter w:val="1"/>
          <w:wAfter w:w="13" w:type="dxa"/>
        </w:trPr>
        <w:tc>
          <w:tcPr>
            <w:tcW w:w="534" w:type="dxa"/>
            <w:vMerge w:val="restart"/>
            <w:shd w:val="clear" w:color="auto" w:fill="BFBFBF"/>
          </w:tcPr>
          <w:p w14:paraId="03890E6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shd w:val="clear" w:color="auto" w:fill="D9D9D9"/>
          </w:tcPr>
          <w:p w14:paraId="3BFA768F" w14:textId="77777777" w:rsidR="009A74E1" w:rsidRPr="00BC0CFA" w:rsidRDefault="009A74E1" w:rsidP="000C1913">
            <w:pPr>
              <w:suppressAutoHyphens w:val="0"/>
              <w:spacing w:line="240" w:lineRule="auto"/>
              <w:rPr>
                <w:lang w:val="el-GR"/>
              </w:rPr>
            </w:pPr>
            <w:r w:rsidRPr="00BC0CFA">
              <w:rPr>
                <w:lang w:val="el-GR"/>
              </w:rPr>
              <w:t>Αναμενόμενα οφέλη από την επένδυση (π.χ.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κ.λ.π).</w:t>
            </w:r>
          </w:p>
        </w:tc>
      </w:tr>
      <w:tr w:rsidR="009A74E1" w:rsidRPr="00B03038" w14:paraId="3731E503" w14:textId="77777777" w:rsidTr="00EA359A">
        <w:trPr>
          <w:trHeight w:val="369"/>
        </w:trPr>
        <w:tc>
          <w:tcPr>
            <w:tcW w:w="534" w:type="dxa"/>
            <w:vMerge/>
            <w:shd w:val="clear" w:color="auto" w:fill="auto"/>
          </w:tcPr>
          <w:p w14:paraId="1985B5B1"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399816F3" w14:textId="77777777" w:rsidR="009A74E1" w:rsidRPr="00BC0CFA" w:rsidRDefault="009A74E1" w:rsidP="000C1913">
            <w:pPr>
              <w:spacing w:line="240" w:lineRule="auto"/>
              <w:rPr>
                <w:rFonts w:ascii="Trebuchet MS" w:eastAsia="Calibri" w:hAnsi="Trebuchet MS" w:cs="Tahoma"/>
                <w:sz w:val="18"/>
                <w:szCs w:val="18"/>
                <w:lang w:val="el-GR"/>
              </w:rPr>
            </w:pPr>
          </w:p>
          <w:p w14:paraId="1AB54557" w14:textId="77777777" w:rsidR="00B35BB6" w:rsidRPr="00BC0CFA" w:rsidRDefault="00B35BB6" w:rsidP="000C1913">
            <w:pPr>
              <w:spacing w:line="240" w:lineRule="auto"/>
              <w:rPr>
                <w:rFonts w:ascii="Trebuchet MS" w:eastAsia="Calibri" w:hAnsi="Trebuchet MS" w:cs="Tahoma"/>
                <w:sz w:val="18"/>
                <w:szCs w:val="18"/>
                <w:lang w:val="el-GR"/>
              </w:rPr>
            </w:pPr>
          </w:p>
        </w:tc>
      </w:tr>
      <w:tr w:rsidR="00B35BB6" w:rsidRPr="00B03038" w14:paraId="1BAD880F" w14:textId="77777777" w:rsidTr="00EA359A">
        <w:trPr>
          <w:gridAfter w:val="1"/>
          <w:wAfter w:w="13" w:type="dxa"/>
        </w:trPr>
        <w:tc>
          <w:tcPr>
            <w:tcW w:w="534" w:type="dxa"/>
            <w:vMerge w:val="restart"/>
            <w:shd w:val="clear" w:color="auto" w:fill="BFBFBF"/>
          </w:tcPr>
          <w:p w14:paraId="102B65BB"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shd w:val="clear" w:color="auto" w:fill="D9D9D9"/>
          </w:tcPr>
          <w:p w14:paraId="6BEA6EE7" w14:textId="77777777" w:rsidR="00B35BB6" w:rsidRPr="00BC0CFA" w:rsidRDefault="00B35BB6" w:rsidP="000C1913">
            <w:pPr>
              <w:suppressAutoHyphens w:val="0"/>
              <w:spacing w:line="240" w:lineRule="auto"/>
              <w:rPr>
                <w:lang w:val="el-GR"/>
              </w:rPr>
            </w:pPr>
            <w:r w:rsidRPr="00BC0CFA">
              <w:rPr>
                <w:lang w:val="el-GR"/>
              </w:rPr>
              <w:t>Αναφορά τυχόν αιτήσεις/συμμετοχές και διακρίσεις του προϊόντος/υπηρεσίας σε διαγωνισμούς καινοτομίας</w:t>
            </w:r>
          </w:p>
        </w:tc>
      </w:tr>
      <w:tr w:rsidR="00B35BB6" w:rsidRPr="00B03038" w14:paraId="6679A2D1" w14:textId="77777777" w:rsidTr="00EA359A">
        <w:trPr>
          <w:trHeight w:val="369"/>
        </w:trPr>
        <w:tc>
          <w:tcPr>
            <w:tcW w:w="534" w:type="dxa"/>
            <w:vMerge/>
            <w:shd w:val="clear" w:color="auto" w:fill="auto"/>
          </w:tcPr>
          <w:p w14:paraId="6B496FE7" w14:textId="77777777"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7B56E38E" w14:textId="77777777" w:rsidR="00B35BB6" w:rsidRPr="00BC0CFA" w:rsidRDefault="00B35BB6" w:rsidP="000C1913">
            <w:pPr>
              <w:spacing w:line="240" w:lineRule="auto"/>
              <w:rPr>
                <w:rFonts w:ascii="Trebuchet MS" w:eastAsia="Calibri" w:hAnsi="Trebuchet MS" w:cs="Tahoma"/>
                <w:sz w:val="18"/>
                <w:szCs w:val="18"/>
                <w:lang w:val="el-GR"/>
              </w:rPr>
            </w:pPr>
          </w:p>
          <w:p w14:paraId="4F64BB7E" w14:textId="77777777" w:rsidR="00B35BB6" w:rsidRPr="00BC0CFA" w:rsidRDefault="00B35BB6" w:rsidP="000C1913">
            <w:pPr>
              <w:spacing w:line="240" w:lineRule="auto"/>
              <w:rPr>
                <w:rFonts w:ascii="Trebuchet MS" w:eastAsia="Calibri" w:hAnsi="Trebuchet MS" w:cs="Tahoma"/>
                <w:sz w:val="18"/>
                <w:szCs w:val="18"/>
                <w:lang w:val="el-GR"/>
              </w:rPr>
            </w:pPr>
          </w:p>
        </w:tc>
      </w:tr>
      <w:tr w:rsidR="00B35BB6" w:rsidRPr="00B03038" w14:paraId="083EA395" w14:textId="77777777" w:rsidTr="00EA359A">
        <w:trPr>
          <w:gridAfter w:val="1"/>
          <w:wAfter w:w="13" w:type="dxa"/>
        </w:trPr>
        <w:tc>
          <w:tcPr>
            <w:tcW w:w="534" w:type="dxa"/>
            <w:vMerge w:val="restart"/>
            <w:shd w:val="clear" w:color="auto" w:fill="BFBFBF"/>
          </w:tcPr>
          <w:p w14:paraId="63682828"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shd w:val="clear" w:color="auto" w:fill="D9D9D9"/>
          </w:tcPr>
          <w:p w14:paraId="2DD96684" w14:textId="77777777" w:rsidR="00B35BB6" w:rsidRPr="00BC0CFA" w:rsidRDefault="00B35BB6" w:rsidP="000C1913">
            <w:pPr>
              <w:suppressAutoHyphens w:val="0"/>
              <w:spacing w:line="240" w:lineRule="auto"/>
              <w:rPr>
                <w:lang w:val="el-GR"/>
              </w:rPr>
            </w:pPr>
            <w:r w:rsidRPr="00BC0CFA">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B03038" w14:paraId="42B35F5B" w14:textId="77777777" w:rsidTr="00EA359A">
        <w:trPr>
          <w:trHeight w:val="369"/>
        </w:trPr>
        <w:tc>
          <w:tcPr>
            <w:tcW w:w="534" w:type="dxa"/>
            <w:vMerge/>
            <w:shd w:val="clear" w:color="auto" w:fill="auto"/>
          </w:tcPr>
          <w:p w14:paraId="6616457F" w14:textId="77777777"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7F750614" w14:textId="77777777" w:rsidR="00B35BB6" w:rsidRPr="00BC0CFA" w:rsidRDefault="00B35BB6" w:rsidP="000C1913">
            <w:pPr>
              <w:spacing w:line="240" w:lineRule="auto"/>
              <w:rPr>
                <w:rFonts w:ascii="Trebuchet MS" w:eastAsia="Calibri" w:hAnsi="Trebuchet MS" w:cs="Tahoma"/>
                <w:sz w:val="18"/>
                <w:szCs w:val="18"/>
                <w:lang w:val="el-GR"/>
              </w:rPr>
            </w:pPr>
          </w:p>
          <w:p w14:paraId="47773184" w14:textId="77777777" w:rsidR="00B35BB6" w:rsidRPr="00BC0CFA" w:rsidRDefault="00B35BB6" w:rsidP="000C1913">
            <w:pPr>
              <w:spacing w:line="240" w:lineRule="auto"/>
              <w:rPr>
                <w:rFonts w:ascii="Trebuchet MS" w:eastAsia="Calibri" w:hAnsi="Trebuchet MS" w:cs="Tahoma"/>
                <w:sz w:val="18"/>
                <w:szCs w:val="18"/>
                <w:lang w:val="el-GR"/>
              </w:rPr>
            </w:pPr>
          </w:p>
        </w:tc>
      </w:tr>
      <w:tr w:rsidR="00247F6D" w:rsidRPr="00B03038" w14:paraId="1AAEC664" w14:textId="77777777" w:rsidTr="00B03038">
        <w:trPr>
          <w:gridAfter w:val="1"/>
          <w:wAfter w:w="13" w:type="dxa"/>
        </w:trPr>
        <w:tc>
          <w:tcPr>
            <w:tcW w:w="534" w:type="dxa"/>
            <w:vMerge w:val="restart"/>
            <w:shd w:val="clear" w:color="auto" w:fill="BFBFBF"/>
          </w:tcPr>
          <w:p w14:paraId="375A2360" w14:textId="77777777" w:rsidR="00247F6D" w:rsidRPr="00BC0CFA" w:rsidRDefault="00247F6D" w:rsidP="00B03038">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shd w:val="clear" w:color="auto" w:fill="D9D9D9"/>
          </w:tcPr>
          <w:p w14:paraId="180BE076" w14:textId="77777777" w:rsidR="00247F6D" w:rsidRPr="00BC0CFA" w:rsidRDefault="00247F6D" w:rsidP="00B03038">
            <w:pPr>
              <w:suppressAutoHyphens w:val="0"/>
              <w:spacing w:line="240" w:lineRule="auto"/>
              <w:rPr>
                <w:lang w:val="el-GR"/>
              </w:rPr>
            </w:pPr>
            <w:r w:rsidRPr="00BC0CFA">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247F6D" w:rsidRPr="00B03038" w14:paraId="561FCE77" w14:textId="77777777" w:rsidTr="00B03038">
        <w:trPr>
          <w:trHeight w:val="369"/>
        </w:trPr>
        <w:tc>
          <w:tcPr>
            <w:tcW w:w="534" w:type="dxa"/>
            <w:vMerge/>
            <w:shd w:val="clear" w:color="auto" w:fill="auto"/>
          </w:tcPr>
          <w:p w14:paraId="3DFDB4A8" w14:textId="77777777" w:rsidR="00247F6D" w:rsidRPr="00BC0CFA" w:rsidRDefault="00247F6D" w:rsidP="00B03038">
            <w:pPr>
              <w:spacing w:line="240" w:lineRule="auto"/>
              <w:rPr>
                <w:rFonts w:ascii="Trebuchet MS" w:eastAsia="Calibri" w:hAnsi="Trebuchet MS" w:cs="Tahoma"/>
                <w:sz w:val="18"/>
                <w:szCs w:val="18"/>
                <w:lang w:val="el-GR"/>
              </w:rPr>
            </w:pPr>
          </w:p>
        </w:tc>
        <w:tc>
          <w:tcPr>
            <w:tcW w:w="7988" w:type="dxa"/>
            <w:gridSpan w:val="2"/>
            <w:shd w:val="clear" w:color="auto" w:fill="auto"/>
          </w:tcPr>
          <w:p w14:paraId="49087210" w14:textId="77777777" w:rsidR="00247F6D" w:rsidRPr="00BC0CFA" w:rsidRDefault="00247F6D" w:rsidP="00B03038">
            <w:pPr>
              <w:spacing w:line="240" w:lineRule="auto"/>
              <w:rPr>
                <w:rFonts w:ascii="Trebuchet MS" w:eastAsia="Calibri" w:hAnsi="Trebuchet MS" w:cs="Tahoma"/>
                <w:sz w:val="18"/>
                <w:szCs w:val="18"/>
                <w:lang w:val="el-GR"/>
              </w:rPr>
            </w:pPr>
          </w:p>
          <w:p w14:paraId="640CB244" w14:textId="77777777" w:rsidR="00247F6D" w:rsidRPr="00BC0CFA" w:rsidRDefault="00247F6D" w:rsidP="00B03038">
            <w:pPr>
              <w:spacing w:line="240" w:lineRule="auto"/>
              <w:rPr>
                <w:rFonts w:ascii="Trebuchet MS" w:eastAsia="Calibri" w:hAnsi="Trebuchet MS" w:cs="Tahoma"/>
                <w:sz w:val="18"/>
                <w:szCs w:val="18"/>
                <w:lang w:val="el-GR"/>
              </w:rPr>
            </w:pPr>
          </w:p>
        </w:tc>
      </w:tr>
      <w:tr w:rsidR="00247F6D" w:rsidRPr="00B03038" w14:paraId="40A270A7" w14:textId="77777777" w:rsidTr="00B03038">
        <w:trPr>
          <w:gridAfter w:val="1"/>
          <w:wAfter w:w="13" w:type="dxa"/>
        </w:trPr>
        <w:tc>
          <w:tcPr>
            <w:tcW w:w="534" w:type="dxa"/>
            <w:vMerge w:val="restart"/>
            <w:shd w:val="clear" w:color="auto" w:fill="BFBFBF"/>
          </w:tcPr>
          <w:p w14:paraId="7902F6B9" w14:textId="77777777" w:rsidR="00247F6D" w:rsidRPr="00BC0CFA" w:rsidRDefault="00247F6D" w:rsidP="00B03038">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6</w:t>
            </w:r>
          </w:p>
        </w:tc>
        <w:tc>
          <w:tcPr>
            <w:tcW w:w="7975" w:type="dxa"/>
            <w:shd w:val="clear" w:color="auto" w:fill="D9D9D9"/>
          </w:tcPr>
          <w:p w14:paraId="01C012EB" w14:textId="77777777" w:rsidR="00247F6D" w:rsidRPr="00BC0CFA" w:rsidRDefault="00247F6D" w:rsidP="00B03038">
            <w:pPr>
              <w:suppressAutoHyphens w:val="0"/>
              <w:spacing w:line="240" w:lineRule="auto"/>
              <w:rPr>
                <w:lang w:val="el-GR"/>
              </w:rPr>
            </w:pPr>
            <w:r>
              <w:rPr>
                <w:lang w:val="el-GR"/>
              </w:rPr>
              <w:t xml:space="preserve">Δαπάνες για την εξοικονόμηση ενέργειας (όχι παραγωγή ΑΠΕ) που περιλαμβάνονται στην πρόταση </w:t>
            </w:r>
            <w:r w:rsidRPr="007A711E">
              <w:rPr>
                <w:rFonts w:ascii="Trebuchet MS" w:hAnsi="Trebuchet MS"/>
                <w:sz w:val="18"/>
                <w:szCs w:val="18"/>
                <w:lang w:val="el-GR" w:eastAsia="el-GR"/>
              </w:rPr>
              <w:t>(για την τεκμηρίωση της βαθμολογίας του κριτηρίου Β.</w:t>
            </w:r>
            <w:r>
              <w:rPr>
                <w:rFonts w:ascii="Trebuchet MS" w:hAnsi="Trebuchet MS"/>
                <w:sz w:val="18"/>
                <w:szCs w:val="18"/>
                <w:lang w:val="el-GR" w:eastAsia="el-GR"/>
              </w:rPr>
              <w:t>5</w:t>
            </w:r>
            <w:r w:rsidRPr="007A711E">
              <w:rPr>
                <w:rFonts w:ascii="Trebuchet MS" w:hAnsi="Trebuchet MS"/>
                <w:sz w:val="18"/>
                <w:szCs w:val="18"/>
                <w:lang w:val="el-GR" w:eastAsia="el-GR"/>
              </w:rPr>
              <w:t>)</w:t>
            </w:r>
          </w:p>
        </w:tc>
      </w:tr>
      <w:tr w:rsidR="00247F6D" w:rsidRPr="00B03038" w14:paraId="6CDAE2A0" w14:textId="77777777" w:rsidTr="00B03038">
        <w:trPr>
          <w:trHeight w:val="369"/>
        </w:trPr>
        <w:tc>
          <w:tcPr>
            <w:tcW w:w="534" w:type="dxa"/>
            <w:vMerge/>
            <w:shd w:val="clear" w:color="auto" w:fill="auto"/>
          </w:tcPr>
          <w:p w14:paraId="32C881C0" w14:textId="77777777" w:rsidR="00247F6D" w:rsidRPr="00BC0CFA" w:rsidRDefault="00247F6D" w:rsidP="00B03038">
            <w:pPr>
              <w:spacing w:line="240" w:lineRule="auto"/>
              <w:rPr>
                <w:rFonts w:ascii="Trebuchet MS" w:eastAsia="Calibri" w:hAnsi="Trebuchet MS" w:cs="Tahoma"/>
                <w:sz w:val="18"/>
                <w:szCs w:val="18"/>
                <w:lang w:val="el-GR"/>
              </w:rPr>
            </w:pPr>
          </w:p>
        </w:tc>
        <w:tc>
          <w:tcPr>
            <w:tcW w:w="7988" w:type="dxa"/>
            <w:gridSpan w:val="2"/>
            <w:shd w:val="clear" w:color="auto" w:fill="auto"/>
          </w:tcPr>
          <w:p w14:paraId="51266D61" w14:textId="77777777" w:rsidR="00247F6D" w:rsidRPr="00BC0CFA" w:rsidRDefault="00247F6D" w:rsidP="00B03038">
            <w:pPr>
              <w:spacing w:line="240" w:lineRule="auto"/>
              <w:rPr>
                <w:rFonts w:ascii="Trebuchet MS" w:eastAsia="Calibri" w:hAnsi="Trebuchet MS" w:cs="Tahoma"/>
                <w:sz w:val="18"/>
                <w:szCs w:val="18"/>
                <w:lang w:val="el-GR"/>
              </w:rPr>
            </w:pPr>
          </w:p>
          <w:p w14:paraId="4A3EF8C8" w14:textId="77777777" w:rsidR="00247F6D" w:rsidRPr="00BC0CFA" w:rsidRDefault="00247F6D" w:rsidP="00B03038">
            <w:pPr>
              <w:spacing w:line="240" w:lineRule="auto"/>
              <w:rPr>
                <w:rFonts w:ascii="Trebuchet MS" w:eastAsia="Calibri" w:hAnsi="Trebuchet MS" w:cs="Tahoma"/>
                <w:sz w:val="18"/>
                <w:szCs w:val="18"/>
                <w:lang w:val="el-GR"/>
              </w:rPr>
            </w:pPr>
          </w:p>
        </w:tc>
      </w:tr>
      <w:tr w:rsidR="00395885" w:rsidRPr="00B03038" w14:paraId="284E019B" w14:textId="77777777" w:rsidTr="00EA359A">
        <w:trPr>
          <w:gridAfter w:val="1"/>
          <w:wAfter w:w="13" w:type="dxa"/>
        </w:trPr>
        <w:tc>
          <w:tcPr>
            <w:tcW w:w="534" w:type="dxa"/>
            <w:vMerge w:val="restart"/>
            <w:shd w:val="clear" w:color="auto" w:fill="BFBFBF"/>
          </w:tcPr>
          <w:p w14:paraId="42667DA7" w14:textId="061DB6DB" w:rsidR="00395885" w:rsidRPr="00BC0CFA" w:rsidRDefault="00247F6D" w:rsidP="00272366">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7</w:t>
            </w:r>
          </w:p>
        </w:tc>
        <w:tc>
          <w:tcPr>
            <w:tcW w:w="7975" w:type="dxa"/>
            <w:shd w:val="clear" w:color="auto" w:fill="D9D9D9"/>
          </w:tcPr>
          <w:p w14:paraId="70EF52F2" w14:textId="18D9BD36" w:rsidR="00395885" w:rsidRPr="00BC0CFA" w:rsidRDefault="007A711E" w:rsidP="00272366">
            <w:pPr>
              <w:suppressAutoHyphens w:val="0"/>
              <w:spacing w:line="240" w:lineRule="auto"/>
              <w:rPr>
                <w:lang w:val="el-GR"/>
              </w:rPr>
            </w:pPr>
            <w:r>
              <w:rPr>
                <w:lang w:val="el-GR"/>
              </w:rPr>
              <w:t>Ο</w:t>
            </w:r>
            <w:r w:rsidRPr="00EA359A">
              <w:rPr>
                <w:lang w:val="el-GR"/>
              </w:rPr>
              <w:t>ικονομοτεχνική μελέτ</w:t>
            </w:r>
            <w:r>
              <w:rPr>
                <w:lang w:val="el-GR"/>
              </w:rPr>
              <w:t>η τ</w:t>
            </w:r>
            <w:r w:rsidR="00EA359A">
              <w:rPr>
                <w:lang w:val="el-GR"/>
              </w:rPr>
              <w:t>εκμηρίωση</w:t>
            </w:r>
            <w:r>
              <w:rPr>
                <w:lang w:val="el-GR"/>
              </w:rPr>
              <w:t>ς</w:t>
            </w:r>
            <w:r w:rsidR="00EA359A">
              <w:rPr>
                <w:lang w:val="el-GR"/>
              </w:rPr>
              <w:t xml:space="preserve"> της </w:t>
            </w:r>
            <w:r w:rsidR="00EA359A" w:rsidRPr="00EA359A">
              <w:rPr>
                <w:lang w:val="el-GR"/>
              </w:rPr>
              <w:t>βιωσιμότητα</w:t>
            </w:r>
            <w:r w:rsidR="00EA359A">
              <w:rPr>
                <w:lang w:val="el-GR"/>
              </w:rPr>
              <w:t>ς</w:t>
            </w:r>
            <w:r w:rsidR="00EA359A" w:rsidRPr="00EA359A">
              <w:rPr>
                <w:lang w:val="el-GR"/>
              </w:rPr>
              <w:t xml:space="preserve"> της επένδυσης έως και τρία έτη από την ολοκλήρωσή της. Υπολογίζεται ο εσωτερικός βαθμός απόδοσης (IRR) της μικτής επένδυσης</w:t>
            </w:r>
            <w:r>
              <w:rPr>
                <w:lang w:val="el-GR"/>
              </w:rPr>
              <w:t xml:space="preserve">. </w:t>
            </w:r>
            <w:r w:rsidRPr="007A711E">
              <w:rPr>
                <w:rFonts w:ascii="Trebuchet MS" w:hAnsi="Trebuchet MS"/>
                <w:sz w:val="18"/>
                <w:szCs w:val="18"/>
                <w:lang w:val="el-GR" w:eastAsia="el-GR"/>
              </w:rPr>
              <w:t>(για την τεκμηρίωση της βαθμολογίας του κριτηρίου Β.2)</w:t>
            </w:r>
          </w:p>
        </w:tc>
      </w:tr>
      <w:tr w:rsidR="00395885" w:rsidRPr="00B03038" w14:paraId="3F8F6891" w14:textId="77777777" w:rsidTr="00EA359A">
        <w:trPr>
          <w:trHeight w:val="369"/>
        </w:trPr>
        <w:tc>
          <w:tcPr>
            <w:tcW w:w="534" w:type="dxa"/>
            <w:vMerge/>
            <w:shd w:val="clear" w:color="auto" w:fill="auto"/>
          </w:tcPr>
          <w:p w14:paraId="53A05C2B" w14:textId="77777777" w:rsidR="00395885" w:rsidRPr="00BC0CFA" w:rsidRDefault="00395885" w:rsidP="00272366">
            <w:pPr>
              <w:spacing w:line="240" w:lineRule="auto"/>
              <w:rPr>
                <w:rFonts w:ascii="Trebuchet MS" w:eastAsia="Calibri" w:hAnsi="Trebuchet MS" w:cs="Tahoma"/>
                <w:sz w:val="18"/>
                <w:szCs w:val="18"/>
                <w:lang w:val="el-GR"/>
              </w:rPr>
            </w:pPr>
          </w:p>
        </w:tc>
        <w:tc>
          <w:tcPr>
            <w:tcW w:w="7988" w:type="dxa"/>
            <w:gridSpan w:val="2"/>
            <w:shd w:val="clear" w:color="auto" w:fill="auto"/>
          </w:tcPr>
          <w:p w14:paraId="49FCB4B0" w14:textId="77777777" w:rsidR="00395885" w:rsidRPr="00BC0CFA" w:rsidRDefault="00395885" w:rsidP="00272366">
            <w:pPr>
              <w:spacing w:line="240" w:lineRule="auto"/>
              <w:rPr>
                <w:rFonts w:ascii="Trebuchet MS" w:eastAsia="Calibri" w:hAnsi="Trebuchet MS" w:cs="Tahoma"/>
                <w:sz w:val="18"/>
                <w:szCs w:val="18"/>
                <w:lang w:val="el-GR"/>
              </w:rPr>
            </w:pPr>
          </w:p>
          <w:p w14:paraId="51A27614" w14:textId="77777777" w:rsidR="00395885" w:rsidRDefault="00395885" w:rsidP="00272366">
            <w:pPr>
              <w:spacing w:line="240" w:lineRule="auto"/>
              <w:rPr>
                <w:rFonts w:ascii="Trebuchet MS" w:eastAsia="Calibri" w:hAnsi="Trebuchet MS" w:cs="Tahoma"/>
                <w:sz w:val="18"/>
                <w:szCs w:val="18"/>
                <w:lang w:val="el-GR"/>
              </w:rPr>
            </w:pPr>
          </w:p>
          <w:p w14:paraId="5E78CFAF" w14:textId="77777777" w:rsidR="007A711E" w:rsidRDefault="007A711E" w:rsidP="00272366">
            <w:pPr>
              <w:spacing w:line="240" w:lineRule="auto"/>
              <w:rPr>
                <w:rFonts w:ascii="Trebuchet MS" w:eastAsia="Calibri" w:hAnsi="Trebuchet MS" w:cs="Tahoma"/>
                <w:sz w:val="18"/>
                <w:szCs w:val="18"/>
                <w:lang w:val="el-GR"/>
              </w:rPr>
            </w:pPr>
          </w:p>
          <w:p w14:paraId="17BC34EB" w14:textId="77777777" w:rsidR="007A711E" w:rsidRDefault="007A711E" w:rsidP="00272366">
            <w:pPr>
              <w:spacing w:line="240" w:lineRule="auto"/>
              <w:rPr>
                <w:rFonts w:ascii="Trebuchet MS" w:eastAsia="Calibri" w:hAnsi="Trebuchet MS" w:cs="Tahoma"/>
                <w:sz w:val="18"/>
                <w:szCs w:val="18"/>
                <w:lang w:val="el-GR"/>
              </w:rPr>
            </w:pPr>
          </w:p>
          <w:p w14:paraId="7BB912A3" w14:textId="77777777" w:rsidR="007A711E" w:rsidRDefault="007A711E" w:rsidP="00272366">
            <w:pPr>
              <w:spacing w:line="240" w:lineRule="auto"/>
              <w:rPr>
                <w:rFonts w:ascii="Trebuchet MS" w:eastAsia="Calibri" w:hAnsi="Trebuchet MS" w:cs="Tahoma"/>
                <w:sz w:val="18"/>
                <w:szCs w:val="18"/>
                <w:lang w:val="el-GR"/>
              </w:rPr>
            </w:pPr>
          </w:p>
          <w:p w14:paraId="37A27678" w14:textId="77777777" w:rsidR="007A711E" w:rsidRDefault="007A711E" w:rsidP="00272366">
            <w:pPr>
              <w:spacing w:line="240" w:lineRule="auto"/>
              <w:rPr>
                <w:rFonts w:ascii="Trebuchet MS" w:eastAsia="Calibri" w:hAnsi="Trebuchet MS" w:cs="Tahoma"/>
                <w:sz w:val="18"/>
                <w:szCs w:val="18"/>
                <w:lang w:val="el-GR"/>
              </w:rPr>
            </w:pPr>
          </w:p>
          <w:p w14:paraId="2F797F14" w14:textId="77777777" w:rsidR="007A711E" w:rsidRDefault="007A711E" w:rsidP="00272366">
            <w:pPr>
              <w:spacing w:line="240" w:lineRule="auto"/>
              <w:rPr>
                <w:rFonts w:ascii="Trebuchet MS" w:eastAsia="Calibri" w:hAnsi="Trebuchet MS" w:cs="Tahoma"/>
                <w:sz w:val="18"/>
                <w:szCs w:val="18"/>
                <w:lang w:val="el-GR"/>
              </w:rPr>
            </w:pPr>
          </w:p>
          <w:p w14:paraId="03F6EC12" w14:textId="77777777" w:rsidR="007A711E" w:rsidRDefault="007A711E" w:rsidP="00272366">
            <w:pPr>
              <w:spacing w:line="240" w:lineRule="auto"/>
              <w:rPr>
                <w:rFonts w:ascii="Trebuchet MS" w:eastAsia="Calibri" w:hAnsi="Trebuchet MS" w:cs="Tahoma"/>
                <w:sz w:val="18"/>
                <w:szCs w:val="18"/>
                <w:lang w:val="el-GR"/>
              </w:rPr>
            </w:pPr>
          </w:p>
          <w:p w14:paraId="36ADFC13" w14:textId="77777777" w:rsidR="007A711E" w:rsidRDefault="007A711E" w:rsidP="00272366">
            <w:pPr>
              <w:spacing w:line="240" w:lineRule="auto"/>
              <w:rPr>
                <w:rFonts w:ascii="Trebuchet MS" w:eastAsia="Calibri" w:hAnsi="Trebuchet MS" w:cs="Tahoma"/>
                <w:sz w:val="18"/>
                <w:szCs w:val="18"/>
                <w:lang w:val="el-GR"/>
              </w:rPr>
            </w:pPr>
          </w:p>
          <w:p w14:paraId="26E1F3E0" w14:textId="77777777" w:rsidR="007A711E" w:rsidRDefault="007A711E" w:rsidP="00272366">
            <w:pPr>
              <w:spacing w:line="240" w:lineRule="auto"/>
              <w:rPr>
                <w:rFonts w:ascii="Trebuchet MS" w:eastAsia="Calibri" w:hAnsi="Trebuchet MS" w:cs="Tahoma"/>
                <w:sz w:val="18"/>
                <w:szCs w:val="18"/>
                <w:lang w:val="el-GR"/>
              </w:rPr>
            </w:pPr>
          </w:p>
          <w:p w14:paraId="7F13AE28" w14:textId="77777777" w:rsidR="007A711E" w:rsidRDefault="007A711E" w:rsidP="00272366">
            <w:pPr>
              <w:spacing w:line="240" w:lineRule="auto"/>
              <w:rPr>
                <w:rFonts w:ascii="Trebuchet MS" w:eastAsia="Calibri" w:hAnsi="Trebuchet MS" w:cs="Tahoma"/>
                <w:sz w:val="18"/>
                <w:szCs w:val="18"/>
                <w:lang w:val="el-GR"/>
              </w:rPr>
            </w:pPr>
          </w:p>
          <w:p w14:paraId="60627C6D" w14:textId="77777777" w:rsidR="007A711E" w:rsidRDefault="007A711E" w:rsidP="00272366">
            <w:pPr>
              <w:spacing w:line="240" w:lineRule="auto"/>
              <w:rPr>
                <w:rFonts w:ascii="Trebuchet MS" w:eastAsia="Calibri" w:hAnsi="Trebuchet MS" w:cs="Tahoma"/>
                <w:sz w:val="18"/>
                <w:szCs w:val="18"/>
                <w:lang w:val="el-GR"/>
              </w:rPr>
            </w:pPr>
          </w:p>
          <w:p w14:paraId="310CA3CD" w14:textId="77777777" w:rsidR="007A711E" w:rsidRDefault="007A711E" w:rsidP="00272366">
            <w:pPr>
              <w:spacing w:line="240" w:lineRule="auto"/>
              <w:rPr>
                <w:rFonts w:ascii="Trebuchet MS" w:eastAsia="Calibri" w:hAnsi="Trebuchet MS" w:cs="Tahoma"/>
                <w:sz w:val="18"/>
                <w:szCs w:val="18"/>
                <w:lang w:val="el-GR"/>
              </w:rPr>
            </w:pPr>
          </w:p>
          <w:p w14:paraId="623B5D81" w14:textId="77777777" w:rsidR="007A711E" w:rsidRDefault="007A711E" w:rsidP="00272366">
            <w:pPr>
              <w:spacing w:line="240" w:lineRule="auto"/>
              <w:rPr>
                <w:rFonts w:ascii="Trebuchet MS" w:eastAsia="Calibri" w:hAnsi="Trebuchet MS" w:cs="Tahoma"/>
                <w:sz w:val="18"/>
                <w:szCs w:val="18"/>
                <w:lang w:val="el-GR"/>
              </w:rPr>
            </w:pPr>
          </w:p>
          <w:p w14:paraId="17E278AC" w14:textId="77777777" w:rsidR="007A711E" w:rsidRDefault="007A711E" w:rsidP="00272366">
            <w:pPr>
              <w:spacing w:line="240" w:lineRule="auto"/>
              <w:rPr>
                <w:rFonts w:ascii="Trebuchet MS" w:eastAsia="Calibri" w:hAnsi="Trebuchet MS" w:cs="Tahoma"/>
                <w:sz w:val="18"/>
                <w:szCs w:val="18"/>
                <w:lang w:val="el-GR"/>
              </w:rPr>
            </w:pPr>
          </w:p>
          <w:p w14:paraId="2B2AA94A" w14:textId="77777777" w:rsidR="007A711E" w:rsidRDefault="007A711E" w:rsidP="00272366">
            <w:pPr>
              <w:spacing w:line="240" w:lineRule="auto"/>
              <w:rPr>
                <w:rFonts w:ascii="Trebuchet MS" w:eastAsia="Calibri" w:hAnsi="Trebuchet MS" w:cs="Tahoma"/>
                <w:sz w:val="18"/>
                <w:szCs w:val="18"/>
                <w:lang w:val="el-GR"/>
              </w:rPr>
            </w:pPr>
          </w:p>
          <w:p w14:paraId="775D32CE" w14:textId="77777777" w:rsidR="007A711E" w:rsidRDefault="007A711E" w:rsidP="00272366">
            <w:pPr>
              <w:spacing w:line="240" w:lineRule="auto"/>
              <w:rPr>
                <w:rFonts w:ascii="Trebuchet MS" w:eastAsia="Calibri" w:hAnsi="Trebuchet MS" w:cs="Tahoma"/>
                <w:sz w:val="18"/>
                <w:szCs w:val="18"/>
                <w:lang w:val="el-GR"/>
              </w:rPr>
            </w:pPr>
          </w:p>
          <w:p w14:paraId="4D49232E" w14:textId="77777777" w:rsidR="007A711E" w:rsidRDefault="007A711E" w:rsidP="00272366">
            <w:pPr>
              <w:spacing w:line="240" w:lineRule="auto"/>
              <w:rPr>
                <w:rFonts w:ascii="Trebuchet MS" w:eastAsia="Calibri" w:hAnsi="Trebuchet MS" w:cs="Tahoma"/>
                <w:sz w:val="18"/>
                <w:szCs w:val="18"/>
                <w:lang w:val="el-GR"/>
              </w:rPr>
            </w:pPr>
          </w:p>
          <w:p w14:paraId="14EA9CEA" w14:textId="77777777" w:rsidR="007A711E" w:rsidRDefault="007A711E" w:rsidP="00272366">
            <w:pPr>
              <w:spacing w:line="240" w:lineRule="auto"/>
              <w:rPr>
                <w:rFonts w:ascii="Trebuchet MS" w:eastAsia="Calibri" w:hAnsi="Trebuchet MS" w:cs="Tahoma"/>
                <w:sz w:val="18"/>
                <w:szCs w:val="18"/>
                <w:lang w:val="el-GR"/>
              </w:rPr>
            </w:pPr>
          </w:p>
          <w:p w14:paraId="16A78598" w14:textId="77777777" w:rsidR="007A711E" w:rsidRDefault="007A711E" w:rsidP="00272366">
            <w:pPr>
              <w:spacing w:line="240" w:lineRule="auto"/>
              <w:rPr>
                <w:rFonts w:ascii="Trebuchet MS" w:eastAsia="Calibri" w:hAnsi="Trebuchet MS" w:cs="Tahoma"/>
                <w:sz w:val="18"/>
                <w:szCs w:val="18"/>
                <w:lang w:val="el-GR"/>
              </w:rPr>
            </w:pPr>
          </w:p>
          <w:p w14:paraId="6ED646B4" w14:textId="77777777" w:rsidR="007A711E" w:rsidRDefault="007A711E" w:rsidP="00272366">
            <w:pPr>
              <w:spacing w:line="240" w:lineRule="auto"/>
              <w:rPr>
                <w:rFonts w:ascii="Trebuchet MS" w:eastAsia="Calibri" w:hAnsi="Trebuchet MS" w:cs="Tahoma"/>
                <w:sz w:val="18"/>
                <w:szCs w:val="18"/>
                <w:lang w:val="el-GR"/>
              </w:rPr>
            </w:pPr>
          </w:p>
          <w:p w14:paraId="54E1198F" w14:textId="77777777" w:rsidR="007A711E" w:rsidRDefault="007A711E" w:rsidP="00272366">
            <w:pPr>
              <w:spacing w:line="240" w:lineRule="auto"/>
              <w:rPr>
                <w:rFonts w:ascii="Trebuchet MS" w:eastAsia="Calibri" w:hAnsi="Trebuchet MS" w:cs="Tahoma"/>
                <w:sz w:val="18"/>
                <w:szCs w:val="18"/>
                <w:lang w:val="el-GR"/>
              </w:rPr>
            </w:pPr>
          </w:p>
          <w:p w14:paraId="0B9EFD6D" w14:textId="77777777" w:rsidR="007A711E" w:rsidRDefault="007A711E" w:rsidP="00272366">
            <w:pPr>
              <w:spacing w:line="240" w:lineRule="auto"/>
              <w:rPr>
                <w:rFonts w:ascii="Trebuchet MS" w:eastAsia="Calibri" w:hAnsi="Trebuchet MS" w:cs="Tahoma"/>
                <w:sz w:val="18"/>
                <w:szCs w:val="18"/>
                <w:lang w:val="el-GR"/>
              </w:rPr>
            </w:pPr>
          </w:p>
          <w:p w14:paraId="0600068E" w14:textId="77777777" w:rsidR="007A711E" w:rsidRDefault="007A711E" w:rsidP="00272366">
            <w:pPr>
              <w:spacing w:line="240" w:lineRule="auto"/>
              <w:rPr>
                <w:rFonts w:ascii="Trebuchet MS" w:eastAsia="Calibri" w:hAnsi="Trebuchet MS" w:cs="Tahoma"/>
                <w:sz w:val="18"/>
                <w:szCs w:val="18"/>
                <w:lang w:val="el-GR"/>
              </w:rPr>
            </w:pPr>
          </w:p>
          <w:p w14:paraId="35A921A9" w14:textId="77777777" w:rsidR="007A711E" w:rsidRDefault="007A711E" w:rsidP="00272366">
            <w:pPr>
              <w:spacing w:line="240" w:lineRule="auto"/>
              <w:rPr>
                <w:rFonts w:ascii="Trebuchet MS" w:eastAsia="Calibri" w:hAnsi="Trebuchet MS" w:cs="Tahoma"/>
                <w:sz w:val="18"/>
                <w:szCs w:val="18"/>
                <w:lang w:val="el-GR"/>
              </w:rPr>
            </w:pPr>
          </w:p>
          <w:p w14:paraId="7EACA052" w14:textId="4A082610" w:rsidR="007A711E" w:rsidRPr="00BC0CFA" w:rsidRDefault="007A711E" w:rsidP="00272366">
            <w:pPr>
              <w:spacing w:line="240" w:lineRule="auto"/>
              <w:rPr>
                <w:rFonts w:ascii="Trebuchet MS" w:eastAsia="Calibri" w:hAnsi="Trebuchet MS" w:cs="Tahoma"/>
                <w:sz w:val="18"/>
                <w:szCs w:val="18"/>
                <w:lang w:val="el-GR"/>
              </w:rPr>
            </w:pPr>
          </w:p>
        </w:tc>
      </w:tr>
    </w:tbl>
    <w:p w14:paraId="4C810C30" w14:textId="77777777" w:rsidR="00153DE7" w:rsidRPr="00BC0CFA" w:rsidRDefault="00153DE7" w:rsidP="000C1913">
      <w:pPr>
        <w:spacing w:line="240" w:lineRule="auto"/>
        <w:rPr>
          <w:lang w:val="el-GR"/>
        </w:rPr>
      </w:pPr>
    </w:p>
    <w:tbl>
      <w:tblPr>
        <w:tblW w:w="8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B03038" w14:paraId="664B6281" w14:textId="77777777"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14:paraId="49AD3871" w14:textId="21F8685B" w:rsidR="00EC034F" w:rsidRPr="00B03038" w:rsidRDefault="00EC034F" w:rsidP="000C1913">
            <w:pPr>
              <w:suppressAutoHyphens w:val="0"/>
              <w:spacing w:before="100" w:beforeAutospacing="1" w:after="100" w:afterAutospacing="1" w:line="240" w:lineRule="auto"/>
              <w:jc w:val="center"/>
              <w:rPr>
                <w:rFonts w:ascii="Trebuchet MS" w:hAnsi="Trebuchet MS"/>
                <w:b/>
                <w:sz w:val="32"/>
                <w:szCs w:val="32"/>
                <w:lang w:val="el-GR" w:eastAsia="el-GR"/>
              </w:rPr>
            </w:pPr>
            <w:bookmarkStart w:id="3" w:name="_Toc433620786"/>
            <w:r w:rsidRPr="00B03038">
              <w:rPr>
                <w:rFonts w:ascii="Trebuchet MS" w:hAnsi="Trebuchet MS"/>
                <w:b/>
                <w:sz w:val="32"/>
                <w:szCs w:val="32"/>
                <w:lang w:val="el-GR" w:eastAsia="el-GR"/>
              </w:rPr>
              <w:lastRenderedPageBreak/>
              <w:t>3</w:t>
            </w:r>
            <w:r w:rsidR="00FF4881" w:rsidRPr="00B03038">
              <w:rPr>
                <w:rFonts w:ascii="Trebuchet MS" w:hAnsi="Trebuchet MS"/>
                <w:b/>
                <w:sz w:val="32"/>
                <w:szCs w:val="32"/>
                <w:lang w:val="el-GR" w:eastAsia="el-GR"/>
              </w:rPr>
              <w:t>.2</w:t>
            </w:r>
            <w:r w:rsidR="00B03038">
              <w:rPr>
                <w:rFonts w:ascii="Trebuchet MS" w:hAnsi="Trebuchet MS"/>
                <w:b/>
                <w:sz w:val="32"/>
                <w:szCs w:val="32"/>
                <w:lang w:val="el-GR" w:eastAsia="el-GR"/>
              </w:rPr>
              <w:t>Α</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14:paraId="155B2FF4" w14:textId="43EA5774" w:rsidR="00EC034F" w:rsidRPr="00B03038" w:rsidRDefault="00EC034F" w:rsidP="000C1913">
            <w:pPr>
              <w:suppressAutoHyphens w:val="0"/>
              <w:spacing w:before="100" w:beforeAutospacing="1" w:after="100" w:afterAutospacing="1" w:line="240" w:lineRule="auto"/>
              <w:jc w:val="center"/>
              <w:rPr>
                <w:rFonts w:ascii="Trebuchet MS" w:hAnsi="Trebuchet MS"/>
                <w:b/>
                <w:sz w:val="32"/>
                <w:szCs w:val="32"/>
                <w:lang w:val="el-GR" w:eastAsia="el-GR"/>
              </w:rPr>
            </w:pPr>
            <w:r w:rsidRPr="00B03038">
              <w:rPr>
                <w:rFonts w:ascii="Trebuchet MS" w:hAnsi="Trebuchet MS"/>
                <w:b/>
                <w:sz w:val="32"/>
                <w:szCs w:val="32"/>
                <w:lang w:val="el-GR" w:eastAsia="el-GR"/>
              </w:rPr>
              <w:t>ΑΝΑΛΥΣΗ ΔΑΠΑΝΩΝ</w:t>
            </w:r>
            <w:r w:rsidR="00B03038">
              <w:rPr>
                <w:rFonts w:ascii="Trebuchet MS" w:hAnsi="Trebuchet MS"/>
                <w:b/>
                <w:sz w:val="32"/>
                <w:szCs w:val="32"/>
                <w:lang w:val="el-GR" w:eastAsia="el-GR"/>
              </w:rPr>
              <w:t xml:space="preserve"> </w:t>
            </w:r>
            <w:r w:rsidR="004A25B4">
              <w:rPr>
                <w:rFonts w:ascii="Trebuchet MS" w:hAnsi="Trebuchet MS"/>
                <w:b/>
                <w:sz w:val="32"/>
                <w:szCs w:val="32"/>
                <w:lang w:val="el-GR" w:eastAsia="el-GR"/>
              </w:rPr>
              <w:t xml:space="preserve">ΕΠΙΧΕΙΡΗΣΕΩΝ </w:t>
            </w:r>
            <w:r w:rsidR="00B03038">
              <w:rPr>
                <w:rFonts w:ascii="Trebuchet MS" w:hAnsi="Trebuchet MS"/>
                <w:b/>
                <w:sz w:val="32"/>
                <w:szCs w:val="32"/>
                <w:lang w:val="el-GR" w:eastAsia="el-GR"/>
              </w:rPr>
              <w:t>ΚΑΤΗΓΟΡΙΩΝ Γ1/Γ2/Γ3 (</w:t>
            </w:r>
            <w:r w:rsidR="00B03038">
              <w:rPr>
                <w:rFonts w:ascii="Trebuchet MS" w:hAnsi="Trebuchet MS"/>
                <w:b/>
                <w:sz w:val="32"/>
                <w:szCs w:val="32"/>
                <w:lang w:val="en-US" w:eastAsia="el-GR"/>
              </w:rPr>
              <w:t>De</w:t>
            </w:r>
            <w:r w:rsidR="00B03038" w:rsidRPr="00B03038">
              <w:rPr>
                <w:rFonts w:ascii="Trebuchet MS" w:hAnsi="Trebuchet MS"/>
                <w:b/>
                <w:sz w:val="32"/>
                <w:szCs w:val="32"/>
                <w:lang w:val="el-GR" w:eastAsia="el-GR"/>
              </w:rPr>
              <w:t xml:space="preserve"> </w:t>
            </w:r>
            <w:r w:rsidR="00B03038">
              <w:rPr>
                <w:rFonts w:ascii="Trebuchet MS" w:hAnsi="Trebuchet MS"/>
                <w:b/>
                <w:sz w:val="32"/>
                <w:szCs w:val="32"/>
                <w:lang w:val="en-US" w:eastAsia="el-GR"/>
              </w:rPr>
              <w:t>Minimis</w:t>
            </w:r>
            <w:r w:rsidR="00B03038" w:rsidRPr="00B03038">
              <w:rPr>
                <w:rFonts w:ascii="Trebuchet MS" w:hAnsi="Trebuchet MS"/>
                <w:b/>
                <w:sz w:val="32"/>
                <w:szCs w:val="32"/>
                <w:lang w:val="el-GR" w:eastAsia="el-GR"/>
              </w:rPr>
              <w:t>)</w:t>
            </w:r>
          </w:p>
        </w:tc>
      </w:tr>
    </w:tbl>
    <w:p w14:paraId="750ED7E9" w14:textId="77777777" w:rsidR="00C2611E" w:rsidRPr="00BC0CFA" w:rsidRDefault="00C2611E" w:rsidP="000C1913">
      <w:pPr>
        <w:suppressAutoHyphens w:val="0"/>
        <w:spacing w:after="200" w:line="240" w:lineRule="auto"/>
        <w:jc w:val="left"/>
        <w:rPr>
          <w:rFonts w:ascii="Trebuchet MS" w:hAnsi="Trebuchet MS"/>
          <w:b/>
          <w:sz w:val="18"/>
          <w:szCs w:val="18"/>
          <w:lang w:val="el-GR" w:eastAsia="el-GR"/>
        </w:rPr>
      </w:pPr>
    </w:p>
    <w:p w14:paraId="557DF8CF" w14:textId="77777777" w:rsidR="00EC034F" w:rsidRPr="00BC0CFA" w:rsidRDefault="00EC034F"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Η προβλεπόμενες δαπάνες ανά κατηγορία για την υλοποίηση του προτεινόμενου επενδυτικού σχεδίου έχουν ως εξής:</w:t>
      </w:r>
    </w:p>
    <w:p w14:paraId="5CBEFE14" w14:textId="77777777" w:rsidR="00EC034F" w:rsidRPr="00BC0CFA" w:rsidRDefault="00450D9C" w:rsidP="000C1913">
      <w:pPr>
        <w:spacing w:line="240" w:lineRule="auto"/>
        <w:rPr>
          <w:rStyle w:val="ae"/>
          <w:b/>
          <w:sz w:val="24"/>
          <w:lang w:val="el-GR"/>
        </w:rPr>
      </w:pPr>
      <w:r w:rsidRPr="00BC0CFA">
        <w:rPr>
          <w:rStyle w:val="ae"/>
          <w:b/>
          <w:sz w:val="24"/>
          <w:lang w:val="el-GR"/>
        </w:rPr>
        <w:t xml:space="preserve">Κατηγορία Δαπάνης </w:t>
      </w:r>
      <w:r w:rsidR="00EC034F" w:rsidRPr="00BC0CFA">
        <w:rPr>
          <w:rStyle w:val="ae"/>
          <w:b/>
          <w:sz w:val="24"/>
          <w:lang w:val="el-GR"/>
        </w:rPr>
        <w:t xml:space="preserve">1. </w:t>
      </w:r>
      <w:r w:rsidR="008A27CF" w:rsidRPr="00BC0CFA">
        <w:rPr>
          <w:rStyle w:val="ae"/>
          <w:b/>
          <w:sz w:val="24"/>
          <w:lang w:val="el-GR"/>
        </w:rPr>
        <w:t>ΚΤΙΡΙΑ, ΕΓΚΑΤΑΣΤΑΣΕΙΣ ΚΑΙ ΠΕΡΙΒΑΛΛΟΝ ΧΩΡΟΣ (ενσώματα στοιχεία ενεργητικού)</w:t>
      </w:r>
    </w:p>
    <w:p w14:paraId="3BD6D0A2" w14:textId="77777777" w:rsidR="00B03038" w:rsidRDefault="00B03038" w:rsidP="000C1913">
      <w:pPr>
        <w:spacing w:line="240" w:lineRule="auto"/>
        <w:rPr>
          <w:rStyle w:val="ae"/>
          <w:sz w:val="24"/>
          <w:lang w:val="el-GR"/>
        </w:rPr>
      </w:pPr>
    </w:p>
    <w:p w14:paraId="26264026" w14:textId="79012434" w:rsidR="00EC034F" w:rsidRPr="00BC0CFA" w:rsidRDefault="00450D9C" w:rsidP="000C1913">
      <w:pPr>
        <w:spacing w:line="240" w:lineRule="auto"/>
        <w:rPr>
          <w:rStyle w:val="ae"/>
          <w:sz w:val="24"/>
          <w:lang w:val="el-GR"/>
        </w:rPr>
      </w:pPr>
      <w:r w:rsidRPr="00BC0CFA">
        <w:rPr>
          <w:rStyle w:val="ae"/>
          <w:sz w:val="24"/>
          <w:lang w:val="el-GR"/>
        </w:rPr>
        <w:t xml:space="preserve">Υποκατηγορία </w:t>
      </w:r>
      <w:r w:rsidR="00950D18" w:rsidRPr="00BC0CFA">
        <w:rPr>
          <w:rStyle w:val="ae"/>
          <w:sz w:val="24"/>
          <w:lang w:val="el-GR"/>
        </w:rPr>
        <w:t xml:space="preserve">Δαπάνης </w:t>
      </w:r>
      <w:r w:rsidR="00B03038" w:rsidRPr="00B03038">
        <w:rPr>
          <w:rStyle w:val="ae"/>
          <w:sz w:val="24"/>
          <w:lang w:val="el-GR"/>
        </w:rPr>
        <w:t>1.1 Κατασκευές, διαμορφώσεις, επεκτάσεις κτιριακών εγκαταστάσεων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6D2DD294" w14:textId="77777777"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77C773"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2B51DC"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2F0188B"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7FEA9277"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501D6BD"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2980613"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21E1D76F"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11F46324"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78C1ACB"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4ECB8DD"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87CA4F8"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0D177CA"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EED54F9" w14:textId="77777777" w:rsidR="00450D9C" w:rsidRPr="00BC0CFA" w:rsidRDefault="00450D9C" w:rsidP="000C1913">
            <w:pPr>
              <w:spacing w:line="240" w:lineRule="auto"/>
              <w:rPr>
                <w:rFonts w:ascii="Arial" w:hAnsi="Arial" w:cs="Arial"/>
                <w:b/>
                <w:bCs/>
                <w:szCs w:val="20"/>
                <w:lang w:val="el-GR"/>
              </w:rPr>
            </w:pPr>
          </w:p>
        </w:tc>
      </w:tr>
      <w:tr w:rsidR="00450D9C" w:rsidRPr="00BC0CFA" w14:paraId="1E1C732A"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70128447"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1699886"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B0D028E"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D27CC10"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ACC70C8"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00F82DE" w14:textId="77777777" w:rsidR="00450D9C" w:rsidRPr="00BC0CFA" w:rsidRDefault="00450D9C" w:rsidP="000C1913">
            <w:pPr>
              <w:spacing w:line="240" w:lineRule="auto"/>
              <w:rPr>
                <w:rFonts w:ascii="Arial" w:hAnsi="Arial" w:cs="Arial"/>
                <w:b/>
                <w:bCs/>
                <w:szCs w:val="20"/>
                <w:lang w:val="el-GR"/>
              </w:rPr>
            </w:pPr>
          </w:p>
        </w:tc>
      </w:tr>
      <w:tr w:rsidR="00450D9C" w:rsidRPr="00BC0CFA" w14:paraId="6149901E" w14:textId="77777777"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47AD71E"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79B70F7" w14:textId="77777777" w:rsidR="00450D9C" w:rsidRPr="00BC0CFA" w:rsidRDefault="00450D9C" w:rsidP="000C1913">
            <w:pPr>
              <w:spacing w:line="240" w:lineRule="auto"/>
              <w:rPr>
                <w:rFonts w:ascii="Arial" w:hAnsi="Arial" w:cs="Arial"/>
                <w:b/>
                <w:bCs/>
                <w:szCs w:val="20"/>
                <w:lang w:val="el-GR"/>
              </w:rPr>
            </w:pPr>
          </w:p>
        </w:tc>
      </w:tr>
    </w:tbl>
    <w:p w14:paraId="5E2AA750" w14:textId="77777777" w:rsidR="00EC034F" w:rsidRPr="00BC0CFA" w:rsidRDefault="00EC034F" w:rsidP="000C1913">
      <w:pPr>
        <w:spacing w:line="240" w:lineRule="auto"/>
        <w:ind w:left="720"/>
        <w:rPr>
          <w:rStyle w:val="ae"/>
          <w:lang w:val="el-GR"/>
        </w:rPr>
      </w:pPr>
    </w:p>
    <w:p w14:paraId="25618ECB" w14:textId="4CE66462" w:rsidR="00EC034F" w:rsidRPr="00BC0CFA" w:rsidRDefault="00450D9C" w:rsidP="000C1913">
      <w:pPr>
        <w:spacing w:line="240" w:lineRule="auto"/>
        <w:rPr>
          <w:rStyle w:val="ae"/>
          <w:sz w:val="24"/>
          <w:lang w:val="el-GR"/>
        </w:rPr>
      </w:pPr>
      <w:r w:rsidRPr="00BC0CFA">
        <w:rPr>
          <w:rStyle w:val="ae"/>
          <w:sz w:val="24"/>
          <w:lang w:val="el-GR"/>
        </w:rPr>
        <w:t xml:space="preserve">Υποκατηγορία Δαπάνης </w:t>
      </w:r>
      <w:r w:rsidR="00950D18" w:rsidRPr="00BC0CFA">
        <w:rPr>
          <w:rStyle w:val="ae"/>
          <w:sz w:val="24"/>
          <w:lang w:val="el-GR"/>
        </w:rPr>
        <w:t xml:space="preserve">1.2 </w:t>
      </w:r>
      <w:r w:rsidR="007A711E" w:rsidRPr="007A711E">
        <w:rPr>
          <w:rStyle w:val="ae"/>
          <w:sz w:val="24"/>
          <w:lang w:val="el-GR"/>
        </w:rPr>
        <w:t>Ειδικές διαμορφώσεις χώρων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630E4D21" w14:textId="77777777"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AFB659"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1F33B71"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3C1FFD"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CA400C2"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ABDCFC5"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ED8825F"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60467F18"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36B1C3EE"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5CB64C3D"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897A4A3"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93F14F"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29D3359"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3C7BA65" w14:textId="77777777" w:rsidR="00450D9C" w:rsidRPr="00BC0CFA" w:rsidRDefault="00450D9C" w:rsidP="000C1913">
            <w:pPr>
              <w:spacing w:line="240" w:lineRule="auto"/>
              <w:rPr>
                <w:rFonts w:ascii="Arial" w:hAnsi="Arial" w:cs="Arial"/>
                <w:b/>
                <w:bCs/>
                <w:szCs w:val="20"/>
                <w:lang w:val="el-GR"/>
              </w:rPr>
            </w:pPr>
          </w:p>
        </w:tc>
      </w:tr>
      <w:tr w:rsidR="00450D9C" w:rsidRPr="00BC0CFA" w14:paraId="2B18B07B"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0B86A3B9"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743A82E"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997BA7D"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CDA15B8"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57FF22E"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87AD3B5" w14:textId="77777777" w:rsidR="00450D9C" w:rsidRPr="00BC0CFA" w:rsidRDefault="00450D9C" w:rsidP="000C1913">
            <w:pPr>
              <w:spacing w:line="240" w:lineRule="auto"/>
              <w:rPr>
                <w:rFonts w:ascii="Arial" w:hAnsi="Arial" w:cs="Arial"/>
                <w:b/>
                <w:bCs/>
                <w:szCs w:val="20"/>
                <w:lang w:val="el-GR"/>
              </w:rPr>
            </w:pPr>
          </w:p>
        </w:tc>
      </w:tr>
      <w:tr w:rsidR="00450D9C" w:rsidRPr="00BC0CFA" w14:paraId="239989A2" w14:textId="77777777"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D371D79"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6728D09" w14:textId="77777777" w:rsidR="00450D9C" w:rsidRPr="00BC0CFA" w:rsidRDefault="00450D9C" w:rsidP="000C1913">
            <w:pPr>
              <w:spacing w:line="240" w:lineRule="auto"/>
              <w:rPr>
                <w:rFonts w:ascii="Arial" w:hAnsi="Arial" w:cs="Arial"/>
                <w:b/>
                <w:bCs/>
                <w:szCs w:val="20"/>
                <w:lang w:val="el-GR"/>
              </w:rPr>
            </w:pPr>
          </w:p>
        </w:tc>
      </w:tr>
    </w:tbl>
    <w:p w14:paraId="5441CCF7" w14:textId="77777777" w:rsidR="00450D9C" w:rsidRPr="00BC0CFA" w:rsidRDefault="00450D9C" w:rsidP="000C1913">
      <w:pPr>
        <w:spacing w:line="240" w:lineRule="auto"/>
        <w:rPr>
          <w:rStyle w:val="ae"/>
          <w:lang w:val="el-GR"/>
        </w:rPr>
      </w:pPr>
    </w:p>
    <w:p w14:paraId="17111FAE" w14:textId="77777777" w:rsidR="00950D18" w:rsidRPr="00BC0CFA" w:rsidRDefault="00950D18" w:rsidP="00950D18">
      <w:pPr>
        <w:spacing w:line="240" w:lineRule="auto"/>
        <w:rPr>
          <w:rStyle w:val="ae"/>
          <w:sz w:val="24"/>
          <w:lang w:val="el-GR"/>
        </w:rPr>
      </w:pPr>
    </w:p>
    <w:p w14:paraId="09E01841" w14:textId="4114ED87" w:rsidR="00450D9C" w:rsidRPr="00BC0CFA" w:rsidRDefault="00450D9C" w:rsidP="00247F6D">
      <w:pPr>
        <w:suppressAutoHyphens w:val="0"/>
        <w:spacing w:after="200" w:line="276" w:lineRule="auto"/>
        <w:jc w:val="left"/>
        <w:rPr>
          <w:rStyle w:val="ae"/>
          <w:b/>
          <w:sz w:val="24"/>
          <w:lang w:val="el-GR"/>
        </w:rPr>
      </w:pPr>
      <w:r w:rsidRPr="00BC0CFA">
        <w:rPr>
          <w:rStyle w:val="ae"/>
          <w:b/>
          <w:sz w:val="24"/>
          <w:lang w:val="el-GR"/>
        </w:rPr>
        <w:t xml:space="preserve">Κατηγορία Δαπάνης 2.  </w:t>
      </w:r>
      <w:r w:rsidR="008A27CF" w:rsidRPr="00BC0CFA">
        <w:rPr>
          <w:rStyle w:val="ae"/>
          <w:b/>
          <w:sz w:val="24"/>
          <w:lang w:val="el-GR"/>
        </w:rPr>
        <w:t>ΜΗΧΑΝΗΜΑΤΑ ΚΑΙ ΛΟΙΠΟΣ ΕΞΟΠΛΙΣΜΟΣ (ενσώματα στοιχεία ενεργητικού)</w:t>
      </w:r>
    </w:p>
    <w:p w14:paraId="78F4172E" w14:textId="77777777" w:rsidR="007A711E" w:rsidRDefault="007A711E" w:rsidP="007A711E">
      <w:pPr>
        <w:spacing w:line="240" w:lineRule="auto"/>
        <w:ind w:left="2835" w:hanging="2835"/>
        <w:rPr>
          <w:rStyle w:val="ae"/>
          <w:sz w:val="24"/>
          <w:lang w:val="el-GR"/>
        </w:rPr>
      </w:pPr>
    </w:p>
    <w:p w14:paraId="750F2650" w14:textId="10F743E3" w:rsidR="00450D9C" w:rsidRPr="00BC0CFA" w:rsidRDefault="00450D9C" w:rsidP="007A711E">
      <w:pPr>
        <w:spacing w:line="240" w:lineRule="auto"/>
        <w:ind w:left="2835" w:hanging="2835"/>
        <w:rPr>
          <w:rStyle w:val="ae"/>
          <w:sz w:val="24"/>
          <w:lang w:val="el-GR"/>
        </w:rPr>
      </w:pPr>
      <w:r w:rsidRPr="00BC0CFA">
        <w:rPr>
          <w:rStyle w:val="ae"/>
          <w:sz w:val="24"/>
          <w:lang w:val="el-GR"/>
        </w:rPr>
        <w:t xml:space="preserve">Υποκατηγορία Δαπάνης </w:t>
      </w:r>
      <w:r w:rsidR="003D2AFB" w:rsidRPr="00BC0CFA">
        <w:rPr>
          <w:rStyle w:val="ae"/>
          <w:sz w:val="24"/>
          <w:lang w:val="el-GR"/>
        </w:rPr>
        <w:t xml:space="preserve">2.1 </w:t>
      </w:r>
      <w:r w:rsidR="007A711E" w:rsidRPr="007A711E">
        <w:rPr>
          <w:rStyle w:val="ae"/>
          <w:sz w:val="24"/>
          <w:lang w:val="el-GR"/>
        </w:rPr>
        <w:t>Προμήθεια νέων σύγχρονων μηχανημάτων και λοιπού εξοπλισμού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39C553EF" w14:textId="77777777"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3DCDD0"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0D7D0E"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F83496A"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AA464B7"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FB8880A"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47AD04"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0A697ACB"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6231DDBA"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E14039C"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0DB45BF"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70F9492"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BC352E4"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F4FFB54" w14:textId="77777777" w:rsidR="00450D9C" w:rsidRPr="00BC0CFA" w:rsidRDefault="00450D9C" w:rsidP="000C1913">
            <w:pPr>
              <w:spacing w:line="240" w:lineRule="auto"/>
              <w:rPr>
                <w:rFonts w:ascii="Arial" w:hAnsi="Arial" w:cs="Arial"/>
                <w:b/>
                <w:bCs/>
                <w:szCs w:val="20"/>
                <w:lang w:val="el-GR"/>
              </w:rPr>
            </w:pPr>
          </w:p>
        </w:tc>
      </w:tr>
      <w:tr w:rsidR="00450D9C" w:rsidRPr="00BC0CFA" w14:paraId="7765B278"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0B9876D8"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313FFAD"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1448D6D"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DF278EC"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A15C5E8"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0563CC2" w14:textId="77777777" w:rsidR="00450D9C" w:rsidRPr="00BC0CFA" w:rsidRDefault="00450D9C" w:rsidP="000C1913">
            <w:pPr>
              <w:spacing w:line="240" w:lineRule="auto"/>
              <w:rPr>
                <w:rFonts w:ascii="Arial" w:hAnsi="Arial" w:cs="Arial"/>
                <w:b/>
                <w:bCs/>
                <w:szCs w:val="20"/>
                <w:lang w:val="el-GR"/>
              </w:rPr>
            </w:pPr>
          </w:p>
        </w:tc>
      </w:tr>
      <w:tr w:rsidR="00450D9C" w:rsidRPr="00BC0CFA" w14:paraId="58ABAD5D" w14:textId="77777777"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37C9730"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DC0CE00" w14:textId="77777777" w:rsidR="00450D9C" w:rsidRPr="00BC0CFA" w:rsidRDefault="00450D9C" w:rsidP="000C1913">
            <w:pPr>
              <w:spacing w:line="240" w:lineRule="auto"/>
              <w:rPr>
                <w:rFonts w:ascii="Arial" w:hAnsi="Arial" w:cs="Arial"/>
                <w:b/>
                <w:bCs/>
                <w:szCs w:val="20"/>
                <w:lang w:val="el-GR"/>
              </w:rPr>
            </w:pPr>
          </w:p>
        </w:tc>
      </w:tr>
    </w:tbl>
    <w:p w14:paraId="4D26C10B" w14:textId="77777777" w:rsidR="00450D9C" w:rsidRPr="00BC0CFA" w:rsidRDefault="00450D9C" w:rsidP="000C1913">
      <w:pPr>
        <w:spacing w:line="240" w:lineRule="auto"/>
        <w:ind w:left="720"/>
        <w:rPr>
          <w:b/>
          <w:lang w:val="el-GR"/>
        </w:rPr>
      </w:pPr>
    </w:p>
    <w:p w14:paraId="57122A63" w14:textId="3EFC39E0" w:rsidR="007A711E" w:rsidRPr="00BC0CFA" w:rsidRDefault="007A711E" w:rsidP="007A711E">
      <w:pPr>
        <w:spacing w:line="240" w:lineRule="auto"/>
        <w:ind w:left="3119" w:hanging="3119"/>
        <w:rPr>
          <w:rStyle w:val="ae"/>
          <w:sz w:val="24"/>
          <w:lang w:val="el-GR"/>
        </w:rPr>
      </w:pPr>
      <w:r w:rsidRPr="00BC0CFA">
        <w:rPr>
          <w:rStyle w:val="ae"/>
          <w:sz w:val="24"/>
          <w:lang w:val="el-GR"/>
        </w:rPr>
        <w:t>Υποκατηγορία Δαπάνης 2.</w:t>
      </w:r>
      <w:r>
        <w:rPr>
          <w:rStyle w:val="ae"/>
          <w:sz w:val="24"/>
          <w:lang w:val="el-GR"/>
        </w:rPr>
        <w:t>2</w:t>
      </w:r>
      <w:r w:rsidRPr="00BC0CFA">
        <w:rPr>
          <w:rStyle w:val="ae"/>
          <w:sz w:val="24"/>
          <w:lang w:val="el-GR"/>
        </w:rPr>
        <w:t xml:space="preserve"> </w:t>
      </w:r>
      <w:r w:rsidRPr="007A711E">
        <w:rPr>
          <w:rStyle w:val="ae"/>
          <w:sz w:val="24"/>
          <w:lang w:val="el-GR"/>
        </w:rPr>
        <w:t>Συστήματα αυτοματισμού και ειδικά συστήματα πληροφορικής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19827CF8" w14:textId="77777777"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464C1C"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E29B0C"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630322"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47C1F26"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8C3A894"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5272350"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6A1971BB"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3E0105D1"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84906F4"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349CAB4A"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963F7E4"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B29E702"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18FF0E5" w14:textId="77777777" w:rsidR="00450D9C" w:rsidRPr="00BC0CFA" w:rsidRDefault="00450D9C" w:rsidP="000C1913">
            <w:pPr>
              <w:spacing w:line="240" w:lineRule="auto"/>
              <w:rPr>
                <w:rFonts w:ascii="Arial" w:hAnsi="Arial" w:cs="Arial"/>
                <w:b/>
                <w:bCs/>
                <w:szCs w:val="20"/>
                <w:lang w:val="el-GR"/>
              </w:rPr>
            </w:pPr>
          </w:p>
        </w:tc>
      </w:tr>
      <w:tr w:rsidR="00450D9C" w:rsidRPr="00BC0CFA" w14:paraId="07FBD8B6"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6D2D0C64"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4414306"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6B53033"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006C11B"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E2B2BEF"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94144DE" w14:textId="77777777" w:rsidR="00450D9C" w:rsidRPr="00BC0CFA" w:rsidRDefault="00450D9C" w:rsidP="000C1913">
            <w:pPr>
              <w:spacing w:line="240" w:lineRule="auto"/>
              <w:rPr>
                <w:rFonts w:ascii="Arial" w:hAnsi="Arial" w:cs="Arial"/>
                <w:b/>
                <w:bCs/>
                <w:szCs w:val="20"/>
                <w:lang w:val="el-GR"/>
              </w:rPr>
            </w:pPr>
          </w:p>
        </w:tc>
      </w:tr>
      <w:tr w:rsidR="00450D9C" w:rsidRPr="00BC0CFA" w14:paraId="254F00E0" w14:textId="77777777" w:rsidTr="00450D9C">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3B56C59"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20A6EF2" w14:textId="77777777" w:rsidR="00450D9C" w:rsidRPr="00BC0CFA" w:rsidRDefault="00450D9C" w:rsidP="000C1913">
            <w:pPr>
              <w:spacing w:line="240" w:lineRule="auto"/>
              <w:rPr>
                <w:rFonts w:ascii="Arial" w:hAnsi="Arial" w:cs="Arial"/>
                <w:b/>
                <w:bCs/>
                <w:szCs w:val="20"/>
                <w:lang w:val="el-GR"/>
              </w:rPr>
            </w:pPr>
          </w:p>
        </w:tc>
      </w:tr>
    </w:tbl>
    <w:p w14:paraId="62E14560" w14:textId="77777777" w:rsidR="008A27CF" w:rsidRPr="00BC0CFA" w:rsidRDefault="008A27CF" w:rsidP="000C1913">
      <w:pPr>
        <w:suppressAutoHyphens w:val="0"/>
        <w:spacing w:line="240" w:lineRule="auto"/>
        <w:jc w:val="left"/>
        <w:rPr>
          <w:rStyle w:val="ae"/>
          <w:sz w:val="24"/>
          <w:lang w:val="el-GR"/>
        </w:rPr>
      </w:pPr>
    </w:p>
    <w:p w14:paraId="763737D6" w14:textId="77777777" w:rsidR="007A711E" w:rsidRDefault="007A711E" w:rsidP="007A711E">
      <w:pPr>
        <w:spacing w:line="240" w:lineRule="auto"/>
        <w:ind w:left="3119" w:hanging="3119"/>
        <w:rPr>
          <w:rStyle w:val="ae"/>
          <w:sz w:val="24"/>
          <w:lang w:val="el-GR"/>
        </w:rPr>
      </w:pPr>
    </w:p>
    <w:p w14:paraId="0999EC7E" w14:textId="56D1B1A5" w:rsidR="007A711E" w:rsidRPr="00BC0CFA" w:rsidRDefault="007A711E" w:rsidP="007A711E">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2.3 Λοιπός Εξοπλισμός επιχείρησης (ερευνητικός, εργαστηριακός, ποιοτικού ελέγχου κλπ)</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2991FC2D"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1257C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BDEAAB"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E094AF"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71B4F35C"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5E8FEF1"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893A65"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67F3AC2E"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08408C3"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4510671"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3710293"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17CC653"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AD140FC"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8B6CD6E" w14:textId="77777777" w:rsidR="007A711E" w:rsidRPr="00BC0CFA" w:rsidRDefault="007A711E" w:rsidP="00B03038">
            <w:pPr>
              <w:spacing w:line="240" w:lineRule="auto"/>
              <w:rPr>
                <w:rFonts w:ascii="Arial" w:hAnsi="Arial" w:cs="Arial"/>
                <w:b/>
                <w:bCs/>
                <w:szCs w:val="20"/>
                <w:lang w:val="el-GR"/>
              </w:rPr>
            </w:pPr>
          </w:p>
        </w:tc>
      </w:tr>
      <w:tr w:rsidR="007A711E" w:rsidRPr="00BC0CFA" w14:paraId="513DBEA3"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A215BE6"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CCF2B58"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2BEAFEC"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86FF296"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9BA3617"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7B9E2C8" w14:textId="77777777" w:rsidR="007A711E" w:rsidRPr="00BC0CFA" w:rsidRDefault="007A711E" w:rsidP="00B03038">
            <w:pPr>
              <w:spacing w:line="240" w:lineRule="auto"/>
              <w:rPr>
                <w:rFonts w:ascii="Arial" w:hAnsi="Arial" w:cs="Arial"/>
                <w:b/>
                <w:bCs/>
                <w:szCs w:val="20"/>
                <w:lang w:val="el-GR"/>
              </w:rPr>
            </w:pPr>
          </w:p>
        </w:tc>
      </w:tr>
      <w:tr w:rsidR="007A711E" w:rsidRPr="00BC0CFA" w14:paraId="4B6355FD"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8C764F5"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478DA81" w14:textId="77777777" w:rsidR="007A711E" w:rsidRPr="00BC0CFA" w:rsidRDefault="007A711E" w:rsidP="00B03038">
            <w:pPr>
              <w:spacing w:line="240" w:lineRule="auto"/>
              <w:rPr>
                <w:rFonts w:ascii="Arial" w:hAnsi="Arial" w:cs="Arial"/>
                <w:b/>
                <w:bCs/>
                <w:szCs w:val="20"/>
                <w:lang w:val="el-GR"/>
              </w:rPr>
            </w:pPr>
          </w:p>
        </w:tc>
      </w:tr>
    </w:tbl>
    <w:p w14:paraId="7123B9DE" w14:textId="77777777" w:rsidR="004312BC" w:rsidRPr="00BC0CFA" w:rsidRDefault="004312BC" w:rsidP="004312BC">
      <w:pPr>
        <w:spacing w:line="240" w:lineRule="auto"/>
        <w:rPr>
          <w:rStyle w:val="ae"/>
          <w:sz w:val="24"/>
          <w:lang w:val="el-GR"/>
        </w:rPr>
      </w:pPr>
    </w:p>
    <w:p w14:paraId="5684622A" w14:textId="6117FDC1" w:rsidR="007A711E" w:rsidRPr="00BC0CFA" w:rsidRDefault="007A711E" w:rsidP="007A711E">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2.4 Μεταφορικά Μέσα για χρήση εντός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3B376C2A"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B6D3B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3E47031"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DB0CC70"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29FA6D9"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1D0BB96"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FB91A6C"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29AB26B0"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583D6A50"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7245DD9"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9311F0E"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813207"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3691D7F"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29D5AA4" w14:textId="77777777" w:rsidR="007A711E" w:rsidRPr="00BC0CFA" w:rsidRDefault="007A711E" w:rsidP="00B03038">
            <w:pPr>
              <w:spacing w:line="240" w:lineRule="auto"/>
              <w:rPr>
                <w:rFonts w:ascii="Arial" w:hAnsi="Arial" w:cs="Arial"/>
                <w:b/>
                <w:bCs/>
                <w:szCs w:val="20"/>
                <w:lang w:val="el-GR"/>
              </w:rPr>
            </w:pPr>
          </w:p>
        </w:tc>
      </w:tr>
      <w:tr w:rsidR="007A711E" w:rsidRPr="00BC0CFA" w14:paraId="5F4432E4"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5F7F100"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3E55648"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02BD45D"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C7E9CD9"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053F8FE"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083E711" w14:textId="77777777" w:rsidR="007A711E" w:rsidRPr="00BC0CFA" w:rsidRDefault="007A711E" w:rsidP="00B03038">
            <w:pPr>
              <w:spacing w:line="240" w:lineRule="auto"/>
              <w:rPr>
                <w:rFonts w:ascii="Arial" w:hAnsi="Arial" w:cs="Arial"/>
                <w:b/>
                <w:bCs/>
                <w:szCs w:val="20"/>
                <w:lang w:val="el-GR"/>
              </w:rPr>
            </w:pPr>
          </w:p>
        </w:tc>
      </w:tr>
      <w:tr w:rsidR="007A711E" w:rsidRPr="00BC0CFA" w14:paraId="5BFBCB61"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6614C1D"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6DB1E06E" w14:textId="77777777" w:rsidR="007A711E" w:rsidRPr="00BC0CFA" w:rsidRDefault="007A711E" w:rsidP="00B03038">
            <w:pPr>
              <w:spacing w:line="240" w:lineRule="auto"/>
              <w:rPr>
                <w:rFonts w:ascii="Arial" w:hAnsi="Arial" w:cs="Arial"/>
                <w:b/>
                <w:bCs/>
                <w:szCs w:val="20"/>
                <w:lang w:val="el-GR"/>
              </w:rPr>
            </w:pPr>
          </w:p>
        </w:tc>
      </w:tr>
    </w:tbl>
    <w:p w14:paraId="061A9C51" w14:textId="77777777" w:rsidR="00450D9C" w:rsidRPr="00BC0CFA" w:rsidRDefault="00450D9C" w:rsidP="000C1913">
      <w:pPr>
        <w:spacing w:line="240" w:lineRule="auto"/>
        <w:rPr>
          <w:rStyle w:val="ae"/>
          <w:sz w:val="24"/>
          <w:lang w:val="el-GR"/>
        </w:rPr>
      </w:pPr>
    </w:p>
    <w:p w14:paraId="136D5348" w14:textId="3ED425CD" w:rsidR="007A711E" w:rsidRPr="00BC0CFA" w:rsidRDefault="007A711E" w:rsidP="007A711E">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w:t>
      </w:r>
      <w:r>
        <w:rPr>
          <w:rStyle w:val="ae"/>
          <w:sz w:val="24"/>
          <w:lang w:val="el-GR"/>
        </w:rPr>
        <w:t>5</w:t>
      </w:r>
      <w:r w:rsidRPr="007A711E">
        <w:rPr>
          <w:rStyle w:val="ae"/>
          <w:sz w:val="24"/>
          <w:lang w:val="el-GR"/>
        </w:rPr>
        <w:t xml:space="preserve"> Μεταφορικά Μέσα για χρήση εκτός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6612973A"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20BC88"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6EDA34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59D5D30"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310CF373"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8E443B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079602"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517B075B"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240775D"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E302F2F"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98EF66B"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902044"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032AFC9"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38E9F1D" w14:textId="77777777" w:rsidR="007A711E" w:rsidRPr="00BC0CFA" w:rsidRDefault="007A711E" w:rsidP="00B03038">
            <w:pPr>
              <w:spacing w:line="240" w:lineRule="auto"/>
              <w:rPr>
                <w:rFonts w:ascii="Arial" w:hAnsi="Arial" w:cs="Arial"/>
                <w:b/>
                <w:bCs/>
                <w:szCs w:val="20"/>
                <w:lang w:val="el-GR"/>
              </w:rPr>
            </w:pPr>
          </w:p>
        </w:tc>
      </w:tr>
      <w:tr w:rsidR="007A711E" w:rsidRPr="00BC0CFA" w14:paraId="735E3365"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7D61681"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B2A5B01"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2F23737"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13D0A94"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DCBA231"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819DDC8" w14:textId="77777777" w:rsidR="007A711E" w:rsidRPr="00BC0CFA" w:rsidRDefault="007A711E" w:rsidP="00B03038">
            <w:pPr>
              <w:spacing w:line="240" w:lineRule="auto"/>
              <w:rPr>
                <w:rFonts w:ascii="Arial" w:hAnsi="Arial" w:cs="Arial"/>
                <w:b/>
                <w:bCs/>
                <w:szCs w:val="20"/>
                <w:lang w:val="el-GR"/>
              </w:rPr>
            </w:pPr>
          </w:p>
        </w:tc>
      </w:tr>
      <w:tr w:rsidR="007A711E" w:rsidRPr="00BC0CFA" w14:paraId="5646CDB5"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7FE69F8D"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D83D9C9" w14:textId="77777777" w:rsidR="007A711E" w:rsidRPr="00BC0CFA" w:rsidRDefault="007A711E" w:rsidP="00B03038">
            <w:pPr>
              <w:spacing w:line="240" w:lineRule="auto"/>
              <w:rPr>
                <w:rFonts w:ascii="Arial" w:hAnsi="Arial" w:cs="Arial"/>
                <w:b/>
                <w:bCs/>
                <w:szCs w:val="20"/>
                <w:lang w:val="el-GR"/>
              </w:rPr>
            </w:pPr>
          </w:p>
        </w:tc>
      </w:tr>
    </w:tbl>
    <w:p w14:paraId="3F2E1AF0" w14:textId="77777777" w:rsidR="007A711E" w:rsidRDefault="007A711E" w:rsidP="007A711E">
      <w:pPr>
        <w:spacing w:line="240" w:lineRule="auto"/>
        <w:ind w:left="3119" w:hanging="3119"/>
        <w:rPr>
          <w:rStyle w:val="ae"/>
          <w:sz w:val="24"/>
          <w:lang w:val="el-GR"/>
        </w:rPr>
      </w:pPr>
    </w:p>
    <w:p w14:paraId="2D7BBD1A" w14:textId="375F9278" w:rsidR="007A711E" w:rsidRPr="00BC0CFA" w:rsidRDefault="007A711E" w:rsidP="007A711E">
      <w:pPr>
        <w:spacing w:line="240" w:lineRule="auto"/>
        <w:ind w:left="2977" w:hanging="3119"/>
        <w:rPr>
          <w:rStyle w:val="ae"/>
          <w:sz w:val="24"/>
          <w:lang w:val="el-GR"/>
        </w:rPr>
      </w:pPr>
      <w:r w:rsidRPr="00BC0CFA">
        <w:rPr>
          <w:rStyle w:val="ae"/>
          <w:sz w:val="24"/>
          <w:lang w:val="el-GR"/>
        </w:rPr>
        <w:t xml:space="preserve">Υποκατηγορία Δαπάνης </w:t>
      </w:r>
      <w:r w:rsidRPr="007A711E">
        <w:rPr>
          <w:rStyle w:val="ae"/>
          <w:sz w:val="24"/>
          <w:lang w:val="el-GR"/>
        </w:rPr>
        <w:t xml:space="preserve">2.6 </w:t>
      </w:r>
      <w:r w:rsidR="00B03038" w:rsidRPr="00B03038">
        <w:rPr>
          <w:rStyle w:val="ae"/>
          <w:sz w:val="24"/>
          <w:lang w:val="el-GR"/>
        </w:rPr>
        <w:t>Εξοπλισμός &amp; εγκαταστάσεις εξοικονόμησης ενέργειας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0FF3512F"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F124E81"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C5AB6A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F1F08F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4A74718"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05F1E03"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C0F3F12"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49ACC17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47E4208"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AB7EB18"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CC2EEC7"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D4F3A42"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37ADA75"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B1B843B" w14:textId="77777777" w:rsidR="007A711E" w:rsidRPr="00BC0CFA" w:rsidRDefault="007A711E" w:rsidP="00B03038">
            <w:pPr>
              <w:spacing w:line="240" w:lineRule="auto"/>
              <w:rPr>
                <w:rFonts w:ascii="Arial" w:hAnsi="Arial" w:cs="Arial"/>
                <w:b/>
                <w:bCs/>
                <w:szCs w:val="20"/>
                <w:lang w:val="el-GR"/>
              </w:rPr>
            </w:pPr>
          </w:p>
        </w:tc>
      </w:tr>
      <w:tr w:rsidR="007A711E" w:rsidRPr="00BC0CFA" w14:paraId="45D81D73"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3860F7B"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90C85B9"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072F236"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4C2B996"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D56A3A2"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FD051A0" w14:textId="77777777" w:rsidR="007A711E" w:rsidRPr="00BC0CFA" w:rsidRDefault="007A711E" w:rsidP="00B03038">
            <w:pPr>
              <w:spacing w:line="240" w:lineRule="auto"/>
              <w:rPr>
                <w:rFonts w:ascii="Arial" w:hAnsi="Arial" w:cs="Arial"/>
                <w:b/>
                <w:bCs/>
                <w:szCs w:val="20"/>
                <w:lang w:val="el-GR"/>
              </w:rPr>
            </w:pPr>
          </w:p>
        </w:tc>
      </w:tr>
      <w:tr w:rsidR="007A711E" w:rsidRPr="00BC0CFA" w14:paraId="2A6FF851"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0EEE92B5"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17ED9A1" w14:textId="77777777" w:rsidR="007A711E" w:rsidRPr="00BC0CFA" w:rsidRDefault="007A711E" w:rsidP="00B03038">
            <w:pPr>
              <w:spacing w:line="240" w:lineRule="auto"/>
              <w:rPr>
                <w:rFonts w:ascii="Arial" w:hAnsi="Arial" w:cs="Arial"/>
                <w:b/>
                <w:bCs/>
                <w:szCs w:val="20"/>
                <w:lang w:val="el-GR"/>
              </w:rPr>
            </w:pPr>
          </w:p>
        </w:tc>
      </w:tr>
    </w:tbl>
    <w:p w14:paraId="550A7E4A" w14:textId="77777777" w:rsidR="007A711E" w:rsidRDefault="007A711E" w:rsidP="007A711E">
      <w:pPr>
        <w:spacing w:line="240" w:lineRule="auto"/>
        <w:ind w:left="3119" w:hanging="3119"/>
        <w:rPr>
          <w:rStyle w:val="ae"/>
          <w:sz w:val="24"/>
          <w:lang w:val="el-GR"/>
        </w:rPr>
      </w:pPr>
    </w:p>
    <w:p w14:paraId="168C4A28" w14:textId="7D07F66B" w:rsidR="007A711E" w:rsidRPr="00BC0CFA" w:rsidRDefault="007A711E" w:rsidP="007A711E">
      <w:pPr>
        <w:spacing w:line="240" w:lineRule="auto"/>
        <w:ind w:left="2977" w:hanging="3119"/>
        <w:rPr>
          <w:rStyle w:val="ae"/>
          <w:sz w:val="24"/>
          <w:lang w:val="el-GR"/>
        </w:rPr>
      </w:pPr>
      <w:r w:rsidRPr="00BC0CFA">
        <w:rPr>
          <w:rStyle w:val="ae"/>
          <w:sz w:val="24"/>
          <w:lang w:val="el-GR"/>
        </w:rPr>
        <w:t xml:space="preserve">Υποκατηγορία Δαπάνης </w:t>
      </w:r>
      <w:r w:rsidR="00247F6D" w:rsidRPr="00247F6D">
        <w:rPr>
          <w:rStyle w:val="ae"/>
          <w:sz w:val="24"/>
          <w:lang w:val="el-GR"/>
        </w:rPr>
        <w:t>2.</w:t>
      </w:r>
      <w:r w:rsidR="00B03038">
        <w:rPr>
          <w:rStyle w:val="ae"/>
          <w:sz w:val="24"/>
        </w:rPr>
        <w:t>7</w:t>
      </w:r>
      <w:r w:rsidR="00247F6D" w:rsidRPr="00247F6D">
        <w:rPr>
          <w:rStyle w:val="ae"/>
          <w:sz w:val="24"/>
          <w:lang w:val="el-GR"/>
        </w:rPr>
        <w:t xml:space="preserve"> Εξοπλισμός ΑΠΕ</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6A2D26F1"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F05991B"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CF599B"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AD5D03"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2D5FD6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668276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4BD3880"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0042EC5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13BDE57"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50CD93EF"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9B119FA"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A3E8A14"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C43D749"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1A70A4D" w14:textId="77777777" w:rsidR="007A711E" w:rsidRPr="00BC0CFA" w:rsidRDefault="007A711E" w:rsidP="00B03038">
            <w:pPr>
              <w:spacing w:line="240" w:lineRule="auto"/>
              <w:rPr>
                <w:rFonts w:ascii="Arial" w:hAnsi="Arial" w:cs="Arial"/>
                <w:b/>
                <w:bCs/>
                <w:szCs w:val="20"/>
                <w:lang w:val="el-GR"/>
              </w:rPr>
            </w:pPr>
          </w:p>
        </w:tc>
      </w:tr>
      <w:tr w:rsidR="007A711E" w:rsidRPr="00BC0CFA" w14:paraId="0E54B96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2717A35"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66A15DB"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ED57BC0"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EF96511"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0A721BC"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6C5D3A2" w14:textId="77777777" w:rsidR="007A711E" w:rsidRPr="00BC0CFA" w:rsidRDefault="007A711E" w:rsidP="00B03038">
            <w:pPr>
              <w:spacing w:line="240" w:lineRule="auto"/>
              <w:rPr>
                <w:rFonts w:ascii="Arial" w:hAnsi="Arial" w:cs="Arial"/>
                <w:b/>
                <w:bCs/>
                <w:szCs w:val="20"/>
                <w:lang w:val="el-GR"/>
              </w:rPr>
            </w:pPr>
          </w:p>
        </w:tc>
      </w:tr>
      <w:tr w:rsidR="007A711E" w:rsidRPr="00BC0CFA" w14:paraId="66031182"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358A72C"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5B123EE1" w14:textId="77777777" w:rsidR="007A711E" w:rsidRPr="00BC0CFA" w:rsidRDefault="007A711E" w:rsidP="00B03038">
            <w:pPr>
              <w:spacing w:line="240" w:lineRule="auto"/>
              <w:rPr>
                <w:rFonts w:ascii="Arial" w:hAnsi="Arial" w:cs="Arial"/>
                <w:b/>
                <w:bCs/>
                <w:szCs w:val="20"/>
                <w:lang w:val="el-GR"/>
              </w:rPr>
            </w:pPr>
          </w:p>
        </w:tc>
      </w:tr>
    </w:tbl>
    <w:p w14:paraId="2495F499" w14:textId="77777777" w:rsidR="007A711E" w:rsidRDefault="007A711E" w:rsidP="007A711E">
      <w:pPr>
        <w:suppressAutoHyphens w:val="0"/>
        <w:spacing w:after="200" w:line="276" w:lineRule="auto"/>
        <w:jc w:val="left"/>
        <w:rPr>
          <w:rStyle w:val="ae"/>
          <w:b/>
          <w:sz w:val="24"/>
          <w:lang w:val="el-GR"/>
        </w:rPr>
      </w:pPr>
    </w:p>
    <w:p w14:paraId="197D40AF" w14:textId="77777777" w:rsidR="00B03038" w:rsidRDefault="00B03038">
      <w:pPr>
        <w:suppressAutoHyphens w:val="0"/>
        <w:spacing w:after="200" w:line="276" w:lineRule="auto"/>
        <w:jc w:val="left"/>
        <w:rPr>
          <w:rStyle w:val="ae"/>
          <w:b/>
          <w:sz w:val="24"/>
          <w:lang w:val="el-GR"/>
        </w:rPr>
      </w:pPr>
      <w:r>
        <w:rPr>
          <w:rStyle w:val="ae"/>
          <w:b/>
          <w:sz w:val="24"/>
          <w:lang w:val="el-GR"/>
        </w:rPr>
        <w:br w:type="page"/>
      </w:r>
    </w:p>
    <w:p w14:paraId="1D193193" w14:textId="43AB30D5" w:rsidR="00247F6D" w:rsidRPr="00BC0CFA" w:rsidRDefault="00247F6D" w:rsidP="00247F6D">
      <w:pPr>
        <w:suppressAutoHyphens w:val="0"/>
        <w:spacing w:line="240" w:lineRule="auto"/>
        <w:jc w:val="left"/>
        <w:rPr>
          <w:rStyle w:val="ae"/>
          <w:b/>
          <w:sz w:val="24"/>
          <w:lang w:val="el-GR"/>
        </w:rPr>
      </w:pPr>
      <w:r w:rsidRPr="00BC0CFA">
        <w:rPr>
          <w:rStyle w:val="ae"/>
          <w:b/>
          <w:sz w:val="24"/>
          <w:lang w:val="el-GR"/>
        </w:rPr>
        <w:lastRenderedPageBreak/>
        <w:t xml:space="preserve">Κατηγορία Δαπάνης </w:t>
      </w:r>
      <w:r>
        <w:rPr>
          <w:rStyle w:val="ae"/>
          <w:b/>
          <w:sz w:val="24"/>
          <w:lang w:val="el-GR"/>
        </w:rPr>
        <w:t>3</w:t>
      </w:r>
      <w:r w:rsidRPr="00BC0CFA">
        <w:rPr>
          <w:rStyle w:val="ae"/>
          <w:b/>
          <w:sz w:val="24"/>
          <w:lang w:val="el-GR"/>
        </w:rPr>
        <w:t xml:space="preserve">. </w:t>
      </w:r>
      <w:r w:rsidRPr="00BC0CFA">
        <w:rPr>
          <w:rFonts w:ascii="Trebuchet MS" w:hAnsi="Trebuchet MS" w:cs="Calibri"/>
          <w:b/>
          <w:bCs/>
          <w:color w:val="000000"/>
          <w:szCs w:val="20"/>
          <w:lang w:val="el-GR"/>
        </w:rPr>
        <w:t>ΔΑΠΑΝΕΣ ΠΡΟΣΩΠΙΚΟΥ</w:t>
      </w:r>
    </w:p>
    <w:p w14:paraId="7BCADD21" w14:textId="77777777" w:rsidR="00247F6D" w:rsidRDefault="00247F6D" w:rsidP="00247F6D">
      <w:pPr>
        <w:spacing w:line="240" w:lineRule="auto"/>
        <w:rPr>
          <w:rStyle w:val="ae"/>
          <w:sz w:val="24"/>
          <w:lang w:val="el-GR"/>
        </w:rPr>
      </w:pPr>
    </w:p>
    <w:p w14:paraId="6A8FA4A6" w14:textId="27AEE66E" w:rsidR="00247F6D" w:rsidRPr="00BC0CFA" w:rsidRDefault="00247F6D" w:rsidP="00247F6D">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Pr>
          <w:rStyle w:val="ae"/>
          <w:sz w:val="24"/>
          <w:lang w:val="el-GR"/>
        </w:rPr>
        <w:t>3</w:t>
      </w:r>
      <w:r w:rsidRPr="00BC0CFA">
        <w:rPr>
          <w:rStyle w:val="ae"/>
          <w:sz w:val="24"/>
          <w:lang w:val="el-GR"/>
        </w:rPr>
        <w:t>.1</w:t>
      </w:r>
      <w:r>
        <w:rPr>
          <w:rStyle w:val="ae"/>
          <w:sz w:val="24"/>
          <w:lang w:val="el-GR"/>
        </w:rPr>
        <w:t>α</w:t>
      </w:r>
      <w:r w:rsidRPr="00BC0CFA">
        <w:rPr>
          <w:rStyle w:val="ae"/>
          <w:sz w:val="24"/>
          <w:lang w:val="el-GR"/>
        </w:rPr>
        <w:t xml:space="preserve"> Πλήρες Μισθολογικό Κόστος Νεοπροσλαμβανόμενου Προσωπικού (μειονεκτούντα άτομα) επιλέξιμη η ελάχιστη νόμιμη αμοιβή για 12 μήνες</w:t>
      </w:r>
      <w:r>
        <w:rPr>
          <w:rStyle w:val="ae"/>
          <w:sz w:val="24"/>
          <w:lang w:val="el-GR"/>
        </w:rPr>
        <w:t xml:space="preserve"> </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247F6D" w:rsidRPr="00BC0CFA" w14:paraId="73A82455" w14:textId="77777777" w:rsidTr="00247F6D">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AC62C0"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7552F8D"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A0DF8DC"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510D215"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01585862" w14:textId="099E8FFC"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435888"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247F6D" w:rsidRPr="00BC0CFA" w14:paraId="556802F2"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486CECD" w14:textId="77777777" w:rsidR="00247F6D" w:rsidRPr="00BC0CFA" w:rsidRDefault="00247F6D"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2B8385C" w14:textId="77777777" w:rsidR="00247F6D" w:rsidRPr="00BC0CFA" w:rsidRDefault="00247F6D"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056E981"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148C9A9" w14:textId="77777777" w:rsidR="00247F6D" w:rsidRPr="00BC0CFA" w:rsidRDefault="00247F6D" w:rsidP="00B03038">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406D4364" w14:textId="77777777" w:rsidR="00247F6D" w:rsidRPr="00BC0CFA" w:rsidRDefault="00247F6D"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ABF3BDB" w14:textId="77777777" w:rsidR="00247F6D" w:rsidRPr="00BC0CFA" w:rsidRDefault="00247F6D" w:rsidP="00B03038">
            <w:pPr>
              <w:spacing w:line="240" w:lineRule="auto"/>
              <w:rPr>
                <w:rFonts w:ascii="Arial" w:hAnsi="Arial" w:cs="Arial"/>
                <w:b/>
                <w:bCs/>
                <w:szCs w:val="20"/>
                <w:lang w:val="el-GR"/>
              </w:rPr>
            </w:pPr>
          </w:p>
        </w:tc>
      </w:tr>
      <w:tr w:rsidR="00247F6D" w:rsidRPr="00BC0CFA" w14:paraId="3E7564D8"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245D535" w14:textId="77777777" w:rsidR="00247F6D" w:rsidRPr="00BC0CFA" w:rsidRDefault="00247F6D"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C111D2F" w14:textId="77777777" w:rsidR="00247F6D" w:rsidRPr="00BC0CFA" w:rsidRDefault="00247F6D"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7996020"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209937A" w14:textId="77777777" w:rsidR="00247F6D" w:rsidRPr="00BC0CFA" w:rsidRDefault="00247F6D" w:rsidP="00B03038">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346B7FB8" w14:textId="77777777" w:rsidR="00247F6D" w:rsidRPr="00BC0CFA" w:rsidRDefault="00247F6D"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B0F8BDD" w14:textId="77777777" w:rsidR="00247F6D" w:rsidRPr="00BC0CFA" w:rsidRDefault="00247F6D" w:rsidP="00B03038">
            <w:pPr>
              <w:spacing w:line="240" w:lineRule="auto"/>
              <w:rPr>
                <w:rFonts w:ascii="Arial" w:hAnsi="Arial" w:cs="Arial"/>
                <w:b/>
                <w:bCs/>
                <w:szCs w:val="20"/>
                <w:lang w:val="el-GR"/>
              </w:rPr>
            </w:pPr>
          </w:p>
        </w:tc>
      </w:tr>
      <w:tr w:rsidR="00247F6D" w:rsidRPr="00BC0CFA" w14:paraId="5E2D1DC0" w14:textId="77777777" w:rsidTr="00247F6D">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38AA77DA" w14:textId="77777777" w:rsidR="00247F6D" w:rsidRPr="00BC0CFA" w:rsidRDefault="00247F6D"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EC4C7AC" w14:textId="77777777" w:rsidR="00247F6D" w:rsidRPr="00BC0CFA" w:rsidRDefault="00247F6D" w:rsidP="00B03038">
            <w:pPr>
              <w:spacing w:line="240" w:lineRule="auto"/>
              <w:rPr>
                <w:rFonts w:ascii="Arial" w:hAnsi="Arial" w:cs="Arial"/>
                <w:b/>
                <w:bCs/>
                <w:szCs w:val="20"/>
                <w:lang w:val="el-GR"/>
              </w:rPr>
            </w:pPr>
          </w:p>
        </w:tc>
      </w:tr>
    </w:tbl>
    <w:p w14:paraId="03DB29CB" w14:textId="77777777" w:rsidR="00247F6D" w:rsidRPr="00BC0CFA" w:rsidRDefault="00247F6D" w:rsidP="00247F6D">
      <w:pPr>
        <w:spacing w:line="240" w:lineRule="auto"/>
        <w:rPr>
          <w:rStyle w:val="ae"/>
          <w:sz w:val="24"/>
          <w:lang w:val="el-GR"/>
        </w:rPr>
      </w:pPr>
    </w:p>
    <w:p w14:paraId="09DEF876" w14:textId="7885D2BB" w:rsidR="00247F6D" w:rsidRPr="00BC0CFA" w:rsidRDefault="00247F6D" w:rsidP="00247F6D">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Pr>
          <w:rStyle w:val="ae"/>
          <w:sz w:val="24"/>
          <w:lang w:val="el-GR"/>
        </w:rPr>
        <w:t>3</w:t>
      </w:r>
      <w:r w:rsidRPr="00BC0CFA">
        <w:rPr>
          <w:rStyle w:val="ae"/>
          <w:sz w:val="24"/>
          <w:lang w:val="el-GR"/>
        </w:rPr>
        <w:t>.</w:t>
      </w:r>
      <w:r>
        <w:rPr>
          <w:rStyle w:val="ae"/>
          <w:sz w:val="24"/>
          <w:lang w:val="el-GR"/>
        </w:rPr>
        <w:t>1β</w:t>
      </w:r>
      <w:r w:rsidRPr="00BC0CFA">
        <w:rPr>
          <w:rStyle w:val="ae"/>
          <w:sz w:val="24"/>
          <w:lang w:val="el-GR"/>
        </w:rPr>
        <w:t xml:space="preserve"> Πλήρες Μισθολογικό Κόστος Νεοπροσλαμβανόμενου Προσωπικού (ιδιαίτερα μειονεκτούντα άτομα) επιλέξιμη η ελάχιστη νόμιμη αμοιβή για 24 μήνες</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247F6D" w:rsidRPr="00BC0CFA" w14:paraId="306C1028" w14:textId="77777777" w:rsidTr="00247F6D">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9EE84AF"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E6501CB"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02A8E1"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5159B4D"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38F3B177" w14:textId="7560CED6"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7EBE98F"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247F6D" w:rsidRPr="00BC0CFA" w14:paraId="4324D40A"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3CB49617" w14:textId="77777777" w:rsidR="00247F6D" w:rsidRPr="00BC0CFA" w:rsidRDefault="00247F6D" w:rsidP="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6EEB5BC" w14:textId="77777777" w:rsidR="00247F6D" w:rsidRPr="00BC0CFA" w:rsidRDefault="00247F6D" w:rsidP="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3EBEF524" w14:textId="77777777" w:rsidR="00247F6D" w:rsidRPr="00BC0CFA" w:rsidRDefault="00247F6D" w:rsidP="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ECF4C0E" w14:textId="77777777" w:rsidR="00247F6D" w:rsidRPr="00BC0CFA" w:rsidRDefault="00247F6D" w:rsidP="00247F6D">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31A59718" w14:textId="77777777" w:rsidR="00247F6D" w:rsidRPr="00BC0CFA" w:rsidRDefault="00247F6D" w:rsidP="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8A23DAC" w14:textId="77777777" w:rsidR="00247F6D" w:rsidRPr="00BC0CFA" w:rsidRDefault="00247F6D" w:rsidP="00247F6D">
            <w:pPr>
              <w:spacing w:line="240" w:lineRule="auto"/>
              <w:rPr>
                <w:rFonts w:ascii="Arial" w:hAnsi="Arial" w:cs="Arial"/>
                <w:b/>
                <w:bCs/>
                <w:szCs w:val="20"/>
                <w:lang w:val="el-GR"/>
              </w:rPr>
            </w:pPr>
          </w:p>
        </w:tc>
      </w:tr>
      <w:tr w:rsidR="00247F6D" w:rsidRPr="00BC0CFA" w14:paraId="1856E639"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76E75454" w14:textId="77777777" w:rsidR="00247F6D" w:rsidRPr="00BC0CFA" w:rsidRDefault="00247F6D" w:rsidP="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39B0C69" w14:textId="77777777" w:rsidR="00247F6D" w:rsidRPr="00BC0CFA" w:rsidRDefault="00247F6D" w:rsidP="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E37CF38" w14:textId="77777777" w:rsidR="00247F6D" w:rsidRPr="00BC0CFA" w:rsidRDefault="00247F6D" w:rsidP="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E155E3B" w14:textId="77777777" w:rsidR="00247F6D" w:rsidRPr="00BC0CFA" w:rsidRDefault="00247F6D" w:rsidP="00247F6D">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64CCAA77" w14:textId="77777777" w:rsidR="00247F6D" w:rsidRPr="00BC0CFA" w:rsidRDefault="00247F6D" w:rsidP="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AB47771" w14:textId="77777777" w:rsidR="00247F6D" w:rsidRPr="00BC0CFA" w:rsidRDefault="00247F6D" w:rsidP="00247F6D">
            <w:pPr>
              <w:spacing w:line="240" w:lineRule="auto"/>
              <w:rPr>
                <w:rFonts w:ascii="Arial" w:hAnsi="Arial" w:cs="Arial"/>
                <w:b/>
                <w:bCs/>
                <w:szCs w:val="20"/>
                <w:lang w:val="el-GR"/>
              </w:rPr>
            </w:pPr>
          </w:p>
        </w:tc>
      </w:tr>
      <w:tr w:rsidR="00247F6D" w:rsidRPr="00BC0CFA" w14:paraId="15CA5EC3" w14:textId="77777777" w:rsidTr="00247F6D">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58CAC6B6" w14:textId="77777777" w:rsidR="00247F6D" w:rsidRPr="00BC0CFA" w:rsidRDefault="00247F6D" w:rsidP="00247F6D">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636222F" w14:textId="77777777" w:rsidR="00247F6D" w:rsidRPr="00BC0CFA" w:rsidRDefault="00247F6D" w:rsidP="00247F6D">
            <w:pPr>
              <w:spacing w:line="240" w:lineRule="auto"/>
              <w:rPr>
                <w:rFonts w:ascii="Arial" w:hAnsi="Arial" w:cs="Arial"/>
                <w:b/>
                <w:bCs/>
                <w:szCs w:val="20"/>
                <w:lang w:val="el-GR"/>
              </w:rPr>
            </w:pPr>
          </w:p>
        </w:tc>
      </w:tr>
    </w:tbl>
    <w:p w14:paraId="62DA2F5E" w14:textId="77777777" w:rsidR="00247F6D" w:rsidRDefault="00247F6D" w:rsidP="00247F6D">
      <w:pPr>
        <w:spacing w:line="240" w:lineRule="auto"/>
        <w:rPr>
          <w:rStyle w:val="ae"/>
          <w:sz w:val="24"/>
          <w:lang w:val="el-GR"/>
        </w:rPr>
      </w:pPr>
    </w:p>
    <w:p w14:paraId="393FFB59" w14:textId="0D4BE0B1" w:rsidR="00247F6D" w:rsidRDefault="00247F6D" w:rsidP="00247F6D">
      <w:pPr>
        <w:spacing w:line="240" w:lineRule="auto"/>
        <w:rPr>
          <w:rStyle w:val="ae"/>
          <w:sz w:val="24"/>
          <w:lang w:val="el-GR"/>
        </w:rPr>
      </w:pPr>
      <w:r>
        <w:rPr>
          <w:rStyle w:val="ae"/>
          <w:sz w:val="24"/>
          <w:lang w:val="el-GR"/>
        </w:rPr>
        <w:t xml:space="preserve">Υποκατηγορία Δαπάνης 3.2 Εκπαίδευση Προσωπικού </w:t>
      </w:r>
    </w:p>
    <w:tbl>
      <w:tblPr>
        <w:tblW w:w="103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2391"/>
        <w:gridCol w:w="2805"/>
        <w:gridCol w:w="1400"/>
        <w:gridCol w:w="1400"/>
        <w:gridCol w:w="1681"/>
      </w:tblGrid>
      <w:tr w:rsidR="00247F6D" w14:paraId="7616CA40" w14:textId="77777777" w:rsidTr="00247F6D">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69A6563" w14:textId="77777777" w:rsidR="00247F6D" w:rsidRDefault="00247F6D">
            <w:pPr>
              <w:spacing w:line="240" w:lineRule="auto"/>
              <w:jc w:val="center"/>
              <w:rPr>
                <w:rFonts w:ascii="Arial" w:hAnsi="Arial" w:cs="Arial"/>
                <w:b/>
                <w:szCs w:val="20"/>
              </w:rPr>
            </w:pPr>
            <w:r>
              <w:rPr>
                <w:rFonts w:ascii="Trebuchet MS" w:hAnsi="Trebuchet MS"/>
                <w:sz w:val="18"/>
                <w:szCs w:val="18"/>
                <w:lang w:val="el-GR" w:eastAsia="el-GR"/>
              </w:rPr>
              <w:br w:type="page"/>
            </w:r>
            <w:r>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C3081EC"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F51758"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hideMark/>
          </w:tcPr>
          <w:p w14:paraId="048D784B"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4C8952"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3CF1D9"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Δαπάνη (χωρίς ΦΠΑ)</w:t>
            </w:r>
          </w:p>
        </w:tc>
      </w:tr>
      <w:tr w:rsidR="00247F6D" w14:paraId="393C52D0" w14:textId="77777777" w:rsidTr="00247F6D">
        <w:trPr>
          <w:trHeight w:val="350"/>
        </w:trPr>
        <w:tc>
          <w:tcPr>
            <w:tcW w:w="672" w:type="dxa"/>
            <w:tcBorders>
              <w:top w:val="single" w:sz="4" w:space="0" w:color="auto"/>
              <w:left w:val="single" w:sz="4" w:space="0" w:color="auto"/>
              <w:bottom w:val="single" w:sz="4" w:space="0" w:color="auto"/>
              <w:right w:val="single" w:sz="4" w:space="0" w:color="auto"/>
            </w:tcBorders>
          </w:tcPr>
          <w:p w14:paraId="6359F0D5" w14:textId="77777777" w:rsidR="00247F6D" w:rsidRDefault="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C7917B0" w14:textId="77777777" w:rsidR="00247F6D" w:rsidRDefault="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C8E7B87"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125B38D"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E65E2F8" w14:textId="77777777" w:rsidR="00247F6D" w:rsidRDefault="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5C10727" w14:textId="77777777" w:rsidR="00247F6D" w:rsidRDefault="00247F6D">
            <w:pPr>
              <w:spacing w:line="240" w:lineRule="auto"/>
              <w:rPr>
                <w:rFonts w:ascii="Arial" w:hAnsi="Arial" w:cs="Arial"/>
                <w:b/>
                <w:bCs/>
                <w:szCs w:val="20"/>
                <w:lang w:val="el-GR"/>
              </w:rPr>
            </w:pPr>
          </w:p>
        </w:tc>
      </w:tr>
      <w:tr w:rsidR="00247F6D" w14:paraId="48893D10" w14:textId="77777777" w:rsidTr="00247F6D">
        <w:trPr>
          <w:trHeight w:val="350"/>
        </w:trPr>
        <w:tc>
          <w:tcPr>
            <w:tcW w:w="672" w:type="dxa"/>
            <w:tcBorders>
              <w:top w:val="single" w:sz="4" w:space="0" w:color="auto"/>
              <w:left w:val="single" w:sz="4" w:space="0" w:color="auto"/>
              <w:bottom w:val="single" w:sz="4" w:space="0" w:color="auto"/>
              <w:right w:val="single" w:sz="4" w:space="0" w:color="auto"/>
            </w:tcBorders>
          </w:tcPr>
          <w:p w14:paraId="5A41C1C3" w14:textId="77777777" w:rsidR="00247F6D" w:rsidRDefault="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7B34BA1" w14:textId="77777777" w:rsidR="00247F6D" w:rsidRDefault="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246927A5"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122BBB5"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C87F5A1" w14:textId="77777777" w:rsidR="00247F6D" w:rsidRDefault="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6E70A76" w14:textId="77777777" w:rsidR="00247F6D" w:rsidRDefault="00247F6D">
            <w:pPr>
              <w:spacing w:line="240" w:lineRule="auto"/>
              <w:rPr>
                <w:rFonts w:ascii="Arial" w:hAnsi="Arial" w:cs="Arial"/>
                <w:b/>
                <w:bCs/>
                <w:szCs w:val="20"/>
                <w:lang w:val="el-GR"/>
              </w:rPr>
            </w:pPr>
          </w:p>
        </w:tc>
      </w:tr>
      <w:tr w:rsidR="00247F6D" w14:paraId="41703AD0" w14:textId="77777777" w:rsidTr="00247F6D">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53F873BD" w14:textId="77777777" w:rsidR="00247F6D" w:rsidRDefault="00247F6D">
            <w:pPr>
              <w:spacing w:line="240" w:lineRule="auto"/>
              <w:jc w:val="right"/>
              <w:rPr>
                <w:rFonts w:ascii="Arial" w:hAnsi="Arial" w:cs="Arial"/>
                <w:b/>
                <w:bCs/>
                <w:szCs w:val="20"/>
                <w:lang w:val="el-GR"/>
              </w:rPr>
            </w:pPr>
            <w:r>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D7D0D32" w14:textId="77777777" w:rsidR="00247F6D" w:rsidRDefault="00247F6D">
            <w:pPr>
              <w:spacing w:line="240" w:lineRule="auto"/>
              <w:rPr>
                <w:rFonts w:ascii="Arial" w:hAnsi="Arial" w:cs="Arial"/>
                <w:b/>
                <w:bCs/>
                <w:szCs w:val="20"/>
                <w:lang w:val="el-GR"/>
              </w:rPr>
            </w:pPr>
          </w:p>
        </w:tc>
      </w:tr>
    </w:tbl>
    <w:p w14:paraId="578E8022" w14:textId="098D1CF3" w:rsidR="00247F6D" w:rsidRDefault="00247F6D" w:rsidP="00247F6D">
      <w:pPr>
        <w:suppressAutoHyphens w:val="0"/>
        <w:spacing w:after="200" w:line="276" w:lineRule="auto"/>
        <w:jc w:val="left"/>
        <w:rPr>
          <w:rStyle w:val="ae"/>
          <w:sz w:val="24"/>
          <w:lang w:val="el-GR"/>
        </w:rPr>
      </w:pPr>
    </w:p>
    <w:p w14:paraId="2CAB5C76" w14:textId="17789ACE" w:rsidR="00247F6D" w:rsidRPr="00BC0CFA" w:rsidRDefault="00247F6D" w:rsidP="00247F6D">
      <w:pPr>
        <w:suppressAutoHyphens w:val="0"/>
        <w:spacing w:after="200" w:line="276" w:lineRule="auto"/>
        <w:jc w:val="left"/>
        <w:rPr>
          <w:rStyle w:val="ae"/>
          <w:b/>
          <w:sz w:val="24"/>
          <w:lang w:val="el-GR"/>
        </w:rPr>
      </w:pPr>
      <w:r>
        <w:rPr>
          <w:rStyle w:val="ae"/>
          <w:b/>
          <w:sz w:val="24"/>
          <w:lang w:val="el-GR"/>
        </w:rPr>
        <w:br w:type="page"/>
      </w:r>
      <w:r w:rsidRPr="00BC0CFA">
        <w:rPr>
          <w:rStyle w:val="ae"/>
          <w:b/>
          <w:sz w:val="24"/>
          <w:lang w:val="el-GR"/>
        </w:rPr>
        <w:lastRenderedPageBreak/>
        <w:t xml:space="preserve">Κατηγορία Δαπάνης </w:t>
      </w:r>
      <w:r>
        <w:rPr>
          <w:rStyle w:val="ae"/>
          <w:b/>
          <w:sz w:val="24"/>
          <w:lang w:val="el-GR"/>
        </w:rPr>
        <w:t>4</w:t>
      </w:r>
      <w:r w:rsidRPr="00BC0CFA">
        <w:rPr>
          <w:rStyle w:val="ae"/>
          <w:b/>
          <w:sz w:val="24"/>
          <w:lang w:val="el-GR"/>
        </w:rPr>
        <w:t xml:space="preserve">.  </w:t>
      </w:r>
      <w:r w:rsidRPr="00247F6D">
        <w:rPr>
          <w:rStyle w:val="ae"/>
          <w:b/>
          <w:sz w:val="24"/>
          <w:lang w:val="el-GR"/>
        </w:rPr>
        <w:t xml:space="preserve">ΛΟΓΙΣΜΙΚΑ &amp; ΥΠΗΡΕΣΙΕΣ ΛΟΓΙΣΜΙΚΟΥ </w:t>
      </w:r>
    </w:p>
    <w:p w14:paraId="34CA2DBD" w14:textId="709A7D02" w:rsidR="00247F6D" w:rsidRPr="00BC0CFA" w:rsidRDefault="00247F6D" w:rsidP="00FC0F03">
      <w:pPr>
        <w:spacing w:line="240" w:lineRule="auto"/>
        <w:rPr>
          <w:rStyle w:val="ae"/>
          <w:sz w:val="24"/>
          <w:lang w:val="el-GR"/>
        </w:rPr>
      </w:pPr>
      <w:r w:rsidRPr="00BC0CFA">
        <w:rPr>
          <w:rStyle w:val="ae"/>
          <w:sz w:val="24"/>
          <w:lang w:val="el-GR"/>
        </w:rPr>
        <w:t xml:space="preserve">Υποκατηγορία Δαπάνης </w:t>
      </w:r>
      <w:r w:rsidR="007A4F03" w:rsidRPr="007A4F03">
        <w:rPr>
          <w:rStyle w:val="ae"/>
          <w:sz w:val="24"/>
          <w:lang w:val="el-GR"/>
        </w:rPr>
        <w:t>4.1 Λογισμικό και δικαιώματα χρήσης (licenses) προγραμμάτων λογισμικού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247F6D" w:rsidRPr="00BC0CFA" w14:paraId="4F9A8022"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498C8B"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FA18503"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278C018"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7D6E4A28"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B1FE0E3"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031DC9"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247F6D" w:rsidRPr="00BC0CFA" w14:paraId="088BBDD6"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5328991" w14:textId="77777777" w:rsidR="00247F6D" w:rsidRPr="00BC0CFA" w:rsidRDefault="00247F6D"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ED46B20" w14:textId="77777777" w:rsidR="00247F6D" w:rsidRPr="00BC0CFA" w:rsidRDefault="00247F6D"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261E7063"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8CA3D8F"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1A88E9D" w14:textId="77777777" w:rsidR="00247F6D" w:rsidRPr="00BC0CFA" w:rsidRDefault="00247F6D"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A73D3A9" w14:textId="77777777" w:rsidR="00247F6D" w:rsidRPr="00BC0CFA" w:rsidRDefault="00247F6D" w:rsidP="00B03038">
            <w:pPr>
              <w:spacing w:line="240" w:lineRule="auto"/>
              <w:rPr>
                <w:rFonts w:ascii="Arial" w:hAnsi="Arial" w:cs="Arial"/>
                <w:b/>
                <w:bCs/>
                <w:szCs w:val="20"/>
                <w:lang w:val="el-GR"/>
              </w:rPr>
            </w:pPr>
          </w:p>
        </w:tc>
      </w:tr>
      <w:tr w:rsidR="00247F6D" w:rsidRPr="00BC0CFA" w14:paraId="5D2D81E9"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779360D1" w14:textId="77777777" w:rsidR="00247F6D" w:rsidRPr="00BC0CFA" w:rsidRDefault="00247F6D"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6BF62670" w14:textId="77777777" w:rsidR="00247F6D" w:rsidRPr="00BC0CFA" w:rsidRDefault="00247F6D" w:rsidP="00B03038">
            <w:pPr>
              <w:spacing w:line="240" w:lineRule="auto"/>
              <w:rPr>
                <w:rFonts w:ascii="Arial" w:hAnsi="Arial" w:cs="Arial"/>
                <w:b/>
                <w:bCs/>
                <w:szCs w:val="20"/>
                <w:lang w:val="el-GR"/>
              </w:rPr>
            </w:pPr>
          </w:p>
        </w:tc>
      </w:tr>
    </w:tbl>
    <w:p w14:paraId="5D2AAADE" w14:textId="77777777" w:rsidR="007A4F03" w:rsidRDefault="007A4F03" w:rsidP="007A4F03">
      <w:pPr>
        <w:spacing w:line="240" w:lineRule="auto"/>
        <w:ind w:left="2835" w:hanging="2835"/>
        <w:rPr>
          <w:rStyle w:val="ae"/>
          <w:sz w:val="24"/>
          <w:lang w:val="el-GR"/>
        </w:rPr>
      </w:pPr>
    </w:p>
    <w:p w14:paraId="48E9E548" w14:textId="2183BFB3" w:rsidR="007A4F03" w:rsidRPr="00BC0CFA" w:rsidRDefault="007A4F03" w:rsidP="007A4F03">
      <w:pPr>
        <w:spacing w:line="240" w:lineRule="auto"/>
        <w:ind w:left="2552" w:hanging="2835"/>
        <w:rPr>
          <w:rStyle w:val="ae"/>
          <w:sz w:val="24"/>
          <w:lang w:val="el-GR"/>
        </w:rPr>
      </w:pPr>
      <w:r w:rsidRPr="00BC0CFA">
        <w:rPr>
          <w:rStyle w:val="ae"/>
          <w:sz w:val="24"/>
          <w:lang w:val="el-GR"/>
        </w:rPr>
        <w:t xml:space="preserve">Υποκατηγορία Δαπάνης </w:t>
      </w:r>
      <w:r w:rsidRPr="007A4F03">
        <w:rPr>
          <w:rStyle w:val="ae"/>
          <w:sz w:val="24"/>
          <w:lang w:val="el-GR"/>
        </w:rPr>
        <w:t>4.2 Υπηρεσίες προμήθειας/χρήσης Λογισμικού υπό καθεστώς «Software as a Service», «cloud computing» ή άλλο παρεμφερές αυτού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4F03" w:rsidRPr="00BC0CFA" w14:paraId="08D7257C"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00DE4CE"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00F9105"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03B5305"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6EECB75D"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A434EBE"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3308E7D"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4F03" w:rsidRPr="00BC0CFA" w14:paraId="498A8698"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40C5B1E1" w14:textId="77777777" w:rsidR="007A4F03" w:rsidRPr="00BC0CFA" w:rsidRDefault="007A4F03"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B45E88A" w14:textId="77777777" w:rsidR="007A4F03" w:rsidRPr="00BC0CFA" w:rsidRDefault="007A4F03"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3F6F43D"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404969B"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F12BF54" w14:textId="77777777" w:rsidR="007A4F03" w:rsidRPr="00BC0CFA" w:rsidRDefault="007A4F03"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D42DFA5" w14:textId="77777777" w:rsidR="007A4F03" w:rsidRPr="00BC0CFA" w:rsidRDefault="007A4F03" w:rsidP="00B03038">
            <w:pPr>
              <w:spacing w:line="240" w:lineRule="auto"/>
              <w:rPr>
                <w:rFonts w:ascii="Arial" w:hAnsi="Arial" w:cs="Arial"/>
                <w:b/>
                <w:bCs/>
                <w:szCs w:val="20"/>
                <w:lang w:val="el-GR"/>
              </w:rPr>
            </w:pPr>
          </w:p>
        </w:tc>
      </w:tr>
      <w:tr w:rsidR="007A4F03" w:rsidRPr="00BC0CFA" w14:paraId="7F07E18A"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329273E0" w14:textId="77777777" w:rsidR="007A4F03" w:rsidRPr="00BC0CFA" w:rsidRDefault="007A4F03"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7742DA5" w14:textId="77777777" w:rsidR="007A4F03" w:rsidRPr="00BC0CFA" w:rsidRDefault="007A4F03" w:rsidP="00B03038">
            <w:pPr>
              <w:spacing w:line="240" w:lineRule="auto"/>
              <w:rPr>
                <w:rFonts w:ascii="Arial" w:hAnsi="Arial" w:cs="Arial"/>
                <w:b/>
                <w:bCs/>
                <w:szCs w:val="20"/>
                <w:lang w:val="el-GR"/>
              </w:rPr>
            </w:pPr>
          </w:p>
        </w:tc>
      </w:tr>
    </w:tbl>
    <w:p w14:paraId="72C7F1A2" w14:textId="35DD9EC9" w:rsidR="00247F6D" w:rsidRDefault="00247F6D">
      <w:pPr>
        <w:suppressAutoHyphens w:val="0"/>
        <w:spacing w:after="200" w:line="276" w:lineRule="auto"/>
        <w:jc w:val="left"/>
        <w:rPr>
          <w:rStyle w:val="ae"/>
          <w:b/>
          <w:sz w:val="24"/>
          <w:lang w:val="el-GR"/>
        </w:rPr>
      </w:pPr>
    </w:p>
    <w:p w14:paraId="45EB8620" w14:textId="03F346B7" w:rsidR="005F0BA5" w:rsidRPr="00BC0CFA" w:rsidRDefault="005F0BA5" w:rsidP="005F0BA5">
      <w:pPr>
        <w:suppressAutoHyphens w:val="0"/>
        <w:spacing w:line="240" w:lineRule="auto"/>
        <w:jc w:val="left"/>
        <w:rPr>
          <w:rStyle w:val="ae"/>
          <w:b/>
          <w:sz w:val="24"/>
          <w:lang w:val="el-GR"/>
        </w:rPr>
      </w:pPr>
      <w:r w:rsidRPr="00BC0CFA">
        <w:rPr>
          <w:rStyle w:val="ae"/>
          <w:b/>
          <w:sz w:val="24"/>
          <w:lang w:val="el-GR"/>
        </w:rPr>
        <w:t xml:space="preserve">Κατηγορία Δαπάνης </w:t>
      </w:r>
      <w:r w:rsidR="007A4F03">
        <w:rPr>
          <w:rStyle w:val="ae"/>
          <w:b/>
          <w:sz w:val="24"/>
          <w:lang w:val="el-GR"/>
        </w:rPr>
        <w:t>5</w:t>
      </w:r>
      <w:r w:rsidRPr="00BC0CFA">
        <w:rPr>
          <w:rStyle w:val="ae"/>
          <w:b/>
          <w:sz w:val="24"/>
          <w:lang w:val="el-GR"/>
        </w:rPr>
        <w:t xml:space="preserve">. </w:t>
      </w:r>
      <w:r w:rsidR="007A4F03" w:rsidRPr="007A4F03">
        <w:rPr>
          <w:rFonts w:ascii="Trebuchet MS" w:hAnsi="Trebuchet MS" w:cs="Calibri"/>
          <w:b/>
          <w:bCs/>
          <w:color w:val="000000"/>
          <w:szCs w:val="20"/>
          <w:lang w:val="el-GR"/>
        </w:rPr>
        <w:t>ΔΑΠΑΝΕΣ ΠΡΟΣ ΤΡΙΤΟΥΣ / ΤΕΧΝΙΚΗ ΚΑΙ ΣΥΜΒΟΥΛΕΥΤΙΚΗ ΥΠΟΣΤΗΡΙΞΗ ΕΠΙΧΕΙΡΗΣΕΩΝ</w:t>
      </w:r>
    </w:p>
    <w:p w14:paraId="77854407" w14:textId="77777777" w:rsidR="005F0BA5" w:rsidRPr="00BC0CFA" w:rsidRDefault="005F0BA5" w:rsidP="005F0BA5">
      <w:pPr>
        <w:spacing w:line="240" w:lineRule="auto"/>
        <w:rPr>
          <w:rStyle w:val="ae"/>
          <w:sz w:val="24"/>
          <w:lang w:val="el-GR"/>
        </w:rPr>
      </w:pPr>
    </w:p>
    <w:p w14:paraId="4E8FA88B" w14:textId="05743C3C" w:rsidR="005F0BA5" w:rsidRPr="00BC0CFA" w:rsidRDefault="005F0BA5" w:rsidP="00FC0F03">
      <w:pPr>
        <w:spacing w:line="240" w:lineRule="auto"/>
        <w:rPr>
          <w:rStyle w:val="ae"/>
          <w:sz w:val="24"/>
          <w:lang w:val="el-GR"/>
        </w:rPr>
      </w:pPr>
      <w:r w:rsidRPr="00BC0CFA">
        <w:rPr>
          <w:rStyle w:val="ae"/>
          <w:sz w:val="24"/>
          <w:lang w:val="el-GR"/>
        </w:rPr>
        <w:t xml:space="preserve">Υποκατηγορία Δαπάνης </w:t>
      </w:r>
      <w:r w:rsidR="007A4F03" w:rsidRPr="007A4F03">
        <w:rPr>
          <w:rStyle w:val="ae"/>
          <w:sz w:val="24"/>
          <w:lang w:val="el-GR"/>
        </w:rPr>
        <w:t>5.1. Δαπάνες παροχής υπηρεσιών παρακολούθησης και διαχείρισης επενδύσεων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14:paraId="77306EA5" w14:textId="77777777"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41BAD4"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CA94B28"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B505FC"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CB38731"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E5612D5"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1D396A"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14:paraId="0A94C5B2" w14:textId="77777777" w:rsidTr="00272366">
        <w:trPr>
          <w:trHeight w:val="350"/>
        </w:trPr>
        <w:tc>
          <w:tcPr>
            <w:tcW w:w="672" w:type="dxa"/>
            <w:tcBorders>
              <w:top w:val="single" w:sz="4" w:space="0" w:color="auto"/>
              <w:left w:val="single" w:sz="4" w:space="0" w:color="auto"/>
              <w:bottom w:val="single" w:sz="4" w:space="0" w:color="auto"/>
              <w:right w:val="single" w:sz="4" w:space="0" w:color="auto"/>
            </w:tcBorders>
          </w:tcPr>
          <w:p w14:paraId="1811B9AA" w14:textId="77777777"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B0C5CD6" w14:textId="77777777"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245272C8"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A0A3202"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42D37EA" w14:textId="77777777"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5C6E6E6" w14:textId="77777777" w:rsidR="005F0BA5" w:rsidRPr="00BC0CFA" w:rsidRDefault="005F0BA5" w:rsidP="00272366">
            <w:pPr>
              <w:spacing w:line="240" w:lineRule="auto"/>
              <w:rPr>
                <w:rFonts w:ascii="Arial" w:hAnsi="Arial" w:cs="Arial"/>
                <w:b/>
                <w:bCs/>
                <w:szCs w:val="20"/>
                <w:lang w:val="el-GR"/>
              </w:rPr>
            </w:pPr>
          </w:p>
        </w:tc>
      </w:tr>
      <w:tr w:rsidR="005F0BA5" w:rsidRPr="00BC0CFA" w14:paraId="53525954" w14:textId="77777777"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79714D86" w14:textId="77777777"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0AB816E1" w14:textId="77777777" w:rsidR="005F0BA5" w:rsidRPr="00BC0CFA" w:rsidRDefault="005F0BA5" w:rsidP="00272366">
            <w:pPr>
              <w:spacing w:line="240" w:lineRule="auto"/>
              <w:rPr>
                <w:rFonts w:ascii="Arial" w:hAnsi="Arial" w:cs="Arial"/>
                <w:b/>
                <w:bCs/>
                <w:szCs w:val="20"/>
                <w:lang w:val="el-GR"/>
              </w:rPr>
            </w:pPr>
          </w:p>
        </w:tc>
      </w:tr>
    </w:tbl>
    <w:p w14:paraId="1939D012" w14:textId="77777777" w:rsidR="005F0BA5" w:rsidRPr="00BC0CFA" w:rsidRDefault="005F0BA5" w:rsidP="005F0BA5">
      <w:pPr>
        <w:spacing w:line="240" w:lineRule="auto"/>
        <w:rPr>
          <w:rStyle w:val="ae"/>
          <w:sz w:val="24"/>
          <w:lang w:val="el-GR"/>
        </w:rPr>
      </w:pPr>
    </w:p>
    <w:p w14:paraId="60F91225" w14:textId="3B885D6D" w:rsidR="007A4F03" w:rsidRPr="00BC0CFA" w:rsidRDefault="007A4F03" w:rsidP="007A4F03">
      <w:pPr>
        <w:spacing w:line="240" w:lineRule="auto"/>
        <w:ind w:left="2977" w:hanging="2977"/>
        <w:rPr>
          <w:rStyle w:val="ae"/>
          <w:sz w:val="24"/>
          <w:lang w:val="el-GR"/>
        </w:rPr>
      </w:pPr>
      <w:r w:rsidRPr="00BC0CFA">
        <w:rPr>
          <w:rStyle w:val="ae"/>
          <w:sz w:val="24"/>
          <w:lang w:val="el-GR"/>
        </w:rPr>
        <w:t xml:space="preserve">Υποκατηγορία Δαπάνης </w:t>
      </w:r>
      <w:r w:rsidRPr="007A4F03">
        <w:rPr>
          <w:rStyle w:val="ae"/>
          <w:sz w:val="24"/>
          <w:lang w:val="el-GR"/>
        </w:rPr>
        <w:t>5.2 Δαπάνες παροχής υπηρεσιών μελετών ανάπτυξης προϊόντων ή και διεργασιών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14:paraId="476C07BF" w14:textId="77777777"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1ED6B0"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C1EFB60"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B9E58C3"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4BFDDDF"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FAF9438"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DD60ADF"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14:paraId="4FE9645D" w14:textId="77777777" w:rsidTr="00272366">
        <w:trPr>
          <w:trHeight w:val="350"/>
        </w:trPr>
        <w:tc>
          <w:tcPr>
            <w:tcW w:w="672" w:type="dxa"/>
            <w:tcBorders>
              <w:top w:val="single" w:sz="4" w:space="0" w:color="auto"/>
              <w:left w:val="single" w:sz="4" w:space="0" w:color="auto"/>
              <w:bottom w:val="single" w:sz="4" w:space="0" w:color="auto"/>
              <w:right w:val="single" w:sz="4" w:space="0" w:color="auto"/>
            </w:tcBorders>
          </w:tcPr>
          <w:p w14:paraId="572CB882" w14:textId="77777777"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9AF3D9F" w14:textId="77777777"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2DBFA45"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1CE60F"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BB2A1C0" w14:textId="77777777"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EF3F420" w14:textId="77777777" w:rsidR="005F0BA5" w:rsidRPr="00BC0CFA" w:rsidRDefault="005F0BA5" w:rsidP="00272366">
            <w:pPr>
              <w:spacing w:line="240" w:lineRule="auto"/>
              <w:rPr>
                <w:rFonts w:ascii="Arial" w:hAnsi="Arial" w:cs="Arial"/>
                <w:b/>
                <w:bCs/>
                <w:szCs w:val="20"/>
                <w:lang w:val="el-GR"/>
              </w:rPr>
            </w:pPr>
          </w:p>
        </w:tc>
      </w:tr>
      <w:tr w:rsidR="005F0BA5" w:rsidRPr="00BC0CFA" w14:paraId="683A1BB7" w14:textId="77777777"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7BC1D79" w14:textId="77777777"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16C3950F" w14:textId="77777777" w:rsidR="005F0BA5" w:rsidRPr="00BC0CFA" w:rsidRDefault="005F0BA5" w:rsidP="00272366">
            <w:pPr>
              <w:spacing w:line="240" w:lineRule="auto"/>
              <w:rPr>
                <w:rFonts w:ascii="Arial" w:hAnsi="Arial" w:cs="Arial"/>
                <w:b/>
                <w:bCs/>
                <w:szCs w:val="20"/>
                <w:lang w:val="el-GR"/>
              </w:rPr>
            </w:pPr>
          </w:p>
        </w:tc>
      </w:tr>
    </w:tbl>
    <w:p w14:paraId="18462F53" w14:textId="77777777" w:rsidR="005F0BA5" w:rsidRPr="00BC0CFA" w:rsidRDefault="005F0BA5" w:rsidP="005F0BA5">
      <w:pPr>
        <w:spacing w:line="240" w:lineRule="auto"/>
        <w:rPr>
          <w:rStyle w:val="ae"/>
          <w:sz w:val="24"/>
          <w:lang w:val="el-GR"/>
        </w:rPr>
      </w:pPr>
    </w:p>
    <w:p w14:paraId="7696A982" w14:textId="3697A992" w:rsidR="007A4F03" w:rsidRPr="007A4F03" w:rsidRDefault="007A4F03" w:rsidP="007A4F03">
      <w:pPr>
        <w:rPr>
          <w:rStyle w:val="ae"/>
          <w:sz w:val="24"/>
          <w:lang w:val="el-GR"/>
        </w:rPr>
      </w:pPr>
      <w:r w:rsidRPr="00BC0CFA">
        <w:rPr>
          <w:rStyle w:val="ae"/>
          <w:sz w:val="24"/>
          <w:lang w:val="el-GR"/>
        </w:rPr>
        <w:t xml:space="preserve">Υποκατηγορία Δαπάνης </w:t>
      </w:r>
      <w:r w:rsidRPr="007A4F03">
        <w:rPr>
          <w:rStyle w:val="ae"/>
          <w:sz w:val="24"/>
          <w:lang w:val="el-GR"/>
        </w:rPr>
        <w:t xml:space="preserve">5.3 Δαπάνες παροχής υπηρεσιών προώθησης προϊόντων  </w:t>
      </w:r>
    </w:p>
    <w:p w14:paraId="3EB9E5D6" w14:textId="0CF1E2D4" w:rsidR="007A4F03" w:rsidRPr="00BC0CFA" w:rsidRDefault="007A4F03" w:rsidP="007A4F03">
      <w:pPr>
        <w:spacing w:line="240" w:lineRule="auto"/>
        <w:ind w:left="2977" w:hanging="2977"/>
        <w:rPr>
          <w:rStyle w:val="ae"/>
          <w:sz w:val="24"/>
          <w:lang w:val="el-GR"/>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71"/>
        <w:gridCol w:w="2320"/>
        <w:gridCol w:w="291"/>
        <w:gridCol w:w="2514"/>
        <w:gridCol w:w="1400"/>
        <w:gridCol w:w="1400"/>
        <w:gridCol w:w="225"/>
        <w:gridCol w:w="1456"/>
      </w:tblGrid>
      <w:tr w:rsidR="007A4F03" w:rsidRPr="00BC0CFA" w14:paraId="33859509" w14:textId="77777777" w:rsidTr="00FC0F03">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CB30E0B"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7C2EAAE3"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55EC013"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3EFB6B40"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E4E41A1"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B388CFD"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4F03" w:rsidRPr="00BC0CFA" w14:paraId="0270F028" w14:textId="77777777" w:rsidTr="00FC0F03">
        <w:trPr>
          <w:trHeight w:val="350"/>
        </w:trPr>
        <w:tc>
          <w:tcPr>
            <w:tcW w:w="672" w:type="dxa"/>
            <w:tcBorders>
              <w:top w:val="single" w:sz="4" w:space="0" w:color="auto"/>
              <w:left w:val="single" w:sz="4" w:space="0" w:color="auto"/>
              <w:bottom w:val="single" w:sz="4" w:space="0" w:color="auto"/>
              <w:right w:val="single" w:sz="4" w:space="0" w:color="auto"/>
            </w:tcBorders>
          </w:tcPr>
          <w:p w14:paraId="26B34CEB" w14:textId="77777777" w:rsidR="007A4F03" w:rsidRPr="00BC0CFA" w:rsidRDefault="007A4F03" w:rsidP="00B03038">
            <w:pPr>
              <w:spacing w:line="240" w:lineRule="auto"/>
              <w:rPr>
                <w:rFonts w:ascii="Arial" w:hAnsi="Arial" w:cs="Arial"/>
                <w:b/>
                <w:bCs/>
                <w:szCs w:val="20"/>
                <w:lang w:val="el-GR"/>
              </w:rPr>
            </w:pPr>
          </w:p>
        </w:tc>
        <w:tc>
          <w:tcPr>
            <w:tcW w:w="2391" w:type="dxa"/>
            <w:gridSpan w:val="2"/>
            <w:tcBorders>
              <w:top w:val="single" w:sz="4" w:space="0" w:color="auto"/>
              <w:left w:val="single" w:sz="4" w:space="0" w:color="auto"/>
              <w:bottom w:val="single" w:sz="4" w:space="0" w:color="auto"/>
              <w:right w:val="single" w:sz="4" w:space="0" w:color="auto"/>
            </w:tcBorders>
          </w:tcPr>
          <w:p w14:paraId="479A9442" w14:textId="77777777" w:rsidR="007A4F03" w:rsidRPr="00BC0CFA" w:rsidRDefault="007A4F03" w:rsidP="00B03038">
            <w:pPr>
              <w:spacing w:line="240" w:lineRule="auto"/>
              <w:rPr>
                <w:rFonts w:ascii="Arial" w:hAnsi="Arial" w:cs="Arial"/>
                <w:b/>
                <w:bCs/>
                <w:szCs w:val="20"/>
                <w:lang w:val="el-GR"/>
              </w:rPr>
            </w:pPr>
          </w:p>
        </w:tc>
        <w:tc>
          <w:tcPr>
            <w:tcW w:w="2805" w:type="dxa"/>
            <w:gridSpan w:val="2"/>
            <w:tcBorders>
              <w:top w:val="single" w:sz="4" w:space="0" w:color="auto"/>
              <w:left w:val="single" w:sz="4" w:space="0" w:color="auto"/>
              <w:bottom w:val="single" w:sz="4" w:space="0" w:color="auto"/>
              <w:right w:val="single" w:sz="4" w:space="0" w:color="auto"/>
            </w:tcBorders>
          </w:tcPr>
          <w:p w14:paraId="10368D5C"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7D9ACAF"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4C27A23" w14:textId="77777777" w:rsidR="007A4F03" w:rsidRPr="00BC0CFA" w:rsidRDefault="007A4F03" w:rsidP="00B03038">
            <w:pPr>
              <w:spacing w:line="240" w:lineRule="auto"/>
              <w:rPr>
                <w:rFonts w:ascii="Arial" w:hAnsi="Arial" w:cs="Arial"/>
                <w:b/>
                <w:bCs/>
                <w:szCs w:val="20"/>
                <w:lang w:val="el-GR"/>
              </w:rPr>
            </w:pPr>
          </w:p>
        </w:tc>
        <w:tc>
          <w:tcPr>
            <w:tcW w:w="1681" w:type="dxa"/>
            <w:gridSpan w:val="2"/>
            <w:tcBorders>
              <w:top w:val="single" w:sz="4" w:space="0" w:color="auto"/>
              <w:left w:val="single" w:sz="4" w:space="0" w:color="auto"/>
              <w:bottom w:val="single" w:sz="4" w:space="0" w:color="auto"/>
              <w:right w:val="single" w:sz="4" w:space="0" w:color="auto"/>
            </w:tcBorders>
          </w:tcPr>
          <w:p w14:paraId="03D44BEA" w14:textId="77777777" w:rsidR="007A4F03" w:rsidRPr="00BC0CFA" w:rsidRDefault="007A4F03" w:rsidP="00B03038">
            <w:pPr>
              <w:spacing w:line="240" w:lineRule="auto"/>
              <w:rPr>
                <w:rFonts w:ascii="Arial" w:hAnsi="Arial" w:cs="Arial"/>
                <w:b/>
                <w:bCs/>
                <w:szCs w:val="20"/>
                <w:lang w:val="el-GR"/>
              </w:rPr>
            </w:pPr>
          </w:p>
        </w:tc>
      </w:tr>
      <w:tr w:rsidR="007A4F03" w:rsidRPr="00BC0CFA" w14:paraId="545EBAB3" w14:textId="77777777" w:rsidTr="00FC0F03">
        <w:trPr>
          <w:trHeight w:val="350"/>
        </w:trPr>
        <w:tc>
          <w:tcPr>
            <w:tcW w:w="672" w:type="dxa"/>
            <w:tcBorders>
              <w:top w:val="single" w:sz="4" w:space="0" w:color="auto"/>
              <w:left w:val="single" w:sz="4" w:space="0" w:color="auto"/>
              <w:bottom w:val="single" w:sz="4" w:space="0" w:color="auto"/>
              <w:right w:val="single" w:sz="4" w:space="0" w:color="auto"/>
            </w:tcBorders>
          </w:tcPr>
          <w:p w14:paraId="41B9DF16" w14:textId="77777777" w:rsidR="007A4F03" w:rsidRPr="00BC0CFA" w:rsidRDefault="007A4F03" w:rsidP="00B03038">
            <w:pPr>
              <w:spacing w:line="240" w:lineRule="auto"/>
              <w:rPr>
                <w:rFonts w:ascii="Arial" w:hAnsi="Arial" w:cs="Arial"/>
                <w:b/>
                <w:bCs/>
                <w:szCs w:val="20"/>
                <w:lang w:val="el-GR"/>
              </w:rPr>
            </w:pPr>
          </w:p>
        </w:tc>
        <w:tc>
          <w:tcPr>
            <w:tcW w:w="2391" w:type="dxa"/>
            <w:gridSpan w:val="2"/>
            <w:tcBorders>
              <w:top w:val="single" w:sz="4" w:space="0" w:color="auto"/>
              <w:left w:val="single" w:sz="4" w:space="0" w:color="auto"/>
              <w:bottom w:val="single" w:sz="4" w:space="0" w:color="auto"/>
              <w:right w:val="single" w:sz="4" w:space="0" w:color="auto"/>
            </w:tcBorders>
          </w:tcPr>
          <w:p w14:paraId="12B01D73" w14:textId="77777777" w:rsidR="007A4F03" w:rsidRPr="00BC0CFA" w:rsidRDefault="007A4F03" w:rsidP="00B03038">
            <w:pPr>
              <w:spacing w:line="240" w:lineRule="auto"/>
              <w:rPr>
                <w:rFonts w:ascii="Arial" w:hAnsi="Arial" w:cs="Arial"/>
                <w:b/>
                <w:bCs/>
                <w:szCs w:val="20"/>
                <w:lang w:val="el-GR"/>
              </w:rPr>
            </w:pPr>
          </w:p>
        </w:tc>
        <w:tc>
          <w:tcPr>
            <w:tcW w:w="2805" w:type="dxa"/>
            <w:gridSpan w:val="2"/>
            <w:tcBorders>
              <w:top w:val="single" w:sz="4" w:space="0" w:color="auto"/>
              <w:left w:val="single" w:sz="4" w:space="0" w:color="auto"/>
              <w:bottom w:val="single" w:sz="4" w:space="0" w:color="auto"/>
              <w:right w:val="single" w:sz="4" w:space="0" w:color="auto"/>
            </w:tcBorders>
          </w:tcPr>
          <w:p w14:paraId="09666FB7"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9D87607"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034CD60" w14:textId="77777777" w:rsidR="007A4F03" w:rsidRPr="00BC0CFA" w:rsidRDefault="007A4F03" w:rsidP="00B03038">
            <w:pPr>
              <w:spacing w:line="240" w:lineRule="auto"/>
              <w:rPr>
                <w:rFonts w:ascii="Arial" w:hAnsi="Arial" w:cs="Arial"/>
                <w:b/>
                <w:bCs/>
                <w:szCs w:val="20"/>
                <w:lang w:val="el-GR"/>
              </w:rPr>
            </w:pPr>
          </w:p>
        </w:tc>
        <w:tc>
          <w:tcPr>
            <w:tcW w:w="1681" w:type="dxa"/>
            <w:gridSpan w:val="2"/>
            <w:tcBorders>
              <w:top w:val="single" w:sz="4" w:space="0" w:color="auto"/>
              <w:left w:val="single" w:sz="4" w:space="0" w:color="auto"/>
              <w:bottom w:val="single" w:sz="4" w:space="0" w:color="auto"/>
              <w:right w:val="single" w:sz="4" w:space="0" w:color="auto"/>
            </w:tcBorders>
          </w:tcPr>
          <w:p w14:paraId="44B7A5C1" w14:textId="77777777" w:rsidR="007A4F03" w:rsidRPr="00BC0CFA" w:rsidRDefault="007A4F03" w:rsidP="00B03038">
            <w:pPr>
              <w:spacing w:line="240" w:lineRule="auto"/>
              <w:rPr>
                <w:rFonts w:ascii="Arial" w:hAnsi="Arial" w:cs="Arial"/>
                <w:b/>
                <w:bCs/>
                <w:szCs w:val="20"/>
                <w:lang w:val="el-GR"/>
              </w:rPr>
            </w:pPr>
          </w:p>
        </w:tc>
      </w:tr>
      <w:tr w:rsidR="007A4F03" w:rsidRPr="00BC0CFA" w14:paraId="5AF91881" w14:textId="77777777" w:rsidTr="00FC0F03">
        <w:trPr>
          <w:trHeight w:val="350"/>
        </w:trPr>
        <w:tc>
          <w:tcPr>
            <w:tcW w:w="8668" w:type="dxa"/>
            <w:gridSpan w:val="7"/>
            <w:tcBorders>
              <w:top w:val="single" w:sz="4" w:space="0" w:color="auto"/>
              <w:left w:val="single" w:sz="4" w:space="0" w:color="auto"/>
              <w:bottom w:val="single" w:sz="4" w:space="0" w:color="auto"/>
              <w:right w:val="single" w:sz="4" w:space="0" w:color="auto"/>
            </w:tcBorders>
            <w:shd w:val="clear" w:color="auto" w:fill="D9D9D9"/>
          </w:tcPr>
          <w:p w14:paraId="512D39D8" w14:textId="77777777" w:rsidR="007A4F03" w:rsidRPr="00BC0CFA" w:rsidRDefault="007A4F03"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gridSpan w:val="2"/>
            <w:tcBorders>
              <w:top w:val="single" w:sz="4" w:space="0" w:color="auto"/>
              <w:left w:val="single" w:sz="4" w:space="0" w:color="auto"/>
              <w:bottom w:val="single" w:sz="4" w:space="0" w:color="auto"/>
              <w:right w:val="single" w:sz="4" w:space="0" w:color="auto"/>
            </w:tcBorders>
            <w:shd w:val="clear" w:color="auto" w:fill="D9D9D9"/>
          </w:tcPr>
          <w:p w14:paraId="4F1104FC" w14:textId="77777777" w:rsidR="007A4F03" w:rsidRPr="00BC0CFA" w:rsidRDefault="007A4F03" w:rsidP="00B03038">
            <w:pPr>
              <w:spacing w:line="240" w:lineRule="auto"/>
              <w:rPr>
                <w:rFonts w:ascii="Arial" w:hAnsi="Arial" w:cs="Arial"/>
                <w:b/>
                <w:bCs/>
                <w:szCs w:val="20"/>
                <w:lang w:val="el-GR"/>
              </w:rPr>
            </w:pPr>
          </w:p>
        </w:tc>
      </w:tr>
      <w:tr w:rsidR="00B03038" w:rsidRPr="00B03038" w14:paraId="5FE6F7F2" w14:textId="77777777" w:rsidTr="00FC0F03">
        <w:tblPrEx>
          <w:jc w:val="center"/>
          <w:tblInd w:w="0" w:type="dxa"/>
          <w:tblLook w:val="01E0" w:firstRow="1" w:lastRow="1" w:firstColumn="1" w:lastColumn="1" w:noHBand="0" w:noVBand="0"/>
        </w:tblPrEx>
        <w:trPr>
          <w:gridBefore w:val="2"/>
          <w:gridAfter w:val="1"/>
          <w:wBefore w:w="743" w:type="dxa"/>
          <w:wAfter w:w="1456" w:type="dxa"/>
          <w:trHeight w:val="505"/>
          <w:jc w:val="center"/>
        </w:trPr>
        <w:tc>
          <w:tcPr>
            <w:tcW w:w="2611" w:type="dxa"/>
            <w:gridSpan w:val="2"/>
            <w:tcBorders>
              <w:top w:val="single" w:sz="4" w:space="0" w:color="auto"/>
              <w:left w:val="single" w:sz="4" w:space="0" w:color="auto"/>
              <w:bottom w:val="single" w:sz="4" w:space="0" w:color="auto"/>
              <w:right w:val="single" w:sz="4" w:space="0" w:color="auto"/>
            </w:tcBorders>
            <w:shd w:val="clear" w:color="auto" w:fill="0C0C0C"/>
            <w:vAlign w:val="center"/>
          </w:tcPr>
          <w:p w14:paraId="111FFA85" w14:textId="3A150A8C" w:rsidR="00B03038" w:rsidRPr="00B03038" w:rsidRDefault="00B03038" w:rsidP="004F3BF7">
            <w:pPr>
              <w:suppressAutoHyphens w:val="0"/>
              <w:spacing w:line="240" w:lineRule="auto"/>
              <w:jc w:val="center"/>
              <w:rPr>
                <w:rFonts w:ascii="Trebuchet MS" w:hAnsi="Trebuchet MS"/>
                <w:b/>
                <w:sz w:val="32"/>
                <w:szCs w:val="32"/>
                <w:lang w:val="en-US" w:eastAsia="el-GR"/>
              </w:rPr>
            </w:pPr>
            <w:r w:rsidRPr="00B03038">
              <w:rPr>
                <w:rFonts w:ascii="Trebuchet MS" w:hAnsi="Trebuchet MS"/>
                <w:b/>
                <w:sz w:val="32"/>
                <w:szCs w:val="32"/>
                <w:lang w:val="el-GR" w:eastAsia="el-GR"/>
              </w:rPr>
              <w:lastRenderedPageBreak/>
              <w:t>3.2</w:t>
            </w:r>
            <w:r>
              <w:rPr>
                <w:rFonts w:ascii="Trebuchet MS" w:hAnsi="Trebuchet MS"/>
                <w:b/>
                <w:sz w:val="32"/>
                <w:szCs w:val="32"/>
                <w:lang w:val="en-US" w:eastAsia="el-GR"/>
              </w:rPr>
              <w:t>B</w:t>
            </w:r>
          </w:p>
        </w:tc>
        <w:tc>
          <w:tcPr>
            <w:tcW w:w="5539"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12DA687B" w14:textId="55D3969C" w:rsidR="00B03038" w:rsidRPr="00B03038" w:rsidRDefault="00B03038" w:rsidP="004F3BF7">
            <w:pPr>
              <w:suppressAutoHyphens w:val="0"/>
              <w:spacing w:line="240" w:lineRule="auto"/>
              <w:jc w:val="center"/>
              <w:rPr>
                <w:rFonts w:ascii="Trebuchet MS" w:hAnsi="Trebuchet MS"/>
                <w:b/>
                <w:sz w:val="32"/>
                <w:szCs w:val="32"/>
                <w:lang w:val="el-GR" w:eastAsia="el-GR"/>
              </w:rPr>
            </w:pPr>
            <w:r w:rsidRPr="00B03038">
              <w:rPr>
                <w:rFonts w:ascii="Trebuchet MS" w:hAnsi="Trebuchet MS"/>
                <w:b/>
                <w:sz w:val="32"/>
                <w:szCs w:val="32"/>
                <w:lang w:val="el-GR" w:eastAsia="el-GR"/>
              </w:rPr>
              <w:t>ΑΝΑΛΥΣΗ ΔΑΠΑΝΩΝ</w:t>
            </w:r>
            <w:r>
              <w:rPr>
                <w:rFonts w:ascii="Trebuchet MS" w:hAnsi="Trebuchet MS"/>
                <w:b/>
                <w:sz w:val="32"/>
                <w:szCs w:val="32"/>
                <w:lang w:val="el-GR" w:eastAsia="el-GR"/>
              </w:rPr>
              <w:t xml:space="preserve"> </w:t>
            </w:r>
            <w:r w:rsidR="004A25B4">
              <w:rPr>
                <w:rFonts w:ascii="Trebuchet MS" w:hAnsi="Trebuchet MS"/>
                <w:b/>
                <w:sz w:val="32"/>
                <w:szCs w:val="32"/>
                <w:lang w:val="el-GR" w:eastAsia="el-GR"/>
              </w:rPr>
              <w:t xml:space="preserve">ΕΠΙΧΕΙΡΗΣΕΩΝ </w:t>
            </w:r>
            <w:r>
              <w:rPr>
                <w:rFonts w:ascii="Trebuchet MS" w:hAnsi="Trebuchet MS"/>
                <w:b/>
                <w:sz w:val="32"/>
                <w:szCs w:val="32"/>
                <w:lang w:val="el-GR" w:eastAsia="el-GR"/>
              </w:rPr>
              <w:t>ΚΑΤΗΓΟΡΙΩΝ Γ</w:t>
            </w:r>
            <w:r w:rsidRPr="00B03038">
              <w:rPr>
                <w:rFonts w:ascii="Trebuchet MS" w:hAnsi="Trebuchet MS"/>
                <w:b/>
                <w:sz w:val="32"/>
                <w:szCs w:val="32"/>
                <w:lang w:val="el-GR" w:eastAsia="el-GR"/>
              </w:rPr>
              <w:t>4</w:t>
            </w:r>
            <w:r>
              <w:rPr>
                <w:rFonts w:ascii="Trebuchet MS" w:hAnsi="Trebuchet MS"/>
                <w:b/>
                <w:sz w:val="32"/>
                <w:szCs w:val="32"/>
                <w:lang w:val="el-GR" w:eastAsia="el-GR"/>
              </w:rPr>
              <w:t>/Γ</w:t>
            </w:r>
            <w:r w:rsidRPr="00B03038">
              <w:rPr>
                <w:rFonts w:ascii="Trebuchet MS" w:hAnsi="Trebuchet MS"/>
                <w:b/>
                <w:sz w:val="32"/>
                <w:szCs w:val="32"/>
                <w:lang w:val="el-GR" w:eastAsia="el-GR"/>
              </w:rPr>
              <w:t>5</w:t>
            </w:r>
            <w:r>
              <w:rPr>
                <w:rFonts w:ascii="Trebuchet MS" w:hAnsi="Trebuchet MS"/>
                <w:b/>
                <w:sz w:val="32"/>
                <w:szCs w:val="32"/>
                <w:lang w:val="el-GR" w:eastAsia="el-GR"/>
              </w:rPr>
              <w:t>/Γ</w:t>
            </w:r>
            <w:r w:rsidRPr="00B03038">
              <w:rPr>
                <w:rFonts w:ascii="Trebuchet MS" w:hAnsi="Trebuchet MS"/>
                <w:b/>
                <w:sz w:val="32"/>
                <w:szCs w:val="32"/>
                <w:lang w:val="el-GR" w:eastAsia="el-GR"/>
              </w:rPr>
              <w:t>6</w:t>
            </w:r>
            <w:r>
              <w:rPr>
                <w:rFonts w:ascii="Trebuchet MS" w:hAnsi="Trebuchet MS"/>
                <w:b/>
                <w:sz w:val="32"/>
                <w:szCs w:val="32"/>
                <w:lang w:val="el-GR" w:eastAsia="el-GR"/>
              </w:rPr>
              <w:t xml:space="preserve"> (ΓΑΚ651/14</w:t>
            </w:r>
            <w:r w:rsidRPr="00B03038">
              <w:rPr>
                <w:rFonts w:ascii="Trebuchet MS" w:hAnsi="Trebuchet MS"/>
                <w:b/>
                <w:sz w:val="32"/>
                <w:szCs w:val="32"/>
                <w:lang w:val="el-GR" w:eastAsia="el-GR"/>
              </w:rPr>
              <w:t>)</w:t>
            </w:r>
          </w:p>
        </w:tc>
      </w:tr>
    </w:tbl>
    <w:p w14:paraId="3AC2E0C5" w14:textId="77777777" w:rsidR="00B03038" w:rsidRPr="00BC0CFA" w:rsidRDefault="00B03038" w:rsidP="004F3BF7">
      <w:pPr>
        <w:suppressAutoHyphens w:val="0"/>
        <w:spacing w:line="240" w:lineRule="auto"/>
        <w:jc w:val="left"/>
        <w:rPr>
          <w:rFonts w:ascii="Trebuchet MS" w:hAnsi="Trebuchet MS"/>
          <w:b/>
          <w:sz w:val="18"/>
          <w:szCs w:val="18"/>
          <w:lang w:val="el-GR" w:eastAsia="el-GR"/>
        </w:rPr>
      </w:pPr>
    </w:p>
    <w:p w14:paraId="6135C7F2" w14:textId="77777777" w:rsidR="00B03038" w:rsidRPr="00BC0CFA" w:rsidRDefault="00B03038" w:rsidP="004F3BF7">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Η προβλεπόμενες δαπάνες ανά κατηγορία για την υλοποίηση του προτεινόμενου επενδυτικού σχεδίου έχουν ως εξής:</w:t>
      </w:r>
    </w:p>
    <w:p w14:paraId="67447BB5" w14:textId="7C287FF8" w:rsidR="00B03038" w:rsidRPr="00BC0CFA" w:rsidRDefault="00B03038" w:rsidP="004F3BF7">
      <w:pPr>
        <w:spacing w:line="240" w:lineRule="auto"/>
        <w:rPr>
          <w:rStyle w:val="ae"/>
          <w:b/>
          <w:sz w:val="24"/>
          <w:lang w:val="el-GR"/>
        </w:rPr>
      </w:pPr>
      <w:r w:rsidRPr="00BC0CFA">
        <w:rPr>
          <w:rStyle w:val="ae"/>
          <w:b/>
          <w:sz w:val="24"/>
          <w:lang w:val="el-GR"/>
        </w:rPr>
        <w:t>Κατηγορία Δαπάνης 1. ΚΤΙΡΙΑ, ΕΓΚΑΤΑΣΤΑΣΕΙΣ ΚΑΙ ΠΕΡΙΒΑΛΛΟΝ ΧΩΡΟΣ (ενσώματα στοιχεία ενεργητικού)</w:t>
      </w:r>
      <w:r w:rsidR="004F3BF7">
        <w:rPr>
          <w:rStyle w:val="ae"/>
          <w:b/>
          <w:sz w:val="24"/>
          <w:lang w:val="el-GR"/>
        </w:rPr>
        <w:t xml:space="preserve"> </w:t>
      </w:r>
      <w:bookmarkStart w:id="4" w:name="_Hlk48658067"/>
      <w:r w:rsidR="004F3BF7">
        <w:rPr>
          <w:rFonts w:asciiTheme="minorHAnsi" w:hAnsiTheme="minorHAnsi" w:cstheme="minorHAnsi"/>
          <w:b/>
          <w:bCs/>
          <w:color w:val="000000"/>
          <w:sz w:val="22"/>
          <w:szCs w:val="22"/>
          <w:lang w:val="el-GR" w:eastAsia="el-GR"/>
        </w:rPr>
        <w:t xml:space="preserve">(άρθρο </w:t>
      </w:r>
      <w:r w:rsidR="004F3BF7">
        <w:rPr>
          <w:rFonts w:asciiTheme="minorHAnsi" w:hAnsiTheme="minorHAnsi" w:cstheme="minorHAnsi"/>
          <w:b/>
          <w:bCs/>
          <w:color w:val="000000"/>
          <w:sz w:val="22"/>
          <w:szCs w:val="22"/>
          <w:lang w:val="el-GR" w:eastAsia="el-GR"/>
        </w:rPr>
        <w:t>14</w:t>
      </w:r>
      <w:r w:rsidR="004F3BF7">
        <w:rPr>
          <w:rFonts w:asciiTheme="minorHAnsi" w:hAnsiTheme="minorHAnsi" w:cstheme="minorHAnsi"/>
          <w:b/>
          <w:bCs/>
          <w:color w:val="000000"/>
          <w:sz w:val="22"/>
          <w:szCs w:val="22"/>
          <w:lang w:val="el-GR" w:eastAsia="el-GR"/>
        </w:rPr>
        <w:t xml:space="preserve"> Καν.651/2014)</w:t>
      </w:r>
      <w:bookmarkEnd w:id="4"/>
    </w:p>
    <w:p w14:paraId="494AC511" w14:textId="77777777" w:rsidR="00B03038" w:rsidRDefault="00B03038" w:rsidP="004F3BF7">
      <w:pPr>
        <w:spacing w:line="240" w:lineRule="auto"/>
        <w:rPr>
          <w:rStyle w:val="ae"/>
          <w:sz w:val="24"/>
          <w:lang w:val="el-GR"/>
        </w:rPr>
      </w:pPr>
    </w:p>
    <w:p w14:paraId="5476EFBF" w14:textId="77777777" w:rsidR="00B03038" w:rsidRPr="00BC0CFA" w:rsidRDefault="00B03038" w:rsidP="004F3BF7">
      <w:pPr>
        <w:spacing w:line="240" w:lineRule="auto"/>
        <w:rPr>
          <w:rStyle w:val="ae"/>
          <w:sz w:val="24"/>
          <w:lang w:val="el-GR"/>
        </w:rPr>
      </w:pPr>
      <w:r w:rsidRPr="00BC0CFA">
        <w:rPr>
          <w:rStyle w:val="ae"/>
          <w:sz w:val="24"/>
          <w:lang w:val="el-GR"/>
        </w:rPr>
        <w:t xml:space="preserve">Υποκατηγορία Δαπάνης </w:t>
      </w:r>
      <w:r w:rsidRPr="00B03038">
        <w:rPr>
          <w:rStyle w:val="ae"/>
          <w:sz w:val="24"/>
          <w:lang w:val="el-GR"/>
        </w:rPr>
        <w:t>1.1 Κατασκευές, διαμορφώσεις, επεκτάσεις κτιριακών εγκαταστάσεων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0F88FAFA"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D852A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2E853A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5DCCB0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3264FA2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6DE39E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61586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21FB0C1B"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15110C09"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A07661F"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8E59D96"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BDB53AB"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825883B"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2E839B8" w14:textId="77777777" w:rsidR="00B03038" w:rsidRPr="00BC0CFA" w:rsidRDefault="00B03038" w:rsidP="004F3BF7">
            <w:pPr>
              <w:spacing w:line="240" w:lineRule="auto"/>
              <w:rPr>
                <w:rFonts w:ascii="Arial" w:hAnsi="Arial" w:cs="Arial"/>
                <w:b/>
                <w:bCs/>
                <w:szCs w:val="20"/>
                <w:lang w:val="el-GR"/>
              </w:rPr>
            </w:pPr>
          </w:p>
        </w:tc>
      </w:tr>
      <w:tr w:rsidR="00B03038" w:rsidRPr="00BC0CFA" w14:paraId="3EFB77F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370C2D7F"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93A28C4"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73AD9EA"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7C6E9BC"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501915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8325BDF" w14:textId="77777777" w:rsidR="00B03038" w:rsidRPr="00BC0CFA" w:rsidRDefault="00B03038" w:rsidP="004F3BF7">
            <w:pPr>
              <w:spacing w:line="240" w:lineRule="auto"/>
              <w:rPr>
                <w:rFonts w:ascii="Arial" w:hAnsi="Arial" w:cs="Arial"/>
                <w:b/>
                <w:bCs/>
                <w:szCs w:val="20"/>
                <w:lang w:val="el-GR"/>
              </w:rPr>
            </w:pPr>
          </w:p>
        </w:tc>
      </w:tr>
      <w:tr w:rsidR="00B03038" w:rsidRPr="00BC0CFA" w14:paraId="633B9A7B"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036259B"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84D9435" w14:textId="77777777" w:rsidR="00B03038" w:rsidRPr="00BC0CFA" w:rsidRDefault="00B03038" w:rsidP="004F3BF7">
            <w:pPr>
              <w:spacing w:line="240" w:lineRule="auto"/>
              <w:rPr>
                <w:rFonts w:ascii="Arial" w:hAnsi="Arial" w:cs="Arial"/>
                <w:b/>
                <w:bCs/>
                <w:szCs w:val="20"/>
                <w:lang w:val="el-GR"/>
              </w:rPr>
            </w:pPr>
          </w:p>
        </w:tc>
      </w:tr>
    </w:tbl>
    <w:p w14:paraId="00A249BD" w14:textId="77777777" w:rsidR="00B03038" w:rsidRPr="00BC0CFA" w:rsidRDefault="00B03038" w:rsidP="004F3BF7">
      <w:pPr>
        <w:spacing w:line="240" w:lineRule="auto"/>
        <w:ind w:left="720"/>
        <w:rPr>
          <w:rStyle w:val="ae"/>
          <w:lang w:val="el-GR"/>
        </w:rPr>
      </w:pPr>
    </w:p>
    <w:p w14:paraId="6CF37E19" w14:textId="77777777" w:rsidR="00B03038" w:rsidRPr="00BC0CFA" w:rsidRDefault="00B03038" w:rsidP="004F3BF7">
      <w:pPr>
        <w:spacing w:line="240" w:lineRule="auto"/>
        <w:rPr>
          <w:rStyle w:val="ae"/>
          <w:sz w:val="24"/>
          <w:lang w:val="el-GR"/>
        </w:rPr>
      </w:pPr>
      <w:r w:rsidRPr="00BC0CFA">
        <w:rPr>
          <w:rStyle w:val="ae"/>
          <w:sz w:val="24"/>
          <w:lang w:val="el-GR"/>
        </w:rPr>
        <w:t xml:space="preserve">Υποκατηγορία Δαπάνης 1.2 </w:t>
      </w:r>
      <w:r w:rsidRPr="007A711E">
        <w:rPr>
          <w:rStyle w:val="ae"/>
          <w:sz w:val="24"/>
          <w:lang w:val="el-GR"/>
        </w:rPr>
        <w:t>Ειδικές διαμορφώσεις χώρων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27371B40"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3965E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906B4E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577416"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30D4C3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0323DE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27E029D"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5A0EE265"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81D3467"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3701833"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E5D52FD"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D45946B"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15BA4EA"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3D268E5" w14:textId="77777777" w:rsidR="00B03038" w:rsidRPr="00BC0CFA" w:rsidRDefault="00B03038" w:rsidP="004F3BF7">
            <w:pPr>
              <w:spacing w:line="240" w:lineRule="auto"/>
              <w:rPr>
                <w:rFonts w:ascii="Arial" w:hAnsi="Arial" w:cs="Arial"/>
                <w:b/>
                <w:bCs/>
                <w:szCs w:val="20"/>
                <w:lang w:val="el-GR"/>
              </w:rPr>
            </w:pPr>
          </w:p>
        </w:tc>
      </w:tr>
      <w:tr w:rsidR="00B03038" w:rsidRPr="00BC0CFA" w14:paraId="152A408B"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810284B"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EE6726D"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9C0ADB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FD62C7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6748DE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0757584" w14:textId="77777777" w:rsidR="00B03038" w:rsidRPr="00BC0CFA" w:rsidRDefault="00B03038" w:rsidP="004F3BF7">
            <w:pPr>
              <w:spacing w:line="240" w:lineRule="auto"/>
              <w:rPr>
                <w:rFonts w:ascii="Arial" w:hAnsi="Arial" w:cs="Arial"/>
                <w:b/>
                <w:bCs/>
                <w:szCs w:val="20"/>
                <w:lang w:val="el-GR"/>
              </w:rPr>
            </w:pPr>
          </w:p>
        </w:tc>
      </w:tr>
      <w:tr w:rsidR="00B03038" w:rsidRPr="00BC0CFA" w14:paraId="79D7E20F"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0FAC414"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F40F3DA" w14:textId="77777777" w:rsidR="00B03038" w:rsidRPr="00BC0CFA" w:rsidRDefault="00B03038" w:rsidP="004F3BF7">
            <w:pPr>
              <w:spacing w:line="240" w:lineRule="auto"/>
              <w:rPr>
                <w:rFonts w:ascii="Arial" w:hAnsi="Arial" w:cs="Arial"/>
                <w:b/>
                <w:bCs/>
                <w:szCs w:val="20"/>
                <w:lang w:val="el-GR"/>
              </w:rPr>
            </w:pPr>
          </w:p>
        </w:tc>
      </w:tr>
    </w:tbl>
    <w:p w14:paraId="6A0860FE" w14:textId="77777777" w:rsidR="00B03038" w:rsidRPr="00BC0CFA" w:rsidRDefault="00B03038" w:rsidP="004F3BF7">
      <w:pPr>
        <w:spacing w:line="240" w:lineRule="auto"/>
        <w:rPr>
          <w:rStyle w:val="ae"/>
          <w:lang w:val="el-GR"/>
        </w:rPr>
      </w:pPr>
    </w:p>
    <w:p w14:paraId="5E7DE0BD" w14:textId="77777777" w:rsidR="00B03038" w:rsidRPr="00BC0CFA" w:rsidRDefault="00B03038" w:rsidP="004F3BF7">
      <w:pPr>
        <w:spacing w:line="240" w:lineRule="auto"/>
        <w:rPr>
          <w:rStyle w:val="ae"/>
          <w:sz w:val="24"/>
          <w:lang w:val="el-GR"/>
        </w:rPr>
      </w:pPr>
    </w:p>
    <w:p w14:paraId="1E23A527" w14:textId="33087281"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Κατηγορία Δαπάνης 2.  ΜΗΧΑΝΗΜΑΤΑ ΚΑΙ ΛΟΙΠΟΣ ΕΞΟΠΛΙΣΜΟΣ (ενσώματα στοιχεία ενεργητικού)</w:t>
      </w:r>
      <w:r w:rsidR="004F3BF7">
        <w:rPr>
          <w:rStyle w:val="ae"/>
          <w:b/>
          <w:sz w:val="24"/>
          <w:lang w:val="el-GR"/>
        </w:rPr>
        <w:t xml:space="preserve">  </w:t>
      </w:r>
      <w:r w:rsidR="004F3BF7">
        <w:rPr>
          <w:rFonts w:asciiTheme="minorHAnsi" w:hAnsiTheme="minorHAnsi" w:cstheme="minorHAnsi"/>
          <w:b/>
          <w:bCs/>
          <w:color w:val="000000"/>
          <w:sz w:val="22"/>
          <w:szCs w:val="22"/>
          <w:lang w:val="el-GR" w:eastAsia="el-GR"/>
        </w:rPr>
        <w:t xml:space="preserve">(άρθρο </w:t>
      </w:r>
      <w:r w:rsidR="004F3BF7">
        <w:rPr>
          <w:rFonts w:asciiTheme="minorHAnsi" w:hAnsiTheme="minorHAnsi" w:cstheme="minorHAnsi"/>
          <w:b/>
          <w:bCs/>
          <w:color w:val="000000"/>
          <w:sz w:val="22"/>
          <w:szCs w:val="22"/>
          <w:lang w:val="el-GR" w:eastAsia="el-GR"/>
        </w:rPr>
        <w:t>14</w:t>
      </w:r>
      <w:r w:rsidR="004F3BF7">
        <w:rPr>
          <w:rFonts w:asciiTheme="minorHAnsi" w:hAnsiTheme="minorHAnsi" w:cstheme="minorHAnsi"/>
          <w:b/>
          <w:bCs/>
          <w:color w:val="000000"/>
          <w:sz w:val="22"/>
          <w:szCs w:val="22"/>
          <w:lang w:val="el-GR" w:eastAsia="el-GR"/>
        </w:rPr>
        <w:t xml:space="preserve"> Καν.651/2014)</w:t>
      </w:r>
    </w:p>
    <w:p w14:paraId="4A767367"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2.1 </w:t>
      </w:r>
      <w:r w:rsidRPr="007A711E">
        <w:rPr>
          <w:rStyle w:val="ae"/>
          <w:sz w:val="24"/>
          <w:lang w:val="el-GR"/>
        </w:rPr>
        <w:t>Προμήθεια νέων σύγχρονων μηχανημάτων και λοιπού εξοπλισμού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7FDFB796"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D360CD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D964B9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9DF03B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B9EB39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25B6F9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8D5746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733402D6"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4492E55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52757F97"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0ACB22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C3B440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8ADB3CA"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AD6F2F9" w14:textId="77777777" w:rsidR="00B03038" w:rsidRPr="00BC0CFA" w:rsidRDefault="00B03038" w:rsidP="004F3BF7">
            <w:pPr>
              <w:spacing w:line="240" w:lineRule="auto"/>
              <w:rPr>
                <w:rFonts w:ascii="Arial" w:hAnsi="Arial" w:cs="Arial"/>
                <w:b/>
                <w:bCs/>
                <w:szCs w:val="20"/>
                <w:lang w:val="el-GR"/>
              </w:rPr>
            </w:pPr>
          </w:p>
        </w:tc>
      </w:tr>
      <w:tr w:rsidR="00B03038" w:rsidRPr="00BC0CFA" w14:paraId="289B2B8A"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D5DB76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F523818"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03EE1B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765D9A9"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95BFA5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8A0B70C" w14:textId="77777777" w:rsidR="00B03038" w:rsidRPr="00BC0CFA" w:rsidRDefault="00B03038" w:rsidP="004F3BF7">
            <w:pPr>
              <w:spacing w:line="240" w:lineRule="auto"/>
              <w:rPr>
                <w:rFonts w:ascii="Arial" w:hAnsi="Arial" w:cs="Arial"/>
                <w:b/>
                <w:bCs/>
                <w:szCs w:val="20"/>
                <w:lang w:val="el-GR"/>
              </w:rPr>
            </w:pPr>
          </w:p>
        </w:tc>
      </w:tr>
      <w:tr w:rsidR="00B03038" w:rsidRPr="00BC0CFA" w14:paraId="5B50F594"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3E2215A"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52659D3" w14:textId="77777777" w:rsidR="00B03038" w:rsidRPr="00BC0CFA" w:rsidRDefault="00B03038" w:rsidP="004F3BF7">
            <w:pPr>
              <w:spacing w:line="240" w:lineRule="auto"/>
              <w:rPr>
                <w:rFonts w:ascii="Arial" w:hAnsi="Arial" w:cs="Arial"/>
                <w:b/>
                <w:bCs/>
                <w:szCs w:val="20"/>
                <w:lang w:val="el-GR"/>
              </w:rPr>
            </w:pPr>
          </w:p>
        </w:tc>
      </w:tr>
    </w:tbl>
    <w:p w14:paraId="4BEA0768" w14:textId="77777777" w:rsidR="00B03038" w:rsidRPr="00BC0CFA" w:rsidRDefault="00B03038" w:rsidP="004F3BF7">
      <w:pPr>
        <w:spacing w:line="240" w:lineRule="auto"/>
        <w:ind w:left="720"/>
        <w:rPr>
          <w:b/>
          <w:lang w:val="el-GR"/>
        </w:rPr>
      </w:pPr>
    </w:p>
    <w:p w14:paraId="6C2AF60C"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Υποκατηγορία Δαπάνης 2.</w:t>
      </w:r>
      <w:r>
        <w:rPr>
          <w:rStyle w:val="ae"/>
          <w:sz w:val="24"/>
          <w:lang w:val="el-GR"/>
        </w:rPr>
        <w:t>2</w:t>
      </w:r>
      <w:r w:rsidRPr="00BC0CFA">
        <w:rPr>
          <w:rStyle w:val="ae"/>
          <w:sz w:val="24"/>
          <w:lang w:val="el-GR"/>
        </w:rPr>
        <w:t xml:space="preserve"> </w:t>
      </w:r>
      <w:r w:rsidRPr="007A711E">
        <w:rPr>
          <w:rStyle w:val="ae"/>
          <w:sz w:val="24"/>
          <w:lang w:val="el-GR"/>
        </w:rPr>
        <w:t>Συστήματα αυτοματισμού και ειδικά συστήματα πληροφορικής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28F7DC0C"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2E1F53"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747B7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B11C3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F93FBE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B331D1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F0BFB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6EF5AC1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47C188E8"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6AE103C"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3EB1B37A"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23F1574"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926DD95"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30F59D2" w14:textId="77777777" w:rsidR="00B03038" w:rsidRPr="00BC0CFA" w:rsidRDefault="00B03038" w:rsidP="004F3BF7">
            <w:pPr>
              <w:spacing w:line="240" w:lineRule="auto"/>
              <w:rPr>
                <w:rFonts w:ascii="Arial" w:hAnsi="Arial" w:cs="Arial"/>
                <w:b/>
                <w:bCs/>
                <w:szCs w:val="20"/>
                <w:lang w:val="el-GR"/>
              </w:rPr>
            </w:pPr>
          </w:p>
        </w:tc>
      </w:tr>
      <w:tr w:rsidR="00B03038" w:rsidRPr="00BC0CFA" w14:paraId="7634A709"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1D7261F"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5DE6F92"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16AF4A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F378DFE"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14F2A62"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519B4A9" w14:textId="77777777" w:rsidR="00B03038" w:rsidRPr="00BC0CFA" w:rsidRDefault="00B03038" w:rsidP="004F3BF7">
            <w:pPr>
              <w:spacing w:line="240" w:lineRule="auto"/>
              <w:rPr>
                <w:rFonts w:ascii="Arial" w:hAnsi="Arial" w:cs="Arial"/>
                <w:b/>
                <w:bCs/>
                <w:szCs w:val="20"/>
                <w:lang w:val="el-GR"/>
              </w:rPr>
            </w:pPr>
          </w:p>
        </w:tc>
      </w:tr>
      <w:tr w:rsidR="00B03038" w:rsidRPr="00BC0CFA" w14:paraId="576DD06E"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CF8F6FC"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5627FEFB" w14:textId="77777777" w:rsidR="00B03038" w:rsidRPr="00BC0CFA" w:rsidRDefault="00B03038" w:rsidP="004F3BF7">
            <w:pPr>
              <w:spacing w:line="240" w:lineRule="auto"/>
              <w:rPr>
                <w:rFonts w:ascii="Arial" w:hAnsi="Arial" w:cs="Arial"/>
                <w:b/>
                <w:bCs/>
                <w:szCs w:val="20"/>
                <w:lang w:val="el-GR"/>
              </w:rPr>
            </w:pPr>
          </w:p>
        </w:tc>
      </w:tr>
    </w:tbl>
    <w:p w14:paraId="2AE1DF5C" w14:textId="77777777" w:rsidR="00B03038" w:rsidRPr="00BC0CFA" w:rsidRDefault="00B03038" w:rsidP="004F3BF7">
      <w:pPr>
        <w:suppressAutoHyphens w:val="0"/>
        <w:spacing w:line="240" w:lineRule="auto"/>
        <w:jc w:val="left"/>
        <w:rPr>
          <w:rStyle w:val="ae"/>
          <w:sz w:val="24"/>
          <w:lang w:val="el-GR"/>
        </w:rPr>
      </w:pPr>
    </w:p>
    <w:p w14:paraId="36428644" w14:textId="77777777" w:rsidR="00B03038" w:rsidRDefault="00B03038" w:rsidP="004F3BF7">
      <w:pPr>
        <w:spacing w:line="240" w:lineRule="auto"/>
        <w:ind w:left="3119" w:hanging="3119"/>
        <w:rPr>
          <w:rStyle w:val="ae"/>
          <w:sz w:val="24"/>
          <w:lang w:val="el-GR"/>
        </w:rPr>
      </w:pPr>
    </w:p>
    <w:p w14:paraId="3125C13C"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lastRenderedPageBreak/>
        <w:t xml:space="preserve">Υποκατηγορία Δαπάνης </w:t>
      </w:r>
      <w:r w:rsidRPr="007A711E">
        <w:rPr>
          <w:rStyle w:val="ae"/>
          <w:sz w:val="24"/>
          <w:lang w:val="el-GR"/>
        </w:rPr>
        <w:t>2.3 Λοιπός Εξοπλισμός επιχείρησης (ερευνητικός, εργαστηριακός, ποιοτικού ελέγχου κλπ)</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119590E4"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072EF2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4E0C5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3BC5D6"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D217BF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189E32D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8110FB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0A7E0AE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31E43C64"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BED9FB2"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614419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223F93E"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91DA7C0"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1B93DA1" w14:textId="77777777" w:rsidR="00B03038" w:rsidRPr="00BC0CFA" w:rsidRDefault="00B03038" w:rsidP="004F3BF7">
            <w:pPr>
              <w:spacing w:line="240" w:lineRule="auto"/>
              <w:rPr>
                <w:rFonts w:ascii="Arial" w:hAnsi="Arial" w:cs="Arial"/>
                <w:b/>
                <w:bCs/>
                <w:szCs w:val="20"/>
                <w:lang w:val="el-GR"/>
              </w:rPr>
            </w:pPr>
          </w:p>
        </w:tc>
      </w:tr>
      <w:tr w:rsidR="00B03038" w:rsidRPr="00BC0CFA" w14:paraId="19831421"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075095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4F47579"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14B6A23"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533AFFB"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AF32658"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D12E90B" w14:textId="77777777" w:rsidR="00B03038" w:rsidRPr="00BC0CFA" w:rsidRDefault="00B03038" w:rsidP="004F3BF7">
            <w:pPr>
              <w:spacing w:line="240" w:lineRule="auto"/>
              <w:rPr>
                <w:rFonts w:ascii="Arial" w:hAnsi="Arial" w:cs="Arial"/>
                <w:b/>
                <w:bCs/>
                <w:szCs w:val="20"/>
                <w:lang w:val="el-GR"/>
              </w:rPr>
            </w:pPr>
          </w:p>
        </w:tc>
      </w:tr>
      <w:tr w:rsidR="00B03038" w:rsidRPr="00BC0CFA" w14:paraId="4F6C4690"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4A7F441"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A523947" w14:textId="77777777" w:rsidR="00B03038" w:rsidRPr="00BC0CFA" w:rsidRDefault="00B03038" w:rsidP="004F3BF7">
            <w:pPr>
              <w:spacing w:line="240" w:lineRule="auto"/>
              <w:rPr>
                <w:rFonts w:ascii="Arial" w:hAnsi="Arial" w:cs="Arial"/>
                <w:b/>
                <w:bCs/>
                <w:szCs w:val="20"/>
                <w:lang w:val="el-GR"/>
              </w:rPr>
            </w:pPr>
          </w:p>
        </w:tc>
      </w:tr>
    </w:tbl>
    <w:p w14:paraId="07DBE020" w14:textId="77777777" w:rsidR="00B03038" w:rsidRPr="00BC0CFA" w:rsidRDefault="00B03038" w:rsidP="004F3BF7">
      <w:pPr>
        <w:spacing w:line="240" w:lineRule="auto"/>
        <w:rPr>
          <w:rStyle w:val="ae"/>
          <w:sz w:val="24"/>
          <w:lang w:val="el-GR"/>
        </w:rPr>
      </w:pPr>
    </w:p>
    <w:p w14:paraId="1931EEFD" w14:textId="77777777" w:rsidR="00B03038" w:rsidRPr="00BC0CFA" w:rsidRDefault="00B03038" w:rsidP="004F3BF7">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2.4 Μεταφορικά Μέσα για χρήση εντός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2EDBB43E"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BAA1EB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689B1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013521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041432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2BA003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A8128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2D672FDF"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3D9E67EB"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1058176"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B442C3C"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161E59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3B2D24F"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E3B20D4" w14:textId="77777777" w:rsidR="00B03038" w:rsidRPr="00BC0CFA" w:rsidRDefault="00B03038" w:rsidP="004F3BF7">
            <w:pPr>
              <w:spacing w:line="240" w:lineRule="auto"/>
              <w:rPr>
                <w:rFonts w:ascii="Arial" w:hAnsi="Arial" w:cs="Arial"/>
                <w:b/>
                <w:bCs/>
                <w:szCs w:val="20"/>
                <w:lang w:val="el-GR"/>
              </w:rPr>
            </w:pPr>
          </w:p>
        </w:tc>
      </w:tr>
      <w:tr w:rsidR="00B03038" w:rsidRPr="00BC0CFA" w14:paraId="4C0ED1D3"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AA44318"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AAEDBB1"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12EE553"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F207AB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C0FB476"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18AFCBF" w14:textId="77777777" w:rsidR="00B03038" w:rsidRPr="00BC0CFA" w:rsidRDefault="00B03038" w:rsidP="004F3BF7">
            <w:pPr>
              <w:spacing w:line="240" w:lineRule="auto"/>
              <w:rPr>
                <w:rFonts w:ascii="Arial" w:hAnsi="Arial" w:cs="Arial"/>
                <w:b/>
                <w:bCs/>
                <w:szCs w:val="20"/>
                <w:lang w:val="el-GR"/>
              </w:rPr>
            </w:pPr>
          </w:p>
        </w:tc>
      </w:tr>
      <w:tr w:rsidR="00B03038" w:rsidRPr="00BC0CFA" w14:paraId="409486D9"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F946C75"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C11C3E2" w14:textId="77777777" w:rsidR="00B03038" w:rsidRPr="00BC0CFA" w:rsidRDefault="00B03038" w:rsidP="004F3BF7">
            <w:pPr>
              <w:spacing w:line="240" w:lineRule="auto"/>
              <w:rPr>
                <w:rFonts w:ascii="Arial" w:hAnsi="Arial" w:cs="Arial"/>
                <w:b/>
                <w:bCs/>
                <w:szCs w:val="20"/>
                <w:lang w:val="el-GR"/>
              </w:rPr>
            </w:pPr>
          </w:p>
        </w:tc>
      </w:tr>
    </w:tbl>
    <w:p w14:paraId="1D061331" w14:textId="77777777" w:rsidR="00B03038" w:rsidRPr="00BC0CFA" w:rsidRDefault="00B03038" w:rsidP="004F3BF7">
      <w:pPr>
        <w:spacing w:line="240" w:lineRule="auto"/>
        <w:rPr>
          <w:rStyle w:val="ae"/>
          <w:sz w:val="24"/>
          <w:lang w:val="el-GR"/>
        </w:rPr>
      </w:pPr>
    </w:p>
    <w:p w14:paraId="0D1B08E9" w14:textId="77777777" w:rsidR="00B03038" w:rsidRPr="00BC0CFA" w:rsidRDefault="00B03038" w:rsidP="004F3BF7">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w:t>
      </w:r>
      <w:r>
        <w:rPr>
          <w:rStyle w:val="ae"/>
          <w:sz w:val="24"/>
          <w:lang w:val="el-GR"/>
        </w:rPr>
        <w:t>5</w:t>
      </w:r>
      <w:r w:rsidRPr="007A711E">
        <w:rPr>
          <w:rStyle w:val="ae"/>
          <w:sz w:val="24"/>
          <w:lang w:val="el-GR"/>
        </w:rPr>
        <w:t xml:space="preserve"> Μεταφορικά Μέσα για χρήση εκτός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4CE7F502"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31786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1E51C9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870C3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0ECBD1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51F527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DAC0FD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67D45905"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9AF222B"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EBEC0A9"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6F1E2B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8947A94"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32F344A"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4F5E163" w14:textId="77777777" w:rsidR="00B03038" w:rsidRPr="00BC0CFA" w:rsidRDefault="00B03038" w:rsidP="004F3BF7">
            <w:pPr>
              <w:spacing w:line="240" w:lineRule="auto"/>
              <w:rPr>
                <w:rFonts w:ascii="Arial" w:hAnsi="Arial" w:cs="Arial"/>
                <w:b/>
                <w:bCs/>
                <w:szCs w:val="20"/>
                <w:lang w:val="el-GR"/>
              </w:rPr>
            </w:pPr>
          </w:p>
        </w:tc>
      </w:tr>
      <w:tr w:rsidR="00B03038" w:rsidRPr="00BC0CFA" w14:paraId="68C6589A"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58680EA6"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B06DD7C"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16B9618"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769EB76"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57AF86B"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998DF96" w14:textId="77777777" w:rsidR="00B03038" w:rsidRPr="00BC0CFA" w:rsidRDefault="00B03038" w:rsidP="004F3BF7">
            <w:pPr>
              <w:spacing w:line="240" w:lineRule="auto"/>
              <w:rPr>
                <w:rFonts w:ascii="Arial" w:hAnsi="Arial" w:cs="Arial"/>
                <w:b/>
                <w:bCs/>
                <w:szCs w:val="20"/>
                <w:lang w:val="el-GR"/>
              </w:rPr>
            </w:pPr>
          </w:p>
        </w:tc>
      </w:tr>
      <w:tr w:rsidR="00B03038" w:rsidRPr="00BC0CFA" w14:paraId="0567ABB6"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C42075B"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C20E7C1" w14:textId="77777777" w:rsidR="00B03038" w:rsidRPr="00BC0CFA" w:rsidRDefault="00B03038" w:rsidP="004F3BF7">
            <w:pPr>
              <w:spacing w:line="240" w:lineRule="auto"/>
              <w:rPr>
                <w:rFonts w:ascii="Arial" w:hAnsi="Arial" w:cs="Arial"/>
                <w:b/>
                <w:bCs/>
                <w:szCs w:val="20"/>
                <w:lang w:val="el-GR"/>
              </w:rPr>
            </w:pPr>
          </w:p>
        </w:tc>
      </w:tr>
    </w:tbl>
    <w:p w14:paraId="75331B5D" w14:textId="77777777" w:rsidR="00B03038" w:rsidRDefault="00B03038" w:rsidP="004F3BF7">
      <w:pPr>
        <w:spacing w:line="240" w:lineRule="auto"/>
        <w:ind w:left="3119" w:hanging="3119"/>
        <w:rPr>
          <w:rStyle w:val="ae"/>
          <w:sz w:val="24"/>
          <w:lang w:val="el-GR"/>
        </w:rPr>
      </w:pPr>
    </w:p>
    <w:p w14:paraId="44ADAC1B" w14:textId="77777777" w:rsidR="00B03038" w:rsidRPr="00BC0CFA" w:rsidRDefault="00B03038" w:rsidP="004F3BF7">
      <w:pPr>
        <w:spacing w:line="240" w:lineRule="auto"/>
        <w:ind w:left="2977" w:hanging="3119"/>
        <w:rPr>
          <w:rStyle w:val="ae"/>
          <w:sz w:val="24"/>
          <w:lang w:val="el-GR"/>
        </w:rPr>
      </w:pPr>
      <w:r w:rsidRPr="00BC0CFA">
        <w:rPr>
          <w:rStyle w:val="ae"/>
          <w:sz w:val="24"/>
          <w:lang w:val="el-GR"/>
        </w:rPr>
        <w:t xml:space="preserve">Υποκατηγορία Δαπάνης </w:t>
      </w:r>
      <w:r w:rsidRPr="007A711E">
        <w:rPr>
          <w:rStyle w:val="ae"/>
          <w:sz w:val="24"/>
          <w:lang w:val="el-GR"/>
        </w:rPr>
        <w:t xml:space="preserve">2.6 </w:t>
      </w:r>
      <w:r w:rsidRPr="00B03038">
        <w:rPr>
          <w:rStyle w:val="ae"/>
          <w:sz w:val="24"/>
          <w:lang w:val="el-GR"/>
        </w:rPr>
        <w:t>Εξοπλισμός &amp; εγκαταστάσεις εξοικονόμησης ενέργειας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354772B1"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B0623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B5EDF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076155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D1D557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9648C2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1625AF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2C60DABA"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1107D16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3F977B4"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47232A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C0F3039"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DB9F3F2"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1D03A7F" w14:textId="77777777" w:rsidR="00B03038" w:rsidRPr="00BC0CFA" w:rsidRDefault="00B03038" w:rsidP="004F3BF7">
            <w:pPr>
              <w:spacing w:line="240" w:lineRule="auto"/>
              <w:rPr>
                <w:rFonts w:ascii="Arial" w:hAnsi="Arial" w:cs="Arial"/>
                <w:b/>
                <w:bCs/>
                <w:szCs w:val="20"/>
                <w:lang w:val="el-GR"/>
              </w:rPr>
            </w:pPr>
          </w:p>
        </w:tc>
      </w:tr>
      <w:tr w:rsidR="00B03038" w:rsidRPr="00BC0CFA" w14:paraId="37D00D29"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1AB3DB14"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0E86004"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DB83372"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E9A8CE2"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A1B91D8"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EB6D9D8" w14:textId="77777777" w:rsidR="00B03038" w:rsidRPr="00BC0CFA" w:rsidRDefault="00B03038" w:rsidP="004F3BF7">
            <w:pPr>
              <w:spacing w:line="240" w:lineRule="auto"/>
              <w:rPr>
                <w:rFonts w:ascii="Arial" w:hAnsi="Arial" w:cs="Arial"/>
                <w:b/>
                <w:bCs/>
                <w:szCs w:val="20"/>
                <w:lang w:val="el-GR"/>
              </w:rPr>
            </w:pPr>
          </w:p>
        </w:tc>
      </w:tr>
      <w:tr w:rsidR="00B03038" w:rsidRPr="00BC0CFA" w14:paraId="1D2795BD"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395A1A1"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5E667F1E" w14:textId="77777777" w:rsidR="00B03038" w:rsidRPr="00BC0CFA" w:rsidRDefault="00B03038" w:rsidP="004F3BF7">
            <w:pPr>
              <w:spacing w:line="240" w:lineRule="auto"/>
              <w:rPr>
                <w:rFonts w:ascii="Arial" w:hAnsi="Arial" w:cs="Arial"/>
                <w:b/>
                <w:bCs/>
                <w:szCs w:val="20"/>
                <w:lang w:val="el-GR"/>
              </w:rPr>
            </w:pPr>
          </w:p>
        </w:tc>
      </w:tr>
    </w:tbl>
    <w:p w14:paraId="12A84676" w14:textId="77777777" w:rsidR="00B03038" w:rsidRDefault="00B03038" w:rsidP="004F3BF7">
      <w:pPr>
        <w:spacing w:line="240" w:lineRule="auto"/>
        <w:ind w:left="3119" w:hanging="3119"/>
        <w:rPr>
          <w:rStyle w:val="ae"/>
          <w:sz w:val="24"/>
          <w:lang w:val="el-GR"/>
        </w:rPr>
      </w:pPr>
    </w:p>
    <w:p w14:paraId="3173DEA1" w14:textId="6F55E69B"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 xml:space="preserve">Κατηγορία Δαπάνης </w:t>
      </w:r>
      <w:r>
        <w:rPr>
          <w:rStyle w:val="ae"/>
          <w:b/>
          <w:sz w:val="24"/>
          <w:lang w:val="el-GR"/>
        </w:rPr>
        <w:t>3</w:t>
      </w:r>
      <w:r w:rsidRPr="00BC0CFA">
        <w:rPr>
          <w:rStyle w:val="ae"/>
          <w:b/>
          <w:sz w:val="24"/>
          <w:lang w:val="el-GR"/>
        </w:rPr>
        <w:t xml:space="preserve">. </w:t>
      </w:r>
      <w:r w:rsidRPr="00BC0CFA">
        <w:rPr>
          <w:rFonts w:ascii="Trebuchet MS" w:hAnsi="Trebuchet MS" w:cs="Calibri"/>
          <w:b/>
          <w:bCs/>
          <w:color w:val="000000"/>
          <w:szCs w:val="20"/>
          <w:lang w:val="el-GR"/>
        </w:rPr>
        <w:t>ΔΑΠΑΝΕΣ ΠΡΟΣΩΠΙΚΟΥ</w:t>
      </w:r>
      <w:r w:rsidR="004F3BF7">
        <w:rPr>
          <w:rFonts w:ascii="Trebuchet MS" w:hAnsi="Trebuchet MS" w:cs="Calibri"/>
          <w:b/>
          <w:bCs/>
          <w:color w:val="000000"/>
          <w:szCs w:val="20"/>
          <w:lang w:val="el-GR"/>
        </w:rPr>
        <w:t xml:space="preserve"> </w:t>
      </w:r>
    </w:p>
    <w:p w14:paraId="4530885A" w14:textId="77777777" w:rsidR="00B03038" w:rsidRDefault="00B03038" w:rsidP="004F3BF7">
      <w:pPr>
        <w:spacing w:line="240" w:lineRule="auto"/>
        <w:rPr>
          <w:rStyle w:val="ae"/>
          <w:sz w:val="24"/>
          <w:lang w:val="el-GR"/>
        </w:rPr>
      </w:pPr>
    </w:p>
    <w:p w14:paraId="71EBB192" w14:textId="5EE2D991" w:rsidR="00B03038" w:rsidRPr="00BC0CFA" w:rsidRDefault="00B03038" w:rsidP="004F3BF7">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Pr>
          <w:rStyle w:val="ae"/>
          <w:sz w:val="24"/>
          <w:lang w:val="el-GR"/>
        </w:rPr>
        <w:t>3</w:t>
      </w:r>
      <w:r w:rsidRPr="00BC0CFA">
        <w:rPr>
          <w:rStyle w:val="ae"/>
          <w:sz w:val="24"/>
          <w:lang w:val="el-GR"/>
        </w:rPr>
        <w:t>.1</w:t>
      </w:r>
      <w:r>
        <w:rPr>
          <w:rStyle w:val="ae"/>
          <w:sz w:val="24"/>
          <w:lang w:val="el-GR"/>
        </w:rPr>
        <w:t>α</w:t>
      </w:r>
      <w:r w:rsidRPr="00BC0CFA">
        <w:rPr>
          <w:rStyle w:val="ae"/>
          <w:sz w:val="24"/>
          <w:lang w:val="el-GR"/>
        </w:rPr>
        <w:t xml:space="preserve"> </w:t>
      </w:r>
      <w:r w:rsidR="004F3BF7" w:rsidRPr="004F3BF7">
        <w:rPr>
          <w:rStyle w:val="ae"/>
          <w:sz w:val="24"/>
          <w:lang w:val="el-GR"/>
        </w:rPr>
        <w:t xml:space="preserve">Πλήρες Μισθολογικό Κόστος για πρόσληψη προσωπικού σε μειονεκτική θέση </w:t>
      </w:r>
      <w:r w:rsidRPr="00BC0CFA">
        <w:rPr>
          <w:rStyle w:val="ae"/>
          <w:sz w:val="24"/>
          <w:lang w:val="el-GR"/>
        </w:rPr>
        <w:t>επιλέξιμη η ελάχιστη νόμιμη αμοιβή για 12 μήνες</w:t>
      </w:r>
      <w:r>
        <w:rPr>
          <w:rStyle w:val="ae"/>
          <w:sz w:val="24"/>
          <w:lang w:val="el-GR"/>
        </w:rPr>
        <w:t xml:space="preserve"> </w:t>
      </w:r>
      <w:r w:rsidR="004F3BF7">
        <w:rPr>
          <w:rStyle w:val="ae"/>
          <w:sz w:val="24"/>
          <w:lang w:val="el-GR"/>
        </w:rPr>
        <w:t xml:space="preserve"> </w:t>
      </w:r>
      <w:r w:rsidR="004F3BF7">
        <w:rPr>
          <w:rFonts w:asciiTheme="minorHAnsi" w:hAnsiTheme="minorHAnsi" w:cstheme="minorHAnsi"/>
          <w:b/>
          <w:bCs/>
          <w:color w:val="000000"/>
          <w:sz w:val="22"/>
          <w:szCs w:val="22"/>
          <w:lang w:val="el-GR" w:eastAsia="el-GR"/>
        </w:rPr>
        <w:t>(άρθρο 32 Καν.651/2014)</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B03038" w:rsidRPr="00BC0CFA" w14:paraId="3D025439" w14:textId="77777777" w:rsidTr="00B03038">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A0815D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39BC6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FEA92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CABBA7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431D791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BC407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B03038" w:rsidRPr="00BC0CFA" w14:paraId="33893E13" w14:textId="77777777" w:rsidTr="00B03038">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D65E8A0"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999F466"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241E8B0"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588768A" w14:textId="77777777" w:rsidR="00B03038" w:rsidRPr="00BC0CFA" w:rsidRDefault="00B03038" w:rsidP="004F3BF7">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1F38545E"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F095185" w14:textId="77777777" w:rsidR="00B03038" w:rsidRPr="00BC0CFA" w:rsidRDefault="00B03038" w:rsidP="004F3BF7">
            <w:pPr>
              <w:spacing w:line="240" w:lineRule="auto"/>
              <w:rPr>
                <w:rFonts w:ascii="Arial" w:hAnsi="Arial" w:cs="Arial"/>
                <w:b/>
                <w:bCs/>
                <w:szCs w:val="20"/>
                <w:lang w:val="el-GR"/>
              </w:rPr>
            </w:pPr>
          </w:p>
        </w:tc>
      </w:tr>
      <w:tr w:rsidR="00B03038" w:rsidRPr="00BC0CFA" w14:paraId="4BE52368" w14:textId="77777777" w:rsidTr="00B03038">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331F21D0"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C610A45"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1D3CD83"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57FE943" w14:textId="77777777" w:rsidR="00B03038" w:rsidRPr="00BC0CFA" w:rsidRDefault="00B03038" w:rsidP="004F3BF7">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4724A4E7"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3D70B9B" w14:textId="77777777" w:rsidR="00B03038" w:rsidRPr="00BC0CFA" w:rsidRDefault="00B03038" w:rsidP="004F3BF7">
            <w:pPr>
              <w:spacing w:line="240" w:lineRule="auto"/>
              <w:rPr>
                <w:rFonts w:ascii="Arial" w:hAnsi="Arial" w:cs="Arial"/>
                <w:b/>
                <w:bCs/>
                <w:szCs w:val="20"/>
                <w:lang w:val="el-GR"/>
              </w:rPr>
            </w:pPr>
          </w:p>
        </w:tc>
      </w:tr>
      <w:tr w:rsidR="00B03038" w:rsidRPr="00BC0CFA" w14:paraId="249E4758" w14:textId="77777777" w:rsidTr="00B03038">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308C2E6A"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0CDD65FD" w14:textId="77777777" w:rsidR="00B03038" w:rsidRPr="00BC0CFA" w:rsidRDefault="00B03038" w:rsidP="004F3BF7">
            <w:pPr>
              <w:spacing w:line="240" w:lineRule="auto"/>
              <w:rPr>
                <w:rFonts w:ascii="Arial" w:hAnsi="Arial" w:cs="Arial"/>
                <w:b/>
                <w:bCs/>
                <w:szCs w:val="20"/>
                <w:lang w:val="el-GR"/>
              </w:rPr>
            </w:pPr>
          </w:p>
        </w:tc>
      </w:tr>
    </w:tbl>
    <w:p w14:paraId="6723C9CB" w14:textId="77777777" w:rsidR="00B03038" w:rsidRPr="00BC0CFA" w:rsidRDefault="00B03038" w:rsidP="004F3BF7">
      <w:pPr>
        <w:spacing w:line="240" w:lineRule="auto"/>
        <w:rPr>
          <w:rStyle w:val="ae"/>
          <w:sz w:val="24"/>
          <w:lang w:val="el-GR"/>
        </w:rPr>
      </w:pPr>
    </w:p>
    <w:p w14:paraId="63014DE1" w14:textId="41185E34" w:rsidR="00B03038" w:rsidRPr="00BC0CFA" w:rsidRDefault="00B03038" w:rsidP="004F3BF7">
      <w:pPr>
        <w:spacing w:line="240" w:lineRule="auto"/>
        <w:rPr>
          <w:rStyle w:val="ae"/>
          <w:rFonts w:ascii="Trebuchet MS" w:hAnsi="Trebuchet MS" w:cs="Calibri"/>
          <w:i w:val="0"/>
          <w:iCs w:val="0"/>
          <w:color w:val="000000"/>
          <w:szCs w:val="20"/>
          <w:lang w:val="el-GR"/>
        </w:rPr>
      </w:pPr>
      <w:r w:rsidRPr="00BC0CFA">
        <w:rPr>
          <w:rStyle w:val="ae"/>
          <w:sz w:val="24"/>
          <w:lang w:val="el-GR"/>
        </w:rPr>
        <w:lastRenderedPageBreak/>
        <w:t xml:space="preserve">Υποκατηγορία Δαπάνης </w:t>
      </w:r>
      <w:r>
        <w:rPr>
          <w:rStyle w:val="ae"/>
          <w:sz w:val="24"/>
          <w:lang w:val="el-GR"/>
        </w:rPr>
        <w:t>3</w:t>
      </w:r>
      <w:r w:rsidRPr="00BC0CFA">
        <w:rPr>
          <w:rStyle w:val="ae"/>
          <w:sz w:val="24"/>
          <w:lang w:val="el-GR"/>
        </w:rPr>
        <w:t>.</w:t>
      </w:r>
      <w:r>
        <w:rPr>
          <w:rStyle w:val="ae"/>
          <w:sz w:val="24"/>
          <w:lang w:val="el-GR"/>
        </w:rPr>
        <w:t>1β</w:t>
      </w:r>
      <w:r w:rsidRPr="00BC0CFA">
        <w:rPr>
          <w:rStyle w:val="ae"/>
          <w:sz w:val="24"/>
          <w:lang w:val="el-GR"/>
        </w:rPr>
        <w:t xml:space="preserve"> </w:t>
      </w:r>
      <w:r w:rsidR="004F3BF7" w:rsidRPr="004F3BF7">
        <w:rPr>
          <w:rStyle w:val="ae"/>
          <w:sz w:val="24"/>
          <w:lang w:val="el-GR"/>
        </w:rPr>
        <w:t xml:space="preserve">Πλήρες Μισθολογικό Κόστος για πρόσληψη προσωπικού σε </w:t>
      </w:r>
      <w:r w:rsidR="004F3BF7" w:rsidRPr="00BC0CFA">
        <w:rPr>
          <w:rStyle w:val="ae"/>
          <w:sz w:val="24"/>
          <w:lang w:val="el-GR"/>
        </w:rPr>
        <w:t xml:space="preserve">ιδιαίτερα </w:t>
      </w:r>
      <w:r w:rsidR="004F3BF7" w:rsidRPr="004F3BF7">
        <w:rPr>
          <w:rStyle w:val="ae"/>
          <w:sz w:val="24"/>
          <w:lang w:val="el-GR"/>
        </w:rPr>
        <w:t xml:space="preserve">μειονεκτική θέση </w:t>
      </w:r>
      <w:r w:rsidRPr="00BC0CFA">
        <w:rPr>
          <w:rStyle w:val="ae"/>
          <w:sz w:val="24"/>
          <w:lang w:val="el-GR"/>
        </w:rPr>
        <w:t>επιλέξιμη η ελάχιστη νόμιμη αμοιβή για 24 μήνες</w:t>
      </w:r>
      <w:r w:rsidR="004F3BF7">
        <w:rPr>
          <w:rStyle w:val="ae"/>
          <w:sz w:val="24"/>
          <w:lang w:val="el-GR"/>
        </w:rPr>
        <w:t xml:space="preserve"> </w:t>
      </w:r>
      <w:r w:rsidR="004F3BF7">
        <w:rPr>
          <w:rFonts w:asciiTheme="minorHAnsi" w:hAnsiTheme="minorHAnsi" w:cstheme="minorHAnsi"/>
          <w:b/>
          <w:bCs/>
          <w:color w:val="000000"/>
          <w:sz w:val="22"/>
          <w:szCs w:val="22"/>
          <w:lang w:val="el-GR" w:eastAsia="el-GR"/>
        </w:rPr>
        <w:t>(άρθρο 32 Καν.651/2014)</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B03038" w:rsidRPr="00BC0CFA" w14:paraId="16C14E54" w14:textId="77777777" w:rsidTr="00B03038">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15A87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ED0DD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A38A973"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AC9916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31DBA9C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30C37B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B03038" w:rsidRPr="00BC0CFA" w14:paraId="0706FB9B" w14:textId="77777777" w:rsidTr="00B03038">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0E6BBDE"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EC1F4D5"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1DA90A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8EB5710" w14:textId="77777777" w:rsidR="00B03038" w:rsidRPr="00BC0CFA" w:rsidRDefault="00B03038" w:rsidP="004F3BF7">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2777F447"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FE31E1C" w14:textId="77777777" w:rsidR="00B03038" w:rsidRPr="00BC0CFA" w:rsidRDefault="00B03038" w:rsidP="004F3BF7">
            <w:pPr>
              <w:spacing w:line="240" w:lineRule="auto"/>
              <w:rPr>
                <w:rFonts w:ascii="Arial" w:hAnsi="Arial" w:cs="Arial"/>
                <w:b/>
                <w:bCs/>
                <w:szCs w:val="20"/>
                <w:lang w:val="el-GR"/>
              </w:rPr>
            </w:pPr>
          </w:p>
        </w:tc>
      </w:tr>
      <w:tr w:rsidR="00B03038" w:rsidRPr="00BC0CFA" w14:paraId="3B2E161A" w14:textId="77777777" w:rsidTr="00B03038">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678BDEBA"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BEC816C" w14:textId="77777777" w:rsidR="00B03038" w:rsidRPr="00BC0CFA" w:rsidRDefault="00B03038" w:rsidP="004F3BF7">
            <w:pPr>
              <w:spacing w:line="240" w:lineRule="auto"/>
              <w:rPr>
                <w:rFonts w:ascii="Arial" w:hAnsi="Arial" w:cs="Arial"/>
                <w:b/>
                <w:bCs/>
                <w:szCs w:val="20"/>
                <w:lang w:val="el-GR"/>
              </w:rPr>
            </w:pPr>
          </w:p>
        </w:tc>
      </w:tr>
    </w:tbl>
    <w:p w14:paraId="55365CB5" w14:textId="7ECD0941" w:rsidR="00B03038" w:rsidRDefault="00B03038" w:rsidP="004F3BF7">
      <w:pPr>
        <w:spacing w:line="240" w:lineRule="auto"/>
        <w:rPr>
          <w:rStyle w:val="ae"/>
          <w:sz w:val="24"/>
          <w:lang w:val="el-GR"/>
        </w:rPr>
      </w:pPr>
      <w:r>
        <w:rPr>
          <w:rStyle w:val="ae"/>
          <w:sz w:val="24"/>
          <w:lang w:val="el-GR"/>
        </w:rPr>
        <w:t xml:space="preserve">Υποκατηγορία Δαπάνης 3.2 </w:t>
      </w:r>
      <w:r w:rsidR="004F3BF7" w:rsidRPr="004F3BF7">
        <w:rPr>
          <w:rStyle w:val="ae"/>
          <w:sz w:val="24"/>
          <w:lang w:val="el-GR"/>
        </w:rPr>
        <w:t>Επαγγελματική Κατάρτιση Προσωπικού</w:t>
      </w:r>
      <w:r w:rsidR="004F3BF7">
        <w:rPr>
          <w:rStyle w:val="ae"/>
          <w:sz w:val="24"/>
          <w:lang w:val="el-GR"/>
        </w:rPr>
        <w:t xml:space="preserve"> </w:t>
      </w:r>
      <w:r w:rsidR="004F3BF7">
        <w:rPr>
          <w:rFonts w:asciiTheme="minorHAnsi" w:hAnsiTheme="minorHAnsi" w:cstheme="minorHAnsi"/>
          <w:b/>
          <w:bCs/>
          <w:color w:val="000000"/>
          <w:sz w:val="22"/>
          <w:szCs w:val="22"/>
          <w:lang w:val="el-GR" w:eastAsia="el-GR"/>
        </w:rPr>
        <w:t>(άρθρο 3</w:t>
      </w:r>
      <w:r w:rsidR="004F3BF7">
        <w:rPr>
          <w:rFonts w:asciiTheme="minorHAnsi" w:hAnsiTheme="minorHAnsi" w:cstheme="minorHAnsi"/>
          <w:b/>
          <w:bCs/>
          <w:color w:val="000000"/>
          <w:sz w:val="22"/>
          <w:szCs w:val="22"/>
          <w:lang w:val="el-GR" w:eastAsia="el-GR"/>
        </w:rPr>
        <w:t>1</w:t>
      </w:r>
      <w:r w:rsidR="004F3BF7">
        <w:rPr>
          <w:rFonts w:asciiTheme="minorHAnsi" w:hAnsiTheme="minorHAnsi" w:cstheme="minorHAnsi"/>
          <w:b/>
          <w:bCs/>
          <w:color w:val="000000"/>
          <w:sz w:val="22"/>
          <w:szCs w:val="22"/>
          <w:lang w:val="el-GR" w:eastAsia="el-GR"/>
        </w:rPr>
        <w:t xml:space="preserve"> Καν.651/2014)</w:t>
      </w:r>
    </w:p>
    <w:tbl>
      <w:tblPr>
        <w:tblW w:w="103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2391"/>
        <w:gridCol w:w="2805"/>
        <w:gridCol w:w="1400"/>
        <w:gridCol w:w="1400"/>
        <w:gridCol w:w="1681"/>
      </w:tblGrid>
      <w:tr w:rsidR="00B03038" w14:paraId="3FB87126" w14:textId="77777777" w:rsidTr="00FC0F03">
        <w:trPr>
          <w:trHeight w:val="700"/>
        </w:trPr>
        <w:tc>
          <w:tcPr>
            <w:tcW w:w="67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18F6419" w14:textId="77777777" w:rsidR="00B03038" w:rsidRDefault="00B03038" w:rsidP="004F3BF7">
            <w:pPr>
              <w:spacing w:line="240" w:lineRule="auto"/>
              <w:jc w:val="center"/>
              <w:rPr>
                <w:rFonts w:ascii="Arial" w:hAnsi="Arial" w:cs="Arial"/>
                <w:b/>
                <w:szCs w:val="20"/>
              </w:rPr>
            </w:pPr>
            <w:r>
              <w:rPr>
                <w:rFonts w:ascii="Trebuchet MS" w:hAnsi="Trebuchet MS"/>
                <w:sz w:val="18"/>
                <w:szCs w:val="18"/>
                <w:lang w:val="el-GR" w:eastAsia="el-GR"/>
              </w:rPr>
              <w:br w:type="page"/>
            </w:r>
            <w:r>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4FFCC7B"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544368"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hideMark/>
          </w:tcPr>
          <w:p w14:paraId="1FAAB384"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2B59469"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B0B6898"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Δαπάνη (χωρίς ΦΠΑ)</w:t>
            </w:r>
          </w:p>
        </w:tc>
      </w:tr>
      <w:tr w:rsidR="00B03038" w14:paraId="15996056" w14:textId="77777777" w:rsidTr="00FC0F03">
        <w:trPr>
          <w:trHeight w:val="350"/>
        </w:trPr>
        <w:tc>
          <w:tcPr>
            <w:tcW w:w="673" w:type="dxa"/>
            <w:tcBorders>
              <w:top w:val="single" w:sz="4" w:space="0" w:color="auto"/>
              <w:left w:val="single" w:sz="4" w:space="0" w:color="auto"/>
              <w:bottom w:val="single" w:sz="4" w:space="0" w:color="auto"/>
              <w:right w:val="single" w:sz="4" w:space="0" w:color="auto"/>
            </w:tcBorders>
          </w:tcPr>
          <w:p w14:paraId="21D9A828" w14:textId="77777777" w:rsidR="00B03038"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614C8D8" w14:textId="77777777" w:rsidR="00B03038"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669D6CA" w14:textId="77777777" w:rsidR="00B03038"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561F8CC" w14:textId="77777777" w:rsidR="00B03038"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A9275CA" w14:textId="77777777" w:rsidR="00B03038"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FBD8B65" w14:textId="77777777" w:rsidR="00B03038" w:rsidRDefault="00B03038" w:rsidP="004F3BF7">
            <w:pPr>
              <w:spacing w:line="240" w:lineRule="auto"/>
              <w:rPr>
                <w:rFonts w:ascii="Arial" w:hAnsi="Arial" w:cs="Arial"/>
                <w:b/>
                <w:bCs/>
                <w:szCs w:val="20"/>
                <w:lang w:val="el-GR"/>
              </w:rPr>
            </w:pPr>
          </w:p>
        </w:tc>
      </w:tr>
      <w:tr w:rsidR="00B03038" w14:paraId="63C9D863" w14:textId="77777777" w:rsidTr="00FC0F03">
        <w:trPr>
          <w:trHeight w:val="350"/>
        </w:trPr>
        <w:tc>
          <w:tcPr>
            <w:tcW w:w="8669"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25A5C58" w14:textId="77777777" w:rsidR="00B03038" w:rsidRDefault="00B03038" w:rsidP="004F3BF7">
            <w:pPr>
              <w:spacing w:line="240" w:lineRule="auto"/>
              <w:jc w:val="right"/>
              <w:rPr>
                <w:rFonts w:ascii="Arial" w:hAnsi="Arial" w:cs="Arial"/>
                <w:b/>
                <w:bCs/>
                <w:szCs w:val="20"/>
                <w:lang w:val="el-GR"/>
              </w:rPr>
            </w:pPr>
            <w:r>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F957582" w14:textId="77777777" w:rsidR="00B03038" w:rsidRDefault="00B03038" w:rsidP="004F3BF7">
            <w:pPr>
              <w:spacing w:line="240" w:lineRule="auto"/>
              <w:rPr>
                <w:rFonts w:ascii="Arial" w:hAnsi="Arial" w:cs="Arial"/>
                <w:b/>
                <w:bCs/>
                <w:szCs w:val="20"/>
                <w:lang w:val="el-GR"/>
              </w:rPr>
            </w:pPr>
          </w:p>
        </w:tc>
      </w:tr>
    </w:tbl>
    <w:p w14:paraId="188DFFD6" w14:textId="6B40A7FF"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 xml:space="preserve">Κατηγορία Δαπάνης </w:t>
      </w:r>
      <w:r>
        <w:rPr>
          <w:rStyle w:val="ae"/>
          <w:b/>
          <w:sz w:val="24"/>
          <w:lang w:val="el-GR"/>
        </w:rPr>
        <w:t>4</w:t>
      </w:r>
      <w:r w:rsidRPr="00BC0CFA">
        <w:rPr>
          <w:rStyle w:val="ae"/>
          <w:b/>
          <w:sz w:val="24"/>
          <w:lang w:val="el-GR"/>
        </w:rPr>
        <w:t xml:space="preserve">.  </w:t>
      </w:r>
      <w:r w:rsidRPr="00247F6D">
        <w:rPr>
          <w:rStyle w:val="ae"/>
          <w:b/>
          <w:sz w:val="24"/>
          <w:lang w:val="el-GR"/>
        </w:rPr>
        <w:t xml:space="preserve">ΛΟΓΙΣΜΙΚΑ &amp; ΥΠΗΡΕΣΙΕΣ ΛΟΓΙΣΜΙΚΟΥ </w:t>
      </w:r>
      <w:r w:rsidR="004F3BF7">
        <w:rPr>
          <w:rFonts w:asciiTheme="minorHAnsi" w:hAnsiTheme="minorHAnsi" w:cstheme="minorHAnsi"/>
          <w:b/>
          <w:bCs/>
          <w:color w:val="000000"/>
          <w:sz w:val="22"/>
          <w:szCs w:val="22"/>
          <w:lang w:val="el-GR" w:eastAsia="el-GR"/>
        </w:rPr>
        <w:t xml:space="preserve">(άρθρο </w:t>
      </w:r>
      <w:r w:rsidR="004F3BF7">
        <w:rPr>
          <w:rFonts w:asciiTheme="minorHAnsi" w:hAnsiTheme="minorHAnsi" w:cstheme="minorHAnsi"/>
          <w:b/>
          <w:bCs/>
          <w:color w:val="000000"/>
          <w:sz w:val="22"/>
          <w:szCs w:val="22"/>
          <w:lang w:val="el-GR" w:eastAsia="el-GR"/>
        </w:rPr>
        <w:t>14</w:t>
      </w:r>
      <w:r w:rsidR="004F3BF7">
        <w:rPr>
          <w:rFonts w:asciiTheme="minorHAnsi" w:hAnsiTheme="minorHAnsi" w:cstheme="minorHAnsi"/>
          <w:b/>
          <w:bCs/>
          <w:color w:val="000000"/>
          <w:sz w:val="22"/>
          <w:szCs w:val="22"/>
          <w:lang w:val="el-GR" w:eastAsia="el-GR"/>
        </w:rPr>
        <w:t xml:space="preserve"> Καν.651/2014)</w:t>
      </w:r>
    </w:p>
    <w:p w14:paraId="7D56FE03"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w:t>
      </w:r>
      <w:r w:rsidRPr="007A4F03">
        <w:rPr>
          <w:rStyle w:val="ae"/>
          <w:sz w:val="24"/>
          <w:lang w:val="el-GR"/>
        </w:rPr>
        <w:t>4.1 Λογισμικό και δικαιώματα χρήσης (licenses) προγραμμάτων λογισμικού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6E35D28C"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5BB8D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2CF04C6"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F6CC4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907FABD"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22B05E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8ED95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60B78F8D"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1DB382D"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206DECD"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C9E511E"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09A9C14"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6627D3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B6B5C0E" w14:textId="77777777" w:rsidR="00B03038" w:rsidRPr="00BC0CFA" w:rsidRDefault="00B03038" w:rsidP="004F3BF7">
            <w:pPr>
              <w:spacing w:line="240" w:lineRule="auto"/>
              <w:rPr>
                <w:rFonts w:ascii="Arial" w:hAnsi="Arial" w:cs="Arial"/>
                <w:b/>
                <w:bCs/>
                <w:szCs w:val="20"/>
                <w:lang w:val="el-GR"/>
              </w:rPr>
            </w:pPr>
          </w:p>
        </w:tc>
      </w:tr>
      <w:tr w:rsidR="00B03038" w:rsidRPr="00BC0CFA" w14:paraId="55F82FE0"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01298815"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1564740" w14:textId="77777777" w:rsidR="00B03038" w:rsidRPr="00BC0CFA" w:rsidRDefault="00B03038" w:rsidP="004F3BF7">
            <w:pPr>
              <w:spacing w:line="240" w:lineRule="auto"/>
              <w:rPr>
                <w:rFonts w:ascii="Arial" w:hAnsi="Arial" w:cs="Arial"/>
                <w:b/>
                <w:bCs/>
                <w:szCs w:val="20"/>
                <w:lang w:val="el-GR"/>
              </w:rPr>
            </w:pPr>
          </w:p>
        </w:tc>
      </w:tr>
    </w:tbl>
    <w:p w14:paraId="4F3AC64C" w14:textId="77777777" w:rsidR="004F3BF7" w:rsidRDefault="004F3BF7" w:rsidP="004F3BF7">
      <w:pPr>
        <w:suppressAutoHyphens w:val="0"/>
        <w:spacing w:line="240" w:lineRule="auto"/>
        <w:jc w:val="left"/>
        <w:rPr>
          <w:rStyle w:val="ae"/>
          <w:b/>
          <w:sz w:val="24"/>
          <w:lang w:val="el-GR"/>
        </w:rPr>
      </w:pPr>
    </w:p>
    <w:p w14:paraId="499AE15B" w14:textId="51373D62"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 xml:space="preserve">Κατηγορία Δαπάνης </w:t>
      </w:r>
      <w:r>
        <w:rPr>
          <w:rStyle w:val="ae"/>
          <w:b/>
          <w:sz w:val="24"/>
          <w:lang w:val="el-GR"/>
        </w:rPr>
        <w:t>5</w:t>
      </w:r>
      <w:r w:rsidRPr="00BC0CFA">
        <w:rPr>
          <w:rStyle w:val="ae"/>
          <w:b/>
          <w:sz w:val="24"/>
          <w:lang w:val="el-GR"/>
        </w:rPr>
        <w:t xml:space="preserve">. </w:t>
      </w:r>
      <w:r w:rsidRPr="007A4F03">
        <w:rPr>
          <w:rFonts w:ascii="Trebuchet MS" w:hAnsi="Trebuchet MS" w:cs="Calibri"/>
          <w:b/>
          <w:bCs/>
          <w:color w:val="000000"/>
          <w:szCs w:val="20"/>
          <w:lang w:val="el-GR"/>
        </w:rPr>
        <w:t>ΔΑΠΑΝΕΣ ΠΡΟΣ ΤΡΙΤΟΥΣ / ΤΕΧΝΙΚΗ ΚΑΙ ΣΥΜΒΟΥΛΕΥΤΙΚΗ ΥΠΟΣΤΗΡΙΞΗ ΕΠΙΧΕΙΡΗΣΕΩΝ</w:t>
      </w:r>
      <w:r w:rsidR="004F3BF7">
        <w:rPr>
          <w:rFonts w:ascii="Trebuchet MS" w:hAnsi="Trebuchet MS" w:cs="Calibri"/>
          <w:b/>
          <w:bCs/>
          <w:color w:val="000000"/>
          <w:szCs w:val="20"/>
          <w:lang w:val="el-GR"/>
        </w:rPr>
        <w:t xml:space="preserve"> </w:t>
      </w:r>
      <w:r w:rsidR="004F3BF7">
        <w:rPr>
          <w:rFonts w:asciiTheme="minorHAnsi" w:hAnsiTheme="minorHAnsi" w:cstheme="minorHAnsi"/>
          <w:b/>
          <w:bCs/>
          <w:color w:val="000000"/>
          <w:sz w:val="22"/>
          <w:szCs w:val="22"/>
          <w:lang w:val="el-GR" w:eastAsia="el-GR"/>
        </w:rPr>
        <w:t xml:space="preserve">(άρθρο </w:t>
      </w:r>
      <w:r w:rsidR="004F3BF7">
        <w:rPr>
          <w:rFonts w:asciiTheme="minorHAnsi" w:hAnsiTheme="minorHAnsi" w:cstheme="minorHAnsi"/>
          <w:b/>
          <w:bCs/>
          <w:color w:val="000000"/>
          <w:sz w:val="22"/>
          <w:szCs w:val="22"/>
          <w:lang w:val="el-GR" w:eastAsia="el-GR"/>
        </w:rPr>
        <w:t>18</w:t>
      </w:r>
      <w:r w:rsidR="004F3BF7">
        <w:rPr>
          <w:rFonts w:asciiTheme="minorHAnsi" w:hAnsiTheme="minorHAnsi" w:cstheme="minorHAnsi"/>
          <w:b/>
          <w:bCs/>
          <w:color w:val="000000"/>
          <w:sz w:val="22"/>
          <w:szCs w:val="22"/>
          <w:lang w:val="el-GR" w:eastAsia="el-GR"/>
        </w:rPr>
        <w:t xml:space="preserve"> Καν.651/2014)</w:t>
      </w:r>
    </w:p>
    <w:p w14:paraId="63D13F85"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w:t>
      </w:r>
      <w:r w:rsidRPr="007A4F03">
        <w:rPr>
          <w:rStyle w:val="ae"/>
          <w:sz w:val="24"/>
          <w:lang w:val="el-GR"/>
        </w:rPr>
        <w:t>5.1. Δαπάνες παροχής υπηρεσιών παρακολούθησης και διαχείρισης επενδύσεων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03E3F2D6"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D7EAD8D"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D4EB1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4AB3E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AE5999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542E1F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E2C67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780AEC9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5AE7B30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5CC626D"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CE89045"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0F36209"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404CB3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6F5A013" w14:textId="77777777" w:rsidR="00B03038" w:rsidRPr="00BC0CFA" w:rsidRDefault="00B03038" w:rsidP="004F3BF7">
            <w:pPr>
              <w:spacing w:line="240" w:lineRule="auto"/>
              <w:rPr>
                <w:rFonts w:ascii="Arial" w:hAnsi="Arial" w:cs="Arial"/>
                <w:b/>
                <w:bCs/>
                <w:szCs w:val="20"/>
                <w:lang w:val="el-GR"/>
              </w:rPr>
            </w:pPr>
          </w:p>
        </w:tc>
      </w:tr>
      <w:tr w:rsidR="00B03038" w:rsidRPr="00BC0CFA" w14:paraId="6B355401"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24FE2567"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4EDA08E" w14:textId="77777777" w:rsidR="00B03038" w:rsidRPr="00BC0CFA" w:rsidRDefault="00B03038" w:rsidP="004F3BF7">
            <w:pPr>
              <w:spacing w:line="240" w:lineRule="auto"/>
              <w:rPr>
                <w:rFonts w:ascii="Arial" w:hAnsi="Arial" w:cs="Arial"/>
                <w:b/>
                <w:bCs/>
                <w:szCs w:val="20"/>
                <w:lang w:val="el-GR"/>
              </w:rPr>
            </w:pPr>
          </w:p>
        </w:tc>
      </w:tr>
    </w:tbl>
    <w:p w14:paraId="6749595E" w14:textId="5BF14029" w:rsidR="004F3BF7" w:rsidRDefault="004F3BF7" w:rsidP="004F3BF7">
      <w:pPr>
        <w:suppressAutoHyphens w:val="0"/>
        <w:spacing w:line="240" w:lineRule="auto"/>
        <w:jc w:val="left"/>
        <w:rPr>
          <w:rStyle w:val="ae"/>
          <w:sz w:val="24"/>
          <w:lang w:val="el-GR"/>
        </w:rPr>
      </w:pPr>
    </w:p>
    <w:p w14:paraId="197BF97E" w14:textId="484A591C"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w:t>
      </w:r>
      <w:r w:rsidRPr="007A4F03">
        <w:rPr>
          <w:rStyle w:val="ae"/>
          <w:sz w:val="24"/>
          <w:lang w:val="el-GR"/>
        </w:rPr>
        <w:t>5.2 Δαπάνες παροχής υπηρεσιών μελετών ανάπτυξης προϊόντων ή και διεργασιών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0C1BE8E6"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1F1CD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A1EAD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BB6E0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0F78213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E9EF06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2798CD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38F4C3F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5C27129"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F7C05CE"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3F78B36"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AA470D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18AD980"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6C6F013" w14:textId="77777777" w:rsidR="00B03038" w:rsidRPr="00BC0CFA" w:rsidRDefault="00B03038" w:rsidP="004F3BF7">
            <w:pPr>
              <w:spacing w:line="240" w:lineRule="auto"/>
              <w:rPr>
                <w:rFonts w:ascii="Arial" w:hAnsi="Arial" w:cs="Arial"/>
                <w:b/>
                <w:bCs/>
                <w:szCs w:val="20"/>
                <w:lang w:val="el-GR"/>
              </w:rPr>
            </w:pPr>
          </w:p>
        </w:tc>
      </w:tr>
      <w:tr w:rsidR="00B03038" w:rsidRPr="00BC0CFA" w14:paraId="2FAEBF3E"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846BF03"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6D1A940E" w14:textId="77777777" w:rsidR="00B03038" w:rsidRPr="00BC0CFA" w:rsidRDefault="00B03038" w:rsidP="004F3BF7">
            <w:pPr>
              <w:spacing w:line="240" w:lineRule="auto"/>
              <w:rPr>
                <w:rFonts w:ascii="Arial" w:hAnsi="Arial" w:cs="Arial"/>
                <w:b/>
                <w:bCs/>
                <w:szCs w:val="20"/>
                <w:lang w:val="el-GR"/>
              </w:rPr>
            </w:pPr>
          </w:p>
        </w:tc>
      </w:tr>
    </w:tbl>
    <w:p w14:paraId="5DEB8590" w14:textId="77777777" w:rsidR="00B03038" w:rsidRPr="00BC0CFA" w:rsidRDefault="00B03038" w:rsidP="004F3BF7">
      <w:pPr>
        <w:spacing w:line="240" w:lineRule="auto"/>
        <w:rPr>
          <w:rStyle w:val="ae"/>
          <w:sz w:val="24"/>
          <w:lang w:val="el-GR"/>
        </w:rPr>
      </w:pPr>
    </w:p>
    <w:p w14:paraId="0DAF175D" w14:textId="77777777" w:rsidR="00050D8D" w:rsidRPr="00BC0CFA" w:rsidRDefault="00050D8D" w:rsidP="004F3BF7">
      <w:pPr>
        <w:suppressAutoHyphens w:val="0"/>
        <w:spacing w:line="240" w:lineRule="auto"/>
        <w:jc w:val="left"/>
        <w:rPr>
          <w:rStyle w:val="ae"/>
          <w:b/>
          <w:sz w:val="24"/>
          <w:lang w:val="el-GR"/>
        </w:rPr>
      </w:pPr>
    </w:p>
    <w:p w14:paraId="38CC5FE8" w14:textId="77777777" w:rsidR="005F2844" w:rsidRPr="00BC0CFA" w:rsidRDefault="005F2844" w:rsidP="005F2844">
      <w:pPr>
        <w:suppressAutoHyphens w:val="0"/>
        <w:spacing w:before="100" w:beforeAutospacing="1" w:after="100" w:afterAutospacing="1" w:line="240" w:lineRule="auto"/>
        <w:jc w:val="center"/>
        <w:rPr>
          <w:rFonts w:ascii="Trebuchet MS" w:hAnsi="Trebuchet MS"/>
          <w:b/>
          <w:sz w:val="16"/>
          <w:szCs w:val="16"/>
          <w:lang w:val="el-GR" w:eastAsia="el-GR"/>
        </w:rPr>
        <w:sectPr w:rsidR="005F2844" w:rsidRPr="00BC0CFA" w:rsidSect="004F3BF7">
          <w:headerReference w:type="default" r:id="rId12"/>
          <w:footerReference w:type="default" r:id="rId13"/>
          <w:pgSz w:w="11907" w:h="16839" w:code="9"/>
          <w:pgMar w:top="993" w:right="1797" w:bottom="1440" w:left="1797" w:header="709" w:footer="123"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172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6"/>
        <w:gridCol w:w="15850"/>
      </w:tblGrid>
      <w:tr w:rsidR="00C2611E" w:rsidRPr="00BC0CFA" w14:paraId="68408767" w14:textId="77777777" w:rsidTr="00522869">
        <w:trPr>
          <w:trHeight w:val="505"/>
        </w:trPr>
        <w:tc>
          <w:tcPr>
            <w:tcW w:w="1406" w:type="dxa"/>
            <w:tcBorders>
              <w:top w:val="single" w:sz="4" w:space="0" w:color="auto"/>
              <w:left w:val="single" w:sz="4" w:space="0" w:color="auto"/>
              <w:bottom w:val="single" w:sz="4" w:space="0" w:color="auto"/>
              <w:right w:val="single" w:sz="4" w:space="0" w:color="auto"/>
            </w:tcBorders>
            <w:shd w:val="clear" w:color="auto" w:fill="0C0C0C"/>
            <w:vAlign w:val="center"/>
          </w:tcPr>
          <w:p w14:paraId="13880852" w14:textId="77777777"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lastRenderedPageBreak/>
              <w:t>3.</w:t>
            </w:r>
            <w:r w:rsidR="00FF4881" w:rsidRPr="00BC0CFA">
              <w:rPr>
                <w:rFonts w:ascii="Trebuchet MS" w:hAnsi="Trebuchet MS"/>
                <w:b/>
                <w:sz w:val="16"/>
                <w:szCs w:val="16"/>
                <w:lang w:val="el-GR" w:eastAsia="el-GR"/>
              </w:rPr>
              <w:t>3</w:t>
            </w:r>
            <w:r w:rsidRPr="00BC0CFA">
              <w:rPr>
                <w:rFonts w:ascii="Trebuchet MS" w:hAnsi="Trebuchet MS"/>
                <w:b/>
                <w:sz w:val="16"/>
                <w:szCs w:val="16"/>
                <w:lang w:val="el-GR" w:eastAsia="el-GR"/>
              </w:rPr>
              <w:t>.</w:t>
            </w:r>
          </w:p>
        </w:tc>
        <w:tc>
          <w:tcPr>
            <w:tcW w:w="15850" w:type="dxa"/>
            <w:tcBorders>
              <w:top w:val="single" w:sz="4" w:space="0" w:color="auto"/>
              <w:left w:val="single" w:sz="4" w:space="0" w:color="auto"/>
              <w:bottom w:val="single" w:sz="4" w:space="0" w:color="auto"/>
              <w:right w:val="single" w:sz="4" w:space="0" w:color="auto"/>
            </w:tcBorders>
            <w:shd w:val="clear" w:color="auto" w:fill="C0C0C0"/>
            <w:vAlign w:val="center"/>
          </w:tcPr>
          <w:p w14:paraId="64B3FEBD" w14:textId="77777777"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ΑΝΑΛΥΤΙΚΟΣ ΠΙΝΑΚΑΣ ΔΑΠΑΝΩΝ</w:t>
            </w:r>
            <w:r w:rsidR="001751F0" w:rsidRPr="00BC0CFA">
              <w:rPr>
                <w:rFonts w:ascii="Trebuchet MS" w:hAnsi="Trebuchet MS"/>
                <w:b/>
                <w:sz w:val="16"/>
                <w:szCs w:val="16"/>
                <w:lang w:val="el-GR" w:eastAsia="el-GR"/>
              </w:rPr>
              <w:t>*</w:t>
            </w:r>
          </w:p>
        </w:tc>
      </w:tr>
    </w:tbl>
    <w:p w14:paraId="0E976618" w14:textId="77777777" w:rsidR="00C2611E" w:rsidRPr="00BC0CFA" w:rsidRDefault="008E6133"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Δικαιούχος: </w:t>
      </w:r>
      <w:r w:rsidR="00216323" w:rsidRPr="00BC0CFA">
        <w:rPr>
          <w:rFonts w:ascii="Trebuchet MS" w:hAnsi="Trebuchet MS"/>
          <w:b/>
          <w:sz w:val="18"/>
          <w:szCs w:val="18"/>
          <w:lang w:val="el-GR" w:eastAsia="el-GR"/>
        </w:rPr>
        <w:t>[ΑΠΟ ΤΗΝ ΑΡΧΙΚΗ ΚΑΡΤΕΛΑ]</w:t>
      </w:r>
    </w:p>
    <w:tbl>
      <w:tblPr>
        <w:tblStyle w:val="a8"/>
        <w:tblW w:w="20370" w:type="dxa"/>
        <w:jc w:val="center"/>
        <w:tblLook w:val="04A0" w:firstRow="1" w:lastRow="0" w:firstColumn="1" w:lastColumn="0" w:noHBand="0" w:noVBand="1"/>
      </w:tblPr>
      <w:tblGrid>
        <w:gridCol w:w="674"/>
        <w:gridCol w:w="1008"/>
        <w:gridCol w:w="1005"/>
        <w:gridCol w:w="997"/>
        <w:gridCol w:w="1091"/>
        <w:gridCol w:w="1027"/>
        <w:gridCol w:w="985"/>
        <w:gridCol w:w="1043"/>
        <w:gridCol w:w="970"/>
        <w:gridCol w:w="1267"/>
        <w:gridCol w:w="965"/>
        <w:gridCol w:w="910"/>
        <w:gridCol w:w="976"/>
        <w:gridCol w:w="783"/>
        <w:gridCol w:w="1325"/>
        <w:gridCol w:w="1507"/>
        <w:gridCol w:w="1163"/>
        <w:gridCol w:w="1119"/>
        <w:gridCol w:w="1555"/>
      </w:tblGrid>
      <w:tr w:rsidR="003F07E2" w:rsidRPr="00BC0CFA" w14:paraId="56954C59" w14:textId="77777777" w:rsidTr="00522869">
        <w:trPr>
          <w:jc w:val="center"/>
        </w:trPr>
        <w:tc>
          <w:tcPr>
            <w:tcW w:w="674" w:type="dxa"/>
          </w:tcPr>
          <w:p w14:paraId="61345AD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3.8.1. Α/Α</w:t>
            </w:r>
          </w:p>
        </w:tc>
        <w:tc>
          <w:tcPr>
            <w:tcW w:w="1008" w:type="dxa"/>
          </w:tcPr>
          <w:p w14:paraId="308EE0AC"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3.8.2.</w:t>
            </w:r>
          </w:p>
          <w:p w14:paraId="744E0125"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Κατηγορία Δαπάνης (1)</w:t>
            </w:r>
          </w:p>
        </w:tc>
        <w:tc>
          <w:tcPr>
            <w:tcW w:w="1005" w:type="dxa"/>
          </w:tcPr>
          <w:p w14:paraId="6F8EE066"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3.8.3.Υπο κατηγορία  Δαπάνης (2)</w:t>
            </w:r>
          </w:p>
        </w:tc>
        <w:tc>
          <w:tcPr>
            <w:tcW w:w="997" w:type="dxa"/>
          </w:tcPr>
          <w:p w14:paraId="5743A1EA"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14:paraId="58A76765" w14:textId="63057431"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Καθεστώς Ενίσχυσης</w:t>
            </w:r>
            <w:r w:rsidR="00B03038">
              <w:rPr>
                <w:rFonts w:ascii="Trebuchet MS" w:hAnsi="Trebuchet MS" w:cs="Arial"/>
                <w:b/>
                <w:bCs/>
                <w:sz w:val="16"/>
                <w:szCs w:val="16"/>
                <w:lang w:val="el-GR" w:eastAsia="el-GR"/>
              </w:rPr>
              <w:t xml:space="preserve"> </w:t>
            </w:r>
            <w:r w:rsidRPr="00BC0CFA">
              <w:rPr>
                <w:rFonts w:ascii="Trebuchet MS" w:hAnsi="Trebuchet MS" w:cs="Arial"/>
                <w:b/>
                <w:bCs/>
                <w:sz w:val="16"/>
                <w:szCs w:val="16"/>
                <w:lang w:val="el-GR" w:eastAsia="el-GR"/>
              </w:rPr>
              <w:t xml:space="preserve"> (3)</w:t>
            </w:r>
          </w:p>
        </w:tc>
        <w:tc>
          <w:tcPr>
            <w:tcW w:w="1091" w:type="dxa"/>
          </w:tcPr>
          <w:p w14:paraId="2936824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14:paraId="2B30CFE9"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Τόπος Υλοποίησης</w:t>
            </w:r>
          </w:p>
          <w:p w14:paraId="0AA4E9A0"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(4)</w:t>
            </w:r>
          </w:p>
        </w:tc>
        <w:tc>
          <w:tcPr>
            <w:tcW w:w="1027" w:type="dxa"/>
          </w:tcPr>
          <w:p w14:paraId="73A359A4"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14:paraId="5CB2E376"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ΚΑΔ Επένδυσης</w:t>
            </w:r>
          </w:p>
          <w:p w14:paraId="55CCFB82"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(5)</w:t>
            </w:r>
          </w:p>
        </w:tc>
        <w:tc>
          <w:tcPr>
            <w:tcW w:w="985" w:type="dxa"/>
          </w:tcPr>
          <w:p w14:paraId="33D99BAB"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14:paraId="3E35C91C"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Τίτλος δαπάνης</w:t>
            </w:r>
          </w:p>
        </w:tc>
        <w:tc>
          <w:tcPr>
            <w:tcW w:w="1043" w:type="dxa"/>
          </w:tcPr>
          <w:p w14:paraId="307116C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3.8.5.α</w:t>
            </w:r>
          </w:p>
          <w:p w14:paraId="7D83C7CD"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Περιγραφή δαπάνης</w:t>
            </w:r>
          </w:p>
        </w:tc>
        <w:tc>
          <w:tcPr>
            <w:tcW w:w="970" w:type="dxa"/>
          </w:tcPr>
          <w:p w14:paraId="4394F8CF"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w:t>
            </w:r>
          </w:p>
          <w:p w14:paraId="451A086C"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Μονάδα Μέτρησης</w:t>
            </w:r>
          </w:p>
        </w:tc>
        <w:tc>
          <w:tcPr>
            <w:tcW w:w="1267" w:type="dxa"/>
          </w:tcPr>
          <w:p w14:paraId="12C1EE4E"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3.8.6.α Προσφορά – τεκμηρίωση (6)</w:t>
            </w:r>
          </w:p>
        </w:tc>
        <w:tc>
          <w:tcPr>
            <w:tcW w:w="965" w:type="dxa"/>
          </w:tcPr>
          <w:p w14:paraId="34DFDC5C"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3.8.7.</w:t>
            </w:r>
          </w:p>
          <w:p w14:paraId="0B158DD7"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Ποσότητα</w:t>
            </w:r>
          </w:p>
        </w:tc>
        <w:tc>
          <w:tcPr>
            <w:tcW w:w="910" w:type="dxa"/>
          </w:tcPr>
          <w:p w14:paraId="54EF317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3.8.8</w:t>
            </w:r>
          </w:p>
          <w:p w14:paraId="7749A38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Τιμή Μονάδας</w:t>
            </w:r>
          </w:p>
        </w:tc>
        <w:tc>
          <w:tcPr>
            <w:tcW w:w="976" w:type="dxa"/>
          </w:tcPr>
          <w:p w14:paraId="5F146C0E"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3.8.9</w:t>
            </w:r>
          </w:p>
          <w:p w14:paraId="2D823D76"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Πόσο Χωρίς ΦΠΑ</w:t>
            </w:r>
          </w:p>
        </w:tc>
        <w:tc>
          <w:tcPr>
            <w:tcW w:w="783" w:type="dxa"/>
          </w:tcPr>
          <w:p w14:paraId="787CB2AD"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3.8.10</w:t>
            </w:r>
          </w:p>
          <w:p w14:paraId="62DF9CB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20"/>
                <w:lang w:val="el-GR" w:eastAsia="el-GR"/>
              </w:rPr>
              <w:t>ΦΠΑ</w:t>
            </w:r>
          </w:p>
        </w:tc>
        <w:tc>
          <w:tcPr>
            <w:tcW w:w="1325" w:type="dxa"/>
          </w:tcPr>
          <w:p w14:paraId="378D15A4"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3.8.11</w:t>
            </w:r>
          </w:p>
          <w:p w14:paraId="3A840EA5"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Επιλέξιμη Δαπάνη</w:t>
            </w:r>
          </w:p>
        </w:tc>
        <w:tc>
          <w:tcPr>
            <w:tcW w:w="1507" w:type="dxa"/>
          </w:tcPr>
          <w:p w14:paraId="77329027"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3.8.12</w:t>
            </w:r>
          </w:p>
          <w:p w14:paraId="69D11B8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Μη Επιλέξιμη Δαπάνη</w:t>
            </w:r>
          </w:p>
        </w:tc>
        <w:tc>
          <w:tcPr>
            <w:tcW w:w="1163" w:type="dxa"/>
          </w:tcPr>
          <w:p w14:paraId="161B0C4D"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3.8.13</w:t>
            </w:r>
          </w:p>
          <w:p w14:paraId="26B3A72A"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 ενίσχυσης</w:t>
            </w:r>
          </w:p>
        </w:tc>
        <w:tc>
          <w:tcPr>
            <w:tcW w:w="1119" w:type="dxa"/>
          </w:tcPr>
          <w:p w14:paraId="5520AAC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3.8.14</w:t>
            </w:r>
          </w:p>
          <w:p w14:paraId="6144A128"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Δημόσια Δαπάνη</w:t>
            </w:r>
          </w:p>
        </w:tc>
        <w:tc>
          <w:tcPr>
            <w:tcW w:w="1555" w:type="dxa"/>
          </w:tcPr>
          <w:p w14:paraId="20E767F4"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3.8.15</w:t>
            </w:r>
          </w:p>
          <w:p w14:paraId="688BCF1C"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Ιδιωτική Συμμετοχή</w:t>
            </w:r>
          </w:p>
        </w:tc>
      </w:tr>
      <w:tr w:rsidR="003F07E2" w:rsidRPr="00BC0CFA" w14:paraId="11AFC600" w14:textId="77777777" w:rsidTr="00522869">
        <w:trPr>
          <w:jc w:val="center"/>
        </w:trPr>
        <w:tc>
          <w:tcPr>
            <w:tcW w:w="674" w:type="dxa"/>
          </w:tcPr>
          <w:p w14:paraId="389ED0BE" w14:textId="77777777"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1</w:t>
            </w:r>
          </w:p>
        </w:tc>
        <w:tc>
          <w:tcPr>
            <w:tcW w:w="1008" w:type="dxa"/>
          </w:tcPr>
          <w:p w14:paraId="3FBADDC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7EDA92B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223CB4D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0DF2043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18981AE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1E4CEBDB"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0801058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2A3DE522"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238C2212"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5203C26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754626F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1F52808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3B19223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4E4379A4"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0D9E6F9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122C5DC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4B169EA4"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3DD0E361"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3F07E2" w:rsidRPr="00BC0CFA" w14:paraId="573941C1" w14:textId="77777777" w:rsidTr="00522869">
        <w:trPr>
          <w:jc w:val="center"/>
        </w:trPr>
        <w:tc>
          <w:tcPr>
            <w:tcW w:w="674" w:type="dxa"/>
          </w:tcPr>
          <w:p w14:paraId="1F4BA599" w14:textId="77777777"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2</w:t>
            </w:r>
          </w:p>
        </w:tc>
        <w:tc>
          <w:tcPr>
            <w:tcW w:w="1008" w:type="dxa"/>
          </w:tcPr>
          <w:p w14:paraId="341CAFE1"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4B9427A6"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0DC1EE23"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63D97E9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29DA6AC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3B4035A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29573930"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1239A10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47E38B6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7F677336"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3EBBD06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463808D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6EB8FE9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4A0CE8A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6C467F92"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6798FE9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736CF9E4"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36BBA1C1"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14:paraId="39A962B5" w14:textId="77777777" w:rsidTr="00522869">
        <w:trPr>
          <w:jc w:val="center"/>
        </w:trPr>
        <w:tc>
          <w:tcPr>
            <w:tcW w:w="674" w:type="dxa"/>
          </w:tcPr>
          <w:p w14:paraId="4A9C5E62" w14:textId="77777777" w:rsidR="001D29ED" w:rsidRPr="00BC0CFA" w:rsidRDefault="001D29ED"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w:t>
            </w:r>
          </w:p>
        </w:tc>
        <w:tc>
          <w:tcPr>
            <w:tcW w:w="1008" w:type="dxa"/>
          </w:tcPr>
          <w:p w14:paraId="6BDDA433"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30F1271F"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2E76AE00"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19FDF265"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3E48CF9A"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0A5128A8"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6691631C"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72941E35"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3757CCD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3E59479E"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021D3C23"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3698C5FC"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1DF02207"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205629FB"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249547F2"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0DF5C684"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28CD60E4"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6A0AC160"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14:paraId="315D1144" w14:textId="77777777" w:rsidTr="00522869">
        <w:trPr>
          <w:jc w:val="center"/>
        </w:trPr>
        <w:tc>
          <w:tcPr>
            <w:tcW w:w="13701" w:type="dxa"/>
            <w:gridSpan w:val="14"/>
          </w:tcPr>
          <w:p w14:paraId="323C83A2" w14:textId="77777777" w:rsidR="001D29ED" w:rsidRPr="00BC0CFA" w:rsidRDefault="001D29ED" w:rsidP="000C1913">
            <w:pPr>
              <w:suppressAutoHyphens w:val="0"/>
              <w:spacing w:before="100" w:beforeAutospacing="1" w:after="100" w:afterAutospacing="1" w:line="240" w:lineRule="auto"/>
              <w:jc w:val="right"/>
              <w:rPr>
                <w:rFonts w:ascii="Trebuchet MS" w:hAnsi="Trebuchet MS"/>
                <w:sz w:val="18"/>
                <w:szCs w:val="18"/>
                <w:lang w:val="el-GR" w:eastAsia="el-GR"/>
              </w:rPr>
            </w:pPr>
            <w:r w:rsidRPr="00BC0CFA">
              <w:rPr>
                <w:rFonts w:ascii="Trebuchet MS" w:hAnsi="Trebuchet MS"/>
                <w:sz w:val="18"/>
                <w:szCs w:val="18"/>
                <w:lang w:val="el-GR" w:eastAsia="el-GR"/>
              </w:rPr>
              <w:t>ΣΥΝΟΛΑ*</w:t>
            </w:r>
          </w:p>
        </w:tc>
        <w:tc>
          <w:tcPr>
            <w:tcW w:w="1325" w:type="dxa"/>
          </w:tcPr>
          <w:p w14:paraId="5692BB70"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562D8C8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2C742262"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7E57C43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080E8DA8"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bl>
    <w:p w14:paraId="5A6C301F" w14:textId="77777777" w:rsidR="00A06911" w:rsidRPr="00BC0CFA" w:rsidRDefault="00A06911" w:rsidP="000C1913">
      <w:pPr>
        <w:suppressAutoHyphens w:val="0"/>
        <w:spacing w:line="240" w:lineRule="auto"/>
        <w:jc w:val="left"/>
        <w:rPr>
          <w:rFonts w:ascii="Trebuchet MS" w:hAnsi="Trebuchet MS"/>
          <w:b/>
          <w:sz w:val="18"/>
          <w:szCs w:val="18"/>
          <w:lang w:val="el-GR" w:eastAsia="el-GR"/>
        </w:rPr>
      </w:pPr>
    </w:p>
    <w:p w14:paraId="037F0DFA"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3C47D4D6"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2ABCE53E"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2BB34AA6"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184394F4" w14:textId="77777777"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(1)</w:t>
      </w:r>
      <w:r w:rsidR="008E6133" w:rsidRPr="00BC0CFA">
        <w:rPr>
          <w:lang w:val="el-GR"/>
        </w:rPr>
        <w:t xml:space="preserve"> Σύμφωνα με παρ. 6.1 αναλυτικής πρόσκλησης</w:t>
      </w:r>
      <w:r w:rsidR="008E6133" w:rsidRPr="00BC0CFA" w:rsidDel="001F484A">
        <w:rPr>
          <w:rFonts w:ascii="Trebuchet MS" w:hAnsi="Trebuchet MS"/>
          <w:b/>
          <w:sz w:val="18"/>
          <w:szCs w:val="18"/>
          <w:lang w:val="el-GR" w:eastAsia="el-GR"/>
        </w:rPr>
        <w:t xml:space="preserve"> </w:t>
      </w:r>
    </w:p>
    <w:p w14:paraId="73B61587" w14:textId="77777777"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(2)</w:t>
      </w:r>
      <w:r w:rsidR="008E6133" w:rsidRPr="00BC0CFA">
        <w:rPr>
          <w:rFonts w:ascii="Trebuchet MS" w:hAnsi="Trebuchet MS"/>
          <w:b/>
          <w:sz w:val="18"/>
          <w:szCs w:val="18"/>
          <w:lang w:val="el-GR" w:eastAsia="el-GR"/>
        </w:rPr>
        <w:t xml:space="preserve"> </w:t>
      </w:r>
      <w:r w:rsidR="008E6133" w:rsidRPr="00BC0CFA">
        <w:rPr>
          <w:lang w:val="el-GR"/>
        </w:rPr>
        <w:t>Σύμφωνα με παρ. 6.1 αναλυτικής πρόσκλησης</w:t>
      </w:r>
      <w:r w:rsidR="008E6133" w:rsidRPr="00BC0CFA" w:rsidDel="001F484A">
        <w:rPr>
          <w:rFonts w:ascii="Trebuchet MS" w:hAnsi="Trebuchet MS"/>
          <w:b/>
          <w:sz w:val="18"/>
          <w:szCs w:val="18"/>
          <w:lang w:val="el-GR" w:eastAsia="el-GR"/>
        </w:rPr>
        <w:t xml:space="preserve"> </w:t>
      </w:r>
    </w:p>
    <w:p w14:paraId="2B64C16C" w14:textId="484BE0B5"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(3)</w:t>
      </w:r>
      <w:r w:rsidR="008E6133" w:rsidRPr="00BC0CFA">
        <w:rPr>
          <w:rFonts w:ascii="Trebuchet MS" w:hAnsi="Trebuchet MS"/>
          <w:b/>
          <w:sz w:val="18"/>
          <w:szCs w:val="18"/>
          <w:lang w:val="el-GR" w:eastAsia="el-GR"/>
        </w:rPr>
        <w:t xml:space="preserve"> </w:t>
      </w:r>
      <w:r w:rsidR="00652A06" w:rsidRPr="00BC0CFA">
        <w:rPr>
          <w:lang w:val="el-GR"/>
        </w:rPr>
        <w:t>από π</w:t>
      </w:r>
      <w:r w:rsidRPr="00BC0CFA">
        <w:rPr>
          <w:lang w:val="el-GR"/>
        </w:rPr>
        <w:t>ρόσκληση</w:t>
      </w:r>
      <w:r w:rsidR="00B03038">
        <w:rPr>
          <w:lang w:val="el-GR"/>
        </w:rPr>
        <w:t xml:space="preserve"> (σε περίπτωση ΓΑΚ αναφορά και του σχετικού άρθρου)</w:t>
      </w:r>
    </w:p>
    <w:p w14:paraId="535D1CEE" w14:textId="77777777" w:rsidR="008E6133"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(4)</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τόπους υλοποίησης</w:t>
      </w:r>
      <w:r w:rsidR="008E6133" w:rsidRPr="00BC0CFA">
        <w:rPr>
          <w:rFonts w:ascii="Trebuchet MS" w:hAnsi="Trebuchet MS"/>
          <w:sz w:val="18"/>
          <w:szCs w:val="18"/>
          <w:lang w:val="el-GR" w:eastAsia="el-GR"/>
        </w:rPr>
        <w:t xml:space="preserve"> </w:t>
      </w:r>
    </w:p>
    <w:p w14:paraId="362BC85A" w14:textId="77777777" w:rsidR="00A06911"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(5)</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ΚΑΔ</w:t>
      </w:r>
      <w:r w:rsidR="008E6133" w:rsidRPr="00BC0CFA">
        <w:rPr>
          <w:rFonts w:ascii="Trebuchet MS" w:hAnsi="Trebuchet MS"/>
          <w:sz w:val="18"/>
          <w:szCs w:val="18"/>
          <w:lang w:val="el-GR" w:eastAsia="el-GR"/>
        </w:rPr>
        <w:t xml:space="preserve"> </w:t>
      </w:r>
    </w:p>
    <w:p w14:paraId="48B20221" w14:textId="77777777" w:rsidR="00B029A3" w:rsidRPr="00BC0CFA" w:rsidRDefault="00A06911" w:rsidP="000C1913">
      <w:pPr>
        <w:suppressAutoHyphens w:val="0"/>
        <w:spacing w:line="240" w:lineRule="auto"/>
        <w:jc w:val="left"/>
        <w:rPr>
          <w:lang w:val="el-GR"/>
        </w:rPr>
      </w:pPr>
      <w:r w:rsidRPr="00BC0CFA">
        <w:rPr>
          <w:rFonts w:ascii="Trebuchet MS" w:hAnsi="Trebuchet MS"/>
          <w:sz w:val="18"/>
          <w:szCs w:val="18"/>
          <w:lang w:val="el-GR" w:eastAsia="el-GR"/>
        </w:rPr>
        <w:t xml:space="preserve">(6) </w:t>
      </w:r>
      <w:r w:rsidRPr="00BC0CFA">
        <w:rPr>
          <w:lang w:val="el-GR"/>
        </w:rPr>
        <w:t>Αιτιολόγηση και αναφορά σε ηλεκτρονικά επισυναπτόμενη  προσφορά</w:t>
      </w:r>
    </w:p>
    <w:p w14:paraId="7008993B" w14:textId="77777777" w:rsidR="001D29ED" w:rsidRPr="00BC0CFA" w:rsidRDefault="001D29ED" w:rsidP="000C1913">
      <w:pPr>
        <w:suppressAutoHyphens w:val="0"/>
        <w:spacing w:line="240" w:lineRule="auto"/>
        <w:jc w:val="left"/>
        <w:rPr>
          <w:lang w:val="el-GR"/>
        </w:rPr>
      </w:pPr>
      <w:r w:rsidRPr="00BC0CFA">
        <w:rPr>
          <w:lang w:val="el-GR"/>
        </w:rPr>
        <w:t>* Τα μερικά σύνολα ανά κατηγορία/υποκατηγορία δαπάνης, τόπο υλοποίησης και τα γενικά σύνολα θα πρέπει να συμφωνούν με τους πίνακες 2.5.1 και 2.5.2 του εντύπου Ι.1</w:t>
      </w:r>
      <w:r w:rsidR="00B24067" w:rsidRPr="00BC0CFA">
        <w:rPr>
          <w:lang w:val="el-GR"/>
        </w:rPr>
        <w:t xml:space="preserve"> (όπως προκύπτει από το ΠΣΚΕ)</w:t>
      </w:r>
    </w:p>
    <w:bookmarkEnd w:id="3"/>
    <w:p w14:paraId="14EB6632" w14:textId="77777777" w:rsidR="001751F0" w:rsidRPr="00BC0CFA" w:rsidRDefault="001751F0" w:rsidP="000C1913">
      <w:pPr>
        <w:suppressAutoHyphens w:val="0"/>
        <w:spacing w:after="200" w:line="240" w:lineRule="auto"/>
        <w:jc w:val="left"/>
        <w:rPr>
          <w:rFonts w:ascii="Trebuchet MS" w:eastAsia="Calibri" w:hAnsi="Trebuchet MS" w:cs="Tahoma"/>
          <w:b/>
          <w:szCs w:val="20"/>
          <w:lang w:val="el-GR"/>
        </w:rPr>
      </w:pPr>
      <w:r w:rsidRPr="00BC0CFA">
        <w:rPr>
          <w:rFonts w:ascii="Trebuchet MS" w:eastAsia="Calibri" w:hAnsi="Trebuchet MS" w:cs="Tahoma"/>
          <w:b/>
          <w:szCs w:val="20"/>
          <w:lang w:val="el-GR"/>
        </w:rPr>
        <w:br w:type="page"/>
      </w:r>
    </w:p>
    <w:p w14:paraId="25BC4616" w14:textId="77777777" w:rsidR="00216323" w:rsidRPr="00BC0CFA" w:rsidRDefault="00216323" w:rsidP="000C1913">
      <w:pPr>
        <w:suppressAutoHyphens w:val="0"/>
        <w:spacing w:before="120" w:line="240" w:lineRule="auto"/>
        <w:rPr>
          <w:lang w:val="el-GR"/>
        </w:rPr>
        <w:sectPr w:rsidR="00216323" w:rsidRPr="00BC0CFA" w:rsidSect="00522869">
          <w:pgSz w:w="23814" w:h="16840"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5" w:name="_Toc433620787"/>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634"/>
        <w:gridCol w:w="1684"/>
        <w:gridCol w:w="2596"/>
        <w:gridCol w:w="4913"/>
      </w:tblGrid>
      <w:tr w:rsidR="00AD1A09" w:rsidRPr="00B03038" w14:paraId="64618B3D" w14:textId="77777777" w:rsidTr="00AD1A09">
        <w:trPr>
          <w:jc w:val="center"/>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
          <w:p w14:paraId="42D97D21"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r w:rsidRPr="00BC0CFA">
              <w:rPr>
                <w:lang w:val="el-GR"/>
              </w:rPr>
              <w:lastRenderedPageBreak/>
              <w:br w:type="page"/>
            </w:r>
            <w:r w:rsidRPr="00BC0CFA">
              <w:rPr>
                <w:rFonts w:ascii="Trebuchet MS" w:eastAsia="Calibri" w:hAnsi="Trebuchet MS" w:cs="Tahoma"/>
                <w:b/>
                <w:sz w:val="16"/>
                <w:szCs w:val="16"/>
                <w:lang w:val="el-GR" w:eastAsia="el-GR"/>
              </w:rPr>
              <w:t>3.</w:t>
            </w:r>
            <w:r w:rsidR="00FF4881" w:rsidRPr="00BC0CFA">
              <w:rPr>
                <w:rFonts w:ascii="Trebuchet MS" w:eastAsia="Calibri" w:hAnsi="Trebuchet MS" w:cs="Tahoma"/>
                <w:b/>
                <w:sz w:val="16"/>
                <w:szCs w:val="16"/>
                <w:lang w:val="el-GR" w:eastAsia="el-GR"/>
              </w:rPr>
              <w:t>4</w:t>
            </w:r>
            <w:r w:rsidRPr="00BC0CFA">
              <w:rPr>
                <w:rFonts w:ascii="Trebuchet MS" w:eastAsia="Calibri" w:hAnsi="Trebuchet MS" w:cs="Tahoma"/>
                <w:b/>
                <w:sz w:val="16"/>
                <w:szCs w:val="16"/>
                <w:lang w:val="el-GR" w:eastAsia="el-GR"/>
              </w:rPr>
              <w:t>.</w:t>
            </w:r>
          </w:p>
        </w:tc>
        <w:tc>
          <w:tcPr>
            <w:tcW w:w="9193" w:type="dxa"/>
            <w:gridSpan w:val="3"/>
            <w:tcBorders>
              <w:top w:val="single" w:sz="4" w:space="0" w:color="auto"/>
              <w:left w:val="single" w:sz="4" w:space="0" w:color="auto"/>
              <w:bottom w:val="single" w:sz="4" w:space="0" w:color="auto"/>
              <w:right w:val="single" w:sz="4" w:space="0" w:color="auto"/>
            </w:tcBorders>
            <w:shd w:val="clear" w:color="auto" w:fill="C0C0C0"/>
          </w:tcPr>
          <w:p w14:paraId="2CA22B3D" w14:textId="77777777" w:rsidR="00AD1A09" w:rsidRPr="00BC0CFA" w:rsidRDefault="00AD1A09" w:rsidP="00B66EB6">
            <w:pPr>
              <w:suppressAutoHyphens w:val="0"/>
              <w:spacing w:before="120" w:line="240" w:lineRule="auto"/>
              <w:jc w:val="left"/>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ΠΙΝΑΚΑΣ ΠΑΡΑΔΟΤΕΩΝ ΠΡΟΤΑΣΗΣ ΚΑΤΑ ΚΑΤΗΓΟΡΙΑ ΚΑΙ ΥΠΟΚΑΤΗΓΟΡΙΑ ΔΑΠΑΝΗΣ – ΔΗΜΟΣΙΑ ΔΑΠΑΝΗΣ – ΚΑΘΕΣΤΩΣ ΕΝΙΣΧΥΣΗΣ - ΕΝΤΑΣΗ ΕΝΙΣΧΥΣΗΣ</w:t>
            </w:r>
            <w:r w:rsidR="00B66EB6" w:rsidRPr="00BC0CFA">
              <w:rPr>
                <w:rFonts w:ascii="Trebuchet MS" w:eastAsia="Calibri" w:hAnsi="Trebuchet MS" w:cs="Tahoma"/>
                <w:b/>
                <w:sz w:val="16"/>
                <w:szCs w:val="16"/>
                <w:lang w:val="el-GR" w:eastAsia="el-GR"/>
              </w:rPr>
              <w:t xml:space="preserve"> (εφόσον εφαρμόζεται)</w:t>
            </w:r>
          </w:p>
        </w:tc>
      </w:tr>
      <w:tr w:rsidR="00AD1A09" w:rsidRPr="00BC0CFA" w14:paraId="2A5A5D2E" w14:textId="77777777" w:rsidTr="009A4C52">
        <w:trPr>
          <w:trHeight w:val="953"/>
          <w:jc w:val="center"/>
        </w:trPr>
        <w:tc>
          <w:tcPr>
            <w:tcW w:w="575" w:type="dxa"/>
            <w:shd w:val="clear" w:color="auto" w:fill="D9D9D9"/>
            <w:vAlign w:val="center"/>
          </w:tcPr>
          <w:p w14:paraId="0D279953"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Α/Α</w:t>
            </w:r>
          </w:p>
        </w:tc>
        <w:tc>
          <w:tcPr>
            <w:tcW w:w="2318" w:type="dxa"/>
            <w:gridSpan w:val="2"/>
            <w:shd w:val="clear" w:color="auto" w:fill="D9D9D9"/>
            <w:vAlign w:val="center"/>
          </w:tcPr>
          <w:p w14:paraId="4331C9C9"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3.10.1 Κατηγορία Δαπάνης</w:t>
            </w:r>
          </w:p>
        </w:tc>
        <w:tc>
          <w:tcPr>
            <w:tcW w:w="2596" w:type="dxa"/>
            <w:shd w:val="clear" w:color="auto" w:fill="D9D9D9"/>
            <w:vAlign w:val="center"/>
          </w:tcPr>
          <w:p w14:paraId="68170C8B"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3.10.2 Υποκατηγορία Δαπάνης</w:t>
            </w:r>
          </w:p>
        </w:tc>
        <w:tc>
          <w:tcPr>
            <w:tcW w:w="4913" w:type="dxa"/>
            <w:shd w:val="clear" w:color="auto" w:fill="D9D9D9"/>
            <w:vAlign w:val="center"/>
          </w:tcPr>
          <w:p w14:paraId="5749193F"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3.10.3 Περιγραφή παραδοτέου</w:t>
            </w:r>
          </w:p>
        </w:tc>
      </w:tr>
      <w:tr w:rsidR="00AD1A09" w:rsidRPr="00BC0CFA" w14:paraId="1E2A4975" w14:textId="77777777" w:rsidTr="009A4C52">
        <w:trPr>
          <w:jc w:val="center"/>
        </w:trPr>
        <w:tc>
          <w:tcPr>
            <w:tcW w:w="575" w:type="dxa"/>
          </w:tcPr>
          <w:p w14:paraId="67B578A3"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37E1F7A2"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72E5C356"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7383B100"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14:paraId="6B376431" w14:textId="77777777" w:rsidTr="009A4C52">
        <w:trPr>
          <w:jc w:val="center"/>
        </w:trPr>
        <w:tc>
          <w:tcPr>
            <w:tcW w:w="575" w:type="dxa"/>
          </w:tcPr>
          <w:p w14:paraId="5750DC1A"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5418C00A"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548C1D5E"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1E4F81E8"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14:paraId="61F9BB55" w14:textId="77777777" w:rsidTr="009A4C52">
        <w:trPr>
          <w:jc w:val="center"/>
        </w:trPr>
        <w:tc>
          <w:tcPr>
            <w:tcW w:w="575" w:type="dxa"/>
          </w:tcPr>
          <w:p w14:paraId="470B8D82"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214088AC"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43C7FD29"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6A47DD17"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14:paraId="684AD3AB" w14:textId="77777777" w:rsidTr="009A4C52">
        <w:trPr>
          <w:jc w:val="center"/>
        </w:trPr>
        <w:tc>
          <w:tcPr>
            <w:tcW w:w="575" w:type="dxa"/>
          </w:tcPr>
          <w:p w14:paraId="44948F02"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123F257B"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1B8DACCA"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252A7157"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bookmarkEnd w:id="5"/>
    </w:tbl>
    <w:p w14:paraId="19A748C0"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BC0CFA" w14:paraId="7EFAAFF6" w14:textId="77777777" w:rsidTr="00FF4881">
        <w:tc>
          <w:tcPr>
            <w:tcW w:w="10349" w:type="dxa"/>
            <w:tcBorders>
              <w:bottom w:val="single" w:sz="4" w:space="0" w:color="auto"/>
            </w:tcBorders>
            <w:shd w:val="clear" w:color="auto" w:fill="CCCCCC"/>
          </w:tcPr>
          <w:p w14:paraId="419EAA5E" w14:textId="77777777" w:rsidR="00B029A3" w:rsidRPr="00BC0CFA" w:rsidRDefault="00FF4881"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4.</w:t>
            </w:r>
            <w:r w:rsidR="005F607C" w:rsidRPr="00BC0CFA">
              <w:rPr>
                <w:rFonts w:ascii="Trebuchet MS" w:eastAsia="Calibri" w:hAnsi="Trebuchet MS" w:cs="Tahoma"/>
                <w:b/>
                <w:szCs w:val="20"/>
                <w:lang w:val="el-GR" w:eastAsia="el-GR"/>
              </w:rPr>
              <w:t xml:space="preserve"> </w:t>
            </w:r>
            <w:r w:rsidR="00B029A3" w:rsidRPr="00BC0CFA">
              <w:rPr>
                <w:rFonts w:ascii="Trebuchet MS" w:eastAsia="Calibri" w:hAnsi="Trebuchet MS" w:cs="Tahoma"/>
                <w:b/>
                <w:szCs w:val="20"/>
                <w:lang w:val="el-GR" w:eastAsia="el-GR"/>
              </w:rPr>
              <w:t>Πηγές κάλυψης Ίδιας συμμετοχής</w:t>
            </w:r>
          </w:p>
        </w:tc>
      </w:tr>
      <w:tr w:rsidR="00B029A3" w:rsidRPr="00B03038" w14:paraId="3967EA8C" w14:textId="77777777" w:rsidTr="00FF4881">
        <w:tc>
          <w:tcPr>
            <w:tcW w:w="10349" w:type="dxa"/>
            <w:tcBorders>
              <w:bottom w:val="single" w:sz="4" w:space="0" w:color="auto"/>
            </w:tcBorders>
            <w:shd w:val="clear" w:color="auto" w:fill="D9D9D9"/>
          </w:tcPr>
          <w:p w14:paraId="723D6C12" w14:textId="7F1BF873" w:rsidR="00B029A3" w:rsidRPr="00BC0CFA" w:rsidRDefault="00B029A3" w:rsidP="003128BF">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r w:rsidR="003128BF" w:rsidRPr="00BC0CFA">
              <w:rPr>
                <w:rFonts w:ascii="Trebuchet MS" w:eastAsia="Calibri" w:hAnsi="Trebuchet MS" w:cs="Tahoma"/>
                <w:b/>
                <w:szCs w:val="20"/>
                <w:lang w:val="el-GR" w:eastAsia="el-GR"/>
              </w:rPr>
              <w:t xml:space="preserve"> (υποχρεωτικ</w:t>
            </w:r>
            <w:r w:rsidR="007A4F03">
              <w:rPr>
                <w:rFonts w:ascii="Trebuchet MS" w:eastAsia="Calibri" w:hAnsi="Trebuchet MS" w:cs="Tahoma"/>
                <w:b/>
                <w:szCs w:val="20"/>
                <w:lang w:val="el-GR" w:eastAsia="el-GR"/>
              </w:rPr>
              <w:t>ή παροχή τεκμηρίωσης με συνημμένα διακιολογητικά</w:t>
            </w:r>
            <w:r w:rsidR="003128BF" w:rsidRPr="00BC0CFA">
              <w:rPr>
                <w:rFonts w:ascii="Trebuchet MS" w:eastAsia="Calibri" w:hAnsi="Trebuchet MS" w:cs="Tahoma"/>
                <w:b/>
                <w:szCs w:val="20"/>
                <w:lang w:val="el-GR" w:eastAsia="el-GR"/>
              </w:rPr>
              <w:t xml:space="preserve"> για τις περιπτώσεις που αναφέρονται αναλυτικά στην πρόσκληση)</w:t>
            </w:r>
          </w:p>
        </w:tc>
      </w:tr>
      <w:tr w:rsidR="00B029A3" w:rsidRPr="00B03038" w14:paraId="0585F310" w14:textId="77777777" w:rsidTr="00FF4881">
        <w:tc>
          <w:tcPr>
            <w:tcW w:w="10349" w:type="dxa"/>
            <w:shd w:val="clear" w:color="auto" w:fill="auto"/>
          </w:tcPr>
          <w:p w14:paraId="629DC803"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p w14:paraId="5A0EFC0C"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0BE833DA"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6619DD5A"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094DB784"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c>
      </w:tr>
    </w:tbl>
    <w:p w14:paraId="7ECA5173" w14:textId="77777777"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p w14:paraId="32A3A22A" w14:textId="77777777" w:rsidR="00216323" w:rsidRPr="00BC0CFA" w:rsidRDefault="00216323" w:rsidP="000C1913">
      <w:pPr>
        <w:spacing w:line="240" w:lineRule="auto"/>
        <w:rPr>
          <w:lang w:val="el-GR"/>
        </w:rPr>
      </w:pPr>
      <w:r w:rsidRPr="00BC0CFA">
        <w:rPr>
          <w:lang w:val="el-GR"/>
        </w:rPr>
        <w:br w:type="page"/>
      </w:r>
    </w:p>
    <w:p w14:paraId="4A90E2A0" w14:textId="77777777" w:rsidR="00216323" w:rsidRPr="00BC0CFA" w:rsidRDefault="00216323" w:rsidP="000C1913">
      <w:pPr>
        <w:suppressAutoHyphens w:val="0"/>
        <w:spacing w:before="120" w:line="240" w:lineRule="auto"/>
        <w:rPr>
          <w:rFonts w:ascii="Trebuchet MS" w:eastAsia="Calibri" w:hAnsi="Trebuchet MS" w:cs="Tahoma"/>
          <w:b/>
          <w:szCs w:val="20"/>
          <w:lang w:val="el-GR" w:eastAsia="el-GR"/>
        </w:rPr>
        <w:sectPr w:rsidR="00216323" w:rsidRPr="00BC0CFA"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1896"/>
        <w:gridCol w:w="967"/>
        <w:gridCol w:w="1031"/>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BC0CFA" w14:paraId="1AA1B20A" w14:textId="77777777" w:rsidTr="00AD1A09">
        <w:trPr>
          <w:jc w:val="center"/>
        </w:trPr>
        <w:tc>
          <w:tcPr>
            <w:tcW w:w="0" w:type="auto"/>
            <w:shd w:val="clear" w:color="auto" w:fill="0C0C0C"/>
          </w:tcPr>
          <w:p w14:paraId="3352E4E6" w14:textId="77777777" w:rsidR="00AD1A09" w:rsidRPr="00BC0CFA" w:rsidRDefault="00AD1A09"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lastRenderedPageBreak/>
              <w:t>5</w:t>
            </w:r>
          </w:p>
        </w:tc>
        <w:tc>
          <w:tcPr>
            <w:tcW w:w="0" w:type="auto"/>
            <w:gridSpan w:val="27"/>
            <w:shd w:val="clear" w:color="auto" w:fill="C0C0C0"/>
          </w:tcPr>
          <w:p w14:paraId="0E241E0E" w14:textId="77777777" w:rsidR="00AD1A09" w:rsidRPr="00BC0CFA" w:rsidRDefault="00AD1A09" w:rsidP="000C1913">
            <w:pPr>
              <w:suppressAutoHyphens w:val="0"/>
              <w:spacing w:before="120" w:line="240" w:lineRule="auto"/>
              <w:ind w:left="152"/>
              <w:jc w:val="center"/>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ΧΡΟΝΟΔΙΑΓΡΑΜΜΑ</w:t>
            </w:r>
          </w:p>
        </w:tc>
      </w:tr>
      <w:tr w:rsidR="00AD1A09" w:rsidRPr="00BC0CFA" w14:paraId="2ADADC71" w14:textId="77777777" w:rsidTr="00AD1A09">
        <w:trPr>
          <w:jc w:val="center"/>
        </w:trPr>
        <w:tc>
          <w:tcPr>
            <w:tcW w:w="0" w:type="auto"/>
            <w:shd w:val="clear" w:color="auto" w:fill="D9D9D9"/>
          </w:tcPr>
          <w:p w14:paraId="4837F0E4"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5.1 ΦΑΣΕΙΣ</w:t>
            </w:r>
          </w:p>
        </w:tc>
        <w:tc>
          <w:tcPr>
            <w:tcW w:w="0" w:type="auto"/>
            <w:shd w:val="clear" w:color="auto" w:fill="D9D9D9"/>
          </w:tcPr>
          <w:p w14:paraId="25212AB4"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5.2 Δραστηριότητες για την πραγματοποίηση της επένδυσης</w:t>
            </w:r>
          </w:p>
        </w:tc>
        <w:tc>
          <w:tcPr>
            <w:tcW w:w="0" w:type="auto"/>
            <w:shd w:val="clear" w:color="auto" w:fill="D9D9D9"/>
          </w:tcPr>
          <w:p w14:paraId="047006FF"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5.3 Μήνας έναρξης</w:t>
            </w:r>
          </w:p>
        </w:tc>
        <w:tc>
          <w:tcPr>
            <w:tcW w:w="0" w:type="auto"/>
            <w:shd w:val="clear" w:color="auto" w:fill="D9D9D9"/>
          </w:tcPr>
          <w:p w14:paraId="58C922AD"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5.4. Διάρκεια σε μήνες</w:t>
            </w:r>
          </w:p>
        </w:tc>
        <w:tc>
          <w:tcPr>
            <w:tcW w:w="0" w:type="auto"/>
            <w:shd w:val="clear" w:color="auto" w:fill="D9D9D9"/>
          </w:tcPr>
          <w:p w14:paraId="37442FF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0" w:type="auto"/>
            <w:shd w:val="clear" w:color="auto" w:fill="D9D9D9"/>
          </w:tcPr>
          <w:p w14:paraId="4DF1373A"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w:t>
            </w:r>
          </w:p>
        </w:tc>
        <w:tc>
          <w:tcPr>
            <w:tcW w:w="0" w:type="auto"/>
            <w:shd w:val="clear" w:color="auto" w:fill="D9D9D9"/>
          </w:tcPr>
          <w:p w14:paraId="39E088C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3</w:t>
            </w:r>
          </w:p>
        </w:tc>
        <w:tc>
          <w:tcPr>
            <w:tcW w:w="0" w:type="auto"/>
            <w:shd w:val="clear" w:color="auto" w:fill="D9D9D9"/>
          </w:tcPr>
          <w:p w14:paraId="75EB4866"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4</w:t>
            </w:r>
          </w:p>
        </w:tc>
        <w:tc>
          <w:tcPr>
            <w:tcW w:w="0" w:type="auto"/>
            <w:shd w:val="clear" w:color="auto" w:fill="D9D9D9"/>
          </w:tcPr>
          <w:p w14:paraId="5E456DA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w:t>
            </w:r>
          </w:p>
        </w:tc>
        <w:tc>
          <w:tcPr>
            <w:tcW w:w="0" w:type="auto"/>
            <w:shd w:val="clear" w:color="auto" w:fill="D9D9D9"/>
          </w:tcPr>
          <w:p w14:paraId="288CC8E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6</w:t>
            </w:r>
          </w:p>
        </w:tc>
        <w:tc>
          <w:tcPr>
            <w:tcW w:w="0" w:type="auto"/>
            <w:shd w:val="clear" w:color="auto" w:fill="D9D9D9"/>
          </w:tcPr>
          <w:p w14:paraId="3C0538D0"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7</w:t>
            </w:r>
          </w:p>
        </w:tc>
        <w:tc>
          <w:tcPr>
            <w:tcW w:w="0" w:type="auto"/>
            <w:shd w:val="clear" w:color="auto" w:fill="D9D9D9"/>
          </w:tcPr>
          <w:p w14:paraId="2F61620C"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8</w:t>
            </w:r>
          </w:p>
        </w:tc>
        <w:tc>
          <w:tcPr>
            <w:tcW w:w="0" w:type="auto"/>
            <w:shd w:val="clear" w:color="auto" w:fill="D9D9D9"/>
          </w:tcPr>
          <w:p w14:paraId="45FB421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9</w:t>
            </w:r>
          </w:p>
        </w:tc>
        <w:tc>
          <w:tcPr>
            <w:tcW w:w="0" w:type="auto"/>
            <w:shd w:val="clear" w:color="auto" w:fill="D9D9D9"/>
          </w:tcPr>
          <w:p w14:paraId="532292F7"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10</w:t>
            </w:r>
          </w:p>
        </w:tc>
        <w:tc>
          <w:tcPr>
            <w:tcW w:w="0" w:type="auto"/>
            <w:shd w:val="clear" w:color="auto" w:fill="D9D9D9"/>
          </w:tcPr>
          <w:p w14:paraId="706CF32E"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11</w:t>
            </w:r>
          </w:p>
        </w:tc>
        <w:tc>
          <w:tcPr>
            <w:tcW w:w="0" w:type="auto"/>
            <w:shd w:val="clear" w:color="auto" w:fill="D9D9D9"/>
          </w:tcPr>
          <w:p w14:paraId="1EBA29AB"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p>
        </w:tc>
        <w:tc>
          <w:tcPr>
            <w:tcW w:w="0" w:type="auto"/>
            <w:shd w:val="clear" w:color="auto" w:fill="D9D9D9"/>
          </w:tcPr>
          <w:p w14:paraId="66DD45A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13</w:t>
            </w:r>
          </w:p>
        </w:tc>
        <w:tc>
          <w:tcPr>
            <w:tcW w:w="0" w:type="auto"/>
            <w:shd w:val="clear" w:color="auto" w:fill="D9D9D9"/>
          </w:tcPr>
          <w:p w14:paraId="51C540C0"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14</w:t>
            </w:r>
          </w:p>
        </w:tc>
        <w:tc>
          <w:tcPr>
            <w:tcW w:w="0" w:type="auto"/>
            <w:shd w:val="clear" w:color="auto" w:fill="D9D9D9"/>
          </w:tcPr>
          <w:p w14:paraId="1751EAFB"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15</w:t>
            </w:r>
          </w:p>
        </w:tc>
        <w:tc>
          <w:tcPr>
            <w:tcW w:w="0" w:type="auto"/>
            <w:shd w:val="clear" w:color="auto" w:fill="D9D9D9"/>
          </w:tcPr>
          <w:p w14:paraId="3CB061D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16</w:t>
            </w:r>
          </w:p>
        </w:tc>
        <w:tc>
          <w:tcPr>
            <w:tcW w:w="0" w:type="auto"/>
            <w:shd w:val="clear" w:color="auto" w:fill="D9D9D9"/>
          </w:tcPr>
          <w:p w14:paraId="55A774D0"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17</w:t>
            </w:r>
          </w:p>
        </w:tc>
        <w:tc>
          <w:tcPr>
            <w:tcW w:w="0" w:type="auto"/>
            <w:shd w:val="clear" w:color="auto" w:fill="D9D9D9"/>
          </w:tcPr>
          <w:p w14:paraId="1439305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18</w:t>
            </w:r>
          </w:p>
        </w:tc>
        <w:tc>
          <w:tcPr>
            <w:tcW w:w="0" w:type="auto"/>
            <w:shd w:val="clear" w:color="auto" w:fill="D9D9D9"/>
          </w:tcPr>
          <w:p w14:paraId="71017A0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19</w:t>
            </w:r>
          </w:p>
        </w:tc>
        <w:tc>
          <w:tcPr>
            <w:tcW w:w="0" w:type="auto"/>
            <w:shd w:val="clear" w:color="auto" w:fill="D9D9D9"/>
          </w:tcPr>
          <w:p w14:paraId="60B49193"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20</w:t>
            </w:r>
          </w:p>
        </w:tc>
        <w:tc>
          <w:tcPr>
            <w:tcW w:w="0" w:type="auto"/>
            <w:shd w:val="clear" w:color="auto" w:fill="D9D9D9"/>
          </w:tcPr>
          <w:p w14:paraId="0A41A59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21</w:t>
            </w:r>
          </w:p>
        </w:tc>
        <w:tc>
          <w:tcPr>
            <w:tcW w:w="0" w:type="auto"/>
            <w:shd w:val="clear" w:color="auto" w:fill="D9D9D9"/>
          </w:tcPr>
          <w:p w14:paraId="137B89D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22</w:t>
            </w:r>
          </w:p>
        </w:tc>
        <w:tc>
          <w:tcPr>
            <w:tcW w:w="0" w:type="auto"/>
            <w:shd w:val="clear" w:color="auto" w:fill="D9D9D9"/>
          </w:tcPr>
          <w:p w14:paraId="05640F7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23</w:t>
            </w:r>
          </w:p>
        </w:tc>
        <w:tc>
          <w:tcPr>
            <w:tcW w:w="0" w:type="auto"/>
            <w:shd w:val="clear" w:color="auto" w:fill="D9D9D9"/>
          </w:tcPr>
          <w:p w14:paraId="6AB1321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24</w:t>
            </w:r>
          </w:p>
        </w:tc>
      </w:tr>
      <w:tr w:rsidR="00AD1A09" w:rsidRPr="00BC0CFA" w14:paraId="17E6128A" w14:textId="77777777" w:rsidTr="00AD1A09">
        <w:trPr>
          <w:jc w:val="center"/>
        </w:trPr>
        <w:tc>
          <w:tcPr>
            <w:tcW w:w="0" w:type="auto"/>
            <w:shd w:val="clear" w:color="auto" w:fill="auto"/>
          </w:tcPr>
          <w:p w14:paraId="2947B73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F4C7C7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450BA7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80F9A5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9A0CD5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8F2D60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70AA13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DD6A0E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DE892E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E590DB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9704F9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4A953F3"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F068F3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9B1B13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0E92CB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C65C4E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740540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9E520A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623A89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108CDE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9CEFCB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4C1D95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BBCA4C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F09E73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9F7238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91B055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CA92B9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0F9BD7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14:paraId="7D672948" w14:textId="77777777" w:rsidTr="00AD1A09">
        <w:trPr>
          <w:jc w:val="center"/>
        </w:trPr>
        <w:tc>
          <w:tcPr>
            <w:tcW w:w="0" w:type="auto"/>
            <w:shd w:val="clear" w:color="auto" w:fill="auto"/>
          </w:tcPr>
          <w:p w14:paraId="7061F43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8E3227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CAE47D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5079CE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01B764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8946CC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11D43D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ABF6DA3"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CDDCF5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468479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F8F903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19DAEA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94240D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DBE61D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BBBE72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2A03ED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898100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CACC14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A7F929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B28785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A9E4DC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61A4B3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9C4763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0F7F1E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308D1B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461167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BA6CE2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93FBDF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14:paraId="49CD037A" w14:textId="77777777" w:rsidTr="00AD1A09">
        <w:trPr>
          <w:jc w:val="center"/>
        </w:trPr>
        <w:tc>
          <w:tcPr>
            <w:tcW w:w="0" w:type="auto"/>
            <w:shd w:val="clear" w:color="auto" w:fill="auto"/>
          </w:tcPr>
          <w:p w14:paraId="79A7A1B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EF405B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28BBFF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64FCD4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E8219B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02273C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4C0666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425070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B8ABB2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43AC8C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E35F6E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74CD52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999201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270E8A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09AF1E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33F794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51C2F0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545B72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E910EB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DED71F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9391BF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EF3B96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71CDEB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997F53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5A6C1F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96C77D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13EAC7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C6BACB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bl>
    <w:p w14:paraId="590B3EDA" w14:textId="77777777" w:rsidR="00426A36" w:rsidRPr="00BC0CFA" w:rsidRDefault="00426A36" w:rsidP="000C1913">
      <w:pPr>
        <w:suppressAutoHyphens w:val="0"/>
        <w:spacing w:before="120" w:line="240" w:lineRule="auto"/>
        <w:rPr>
          <w:rFonts w:ascii="Trebuchet MS" w:eastAsia="Calibri" w:hAnsi="Trebuchet MS" w:cs="Tahoma"/>
          <w:sz w:val="18"/>
          <w:szCs w:val="18"/>
          <w:lang w:val="el-GR" w:eastAsia="el-GR"/>
        </w:rPr>
      </w:pPr>
    </w:p>
    <w:tbl>
      <w:tblPr>
        <w:tblW w:w="13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B03038" w14:paraId="385622C2" w14:textId="77777777" w:rsidTr="00FF4881">
        <w:trPr>
          <w:jc w:val="center"/>
        </w:trPr>
        <w:tc>
          <w:tcPr>
            <w:tcW w:w="13058" w:type="dxa"/>
            <w:tcBorders>
              <w:bottom w:val="single" w:sz="4" w:space="0" w:color="auto"/>
            </w:tcBorders>
            <w:shd w:val="clear" w:color="auto" w:fill="D9D9D9"/>
          </w:tcPr>
          <w:p w14:paraId="1F7721BD" w14:textId="77777777" w:rsidR="000A223A"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5.1</w:t>
            </w:r>
            <w:r w:rsidR="000A223A" w:rsidRPr="00BC0CFA">
              <w:rPr>
                <w:rFonts w:ascii="Trebuchet MS" w:eastAsia="Calibri" w:hAnsi="Trebuchet MS" w:cs="Tahoma"/>
                <w:sz w:val="18"/>
                <w:szCs w:val="18"/>
                <w:lang w:val="el-GR" w:eastAsia="el-GR"/>
              </w:rPr>
              <w:t>. Τεκμηρίωση του χρονοδιαγράμματος (Διαδικασίες – Μεθοδολογία – Χρονοδιάγραμμα κλπ)</w:t>
            </w:r>
          </w:p>
        </w:tc>
      </w:tr>
      <w:tr w:rsidR="000A223A" w:rsidRPr="00B03038" w14:paraId="0CA6DAEE" w14:textId="77777777" w:rsidTr="00FF4881">
        <w:trPr>
          <w:jc w:val="center"/>
        </w:trPr>
        <w:tc>
          <w:tcPr>
            <w:tcW w:w="13058" w:type="dxa"/>
            <w:shd w:val="clear" w:color="auto" w:fill="auto"/>
          </w:tcPr>
          <w:p w14:paraId="5B8030CF" w14:textId="77777777" w:rsidR="000A223A" w:rsidRPr="00BC0CFA" w:rsidRDefault="000A223A" w:rsidP="000C1913">
            <w:pPr>
              <w:suppressAutoHyphens w:val="0"/>
              <w:spacing w:before="120" w:line="240" w:lineRule="auto"/>
              <w:rPr>
                <w:rFonts w:ascii="Trebuchet MS" w:eastAsia="Calibri" w:hAnsi="Trebuchet MS" w:cs="Tahoma"/>
                <w:b/>
                <w:sz w:val="18"/>
                <w:szCs w:val="18"/>
                <w:lang w:val="el-GR" w:eastAsia="el-GR"/>
              </w:rPr>
            </w:pPr>
          </w:p>
          <w:p w14:paraId="5FDD6836"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14:paraId="4BF3D8DA"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14:paraId="64D2F8FC"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tc>
      </w:tr>
    </w:tbl>
    <w:p w14:paraId="782987D7" w14:textId="77777777" w:rsidR="0024432F" w:rsidRPr="00BC0CFA" w:rsidRDefault="0024432F" w:rsidP="000C1913">
      <w:pPr>
        <w:suppressAutoHyphens w:val="0"/>
        <w:spacing w:before="120" w:line="240" w:lineRule="auto"/>
        <w:rPr>
          <w:rFonts w:ascii="Trebuchet MS" w:eastAsia="Calibri" w:hAnsi="Trebuchet MS" w:cs="Arial Narrow"/>
          <w:sz w:val="18"/>
          <w:szCs w:val="18"/>
          <w:lang w:val="el-GR" w:eastAsia="el-GR"/>
        </w:rPr>
      </w:pPr>
    </w:p>
    <w:p w14:paraId="6C4D49D3" w14:textId="77777777" w:rsidR="0003087A" w:rsidRPr="00BC0CFA" w:rsidRDefault="0003087A" w:rsidP="000C1913">
      <w:pPr>
        <w:spacing w:line="240" w:lineRule="auto"/>
        <w:rPr>
          <w:lang w:val="el-GR"/>
        </w:rPr>
      </w:pPr>
      <w:r w:rsidRPr="00BC0CFA">
        <w:rPr>
          <w:lang w:val="el-GR"/>
        </w:rPr>
        <w:br w:type="page"/>
      </w:r>
    </w:p>
    <w:p w14:paraId="6C161444" w14:textId="77777777" w:rsidR="00216323" w:rsidRPr="00BC0CFA" w:rsidRDefault="00216323" w:rsidP="000C1913">
      <w:pPr>
        <w:suppressAutoHyphens w:val="0"/>
        <w:spacing w:before="120" w:line="240" w:lineRule="auto"/>
        <w:rPr>
          <w:rFonts w:ascii="Trebuchet MS" w:eastAsia="Calibri" w:hAnsi="Trebuchet MS" w:cs="Tahoma"/>
          <w:b/>
          <w:color w:val="FFFFFF" w:themeColor="background1"/>
          <w:szCs w:val="20"/>
          <w:lang w:val="el-GR" w:eastAsia="el-GR"/>
        </w:rPr>
        <w:sectPr w:rsidR="00216323" w:rsidRPr="00BC0CFA"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RPr="00BC0CFA" w14:paraId="50682676" w14:textId="77777777" w:rsidTr="007864C0">
        <w:tc>
          <w:tcPr>
            <w:tcW w:w="534" w:type="dxa"/>
            <w:shd w:val="clear" w:color="auto" w:fill="000000" w:themeFill="text1"/>
          </w:tcPr>
          <w:p w14:paraId="26147535" w14:textId="77777777" w:rsidR="0003087A" w:rsidRPr="00BC0CFA" w:rsidRDefault="0003087A" w:rsidP="000C1913">
            <w:pPr>
              <w:suppressAutoHyphens w:val="0"/>
              <w:spacing w:before="120" w:line="240" w:lineRule="auto"/>
              <w:rPr>
                <w:rFonts w:ascii="Trebuchet MS" w:eastAsia="Calibri" w:hAnsi="Trebuchet MS" w:cs="Tahoma"/>
                <w:b/>
                <w:color w:val="FFFFFF" w:themeColor="background1"/>
                <w:szCs w:val="20"/>
                <w:lang w:val="el-GR" w:eastAsia="el-GR"/>
              </w:rPr>
            </w:pPr>
            <w:r w:rsidRPr="00BC0CFA">
              <w:rPr>
                <w:rFonts w:ascii="Trebuchet MS" w:eastAsia="Calibri" w:hAnsi="Trebuchet MS" w:cs="Tahoma"/>
                <w:b/>
                <w:color w:val="FFFFFF" w:themeColor="background1"/>
                <w:szCs w:val="20"/>
                <w:lang w:val="el-GR" w:eastAsia="el-GR"/>
              </w:rPr>
              <w:lastRenderedPageBreak/>
              <w:t>6</w:t>
            </w:r>
          </w:p>
        </w:tc>
        <w:tc>
          <w:tcPr>
            <w:tcW w:w="8696" w:type="dxa"/>
            <w:gridSpan w:val="2"/>
            <w:shd w:val="clear" w:color="auto" w:fill="D9D9D9" w:themeFill="background1" w:themeFillShade="D9"/>
          </w:tcPr>
          <w:p w14:paraId="79E13982" w14:textId="77777777" w:rsidR="0003087A" w:rsidRPr="00BC0CFA" w:rsidRDefault="0003087A" w:rsidP="000C1913">
            <w:pPr>
              <w:suppressAutoHyphens w:val="0"/>
              <w:spacing w:before="120" w:line="240" w:lineRule="auto"/>
              <w:ind w:left="152"/>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ΑΠΑΙΤΟΥΜΕΝΕΣ ΑΔΕΙΕΣ Ή ΕΓΚΡΙΣΕΙΣ</w:t>
            </w:r>
          </w:p>
        </w:tc>
      </w:tr>
      <w:tr w:rsidR="0003087A" w:rsidRPr="00BC0CFA" w14:paraId="069D4691" w14:textId="77777777" w:rsidTr="007864C0">
        <w:tc>
          <w:tcPr>
            <w:tcW w:w="6720" w:type="dxa"/>
            <w:gridSpan w:val="2"/>
          </w:tcPr>
          <w:p w14:paraId="46986EFC"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14:paraId="60E68586"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ΝΑΙ/ΟΧΙ/ΔΑ</w:t>
            </w:r>
          </w:p>
        </w:tc>
      </w:tr>
      <w:tr w:rsidR="0003087A" w:rsidRPr="00BC0CFA" w14:paraId="1D83D443" w14:textId="77777777" w:rsidTr="007864C0">
        <w:tc>
          <w:tcPr>
            <w:tcW w:w="6720" w:type="dxa"/>
            <w:gridSpan w:val="2"/>
          </w:tcPr>
          <w:p w14:paraId="5AA8D6D5"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14:paraId="1A467F06"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w:t>
            </w:r>
          </w:p>
        </w:tc>
      </w:tr>
      <w:tr w:rsidR="0003087A" w:rsidRPr="00BC0CFA" w14:paraId="4281DAC1" w14:textId="77777777" w:rsidTr="007864C0">
        <w:trPr>
          <w:trHeight w:val="770"/>
        </w:trPr>
        <w:tc>
          <w:tcPr>
            <w:tcW w:w="9230" w:type="dxa"/>
            <w:gridSpan w:val="3"/>
          </w:tcPr>
          <w:p w14:paraId="6572C1F7"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6.3. Περιγραφή απαιτούμενων αδειών</w:t>
            </w:r>
          </w:p>
          <w:p w14:paraId="7E880056"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p>
        </w:tc>
      </w:tr>
    </w:tbl>
    <w:p w14:paraId="0AB1ED2B"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66E42FEF"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5B0FCF32"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088C962C" w14:textId="77777777" w:rsidR="00B029A3" w:rsidRPr="00BC0CFA" w:rsidRDefault="00B029A3" w:rsidP="000C1913">
      <w:pPr>
        <w:suppressAutoHyphens w:val="0"/>
        <w:spacing w:before="120" w:line="240" w:lineRule="auto"/>
        <w:rPr>
          <w:rFonts w:ascii="Trebuchet MS" w:eastAsia="Calibri" w:hAnsi="Trebuchet MS" w:cs="Arial"/>
          <w:b/>
          <w:sz w:val="18"/>
          <w:szCs w:val="18"/>
          <w:u w:val="single"/>
          <w:lang w:val="el-GR" w:eastAsia="el-GR"/>
        </w:rPr>
      </w:pPr>
      <w:r w:rsidRPr="00BC0CFA">
        <w:rPr>
          <w:rFonts w:ascii="Trebuchet MS" w:eastAsia="Calibri" w:hAnsi="Trebuchet MS" w:cs="Arial"/>
          <w:b/>
          <w:sz w:val="18"/>
          <w:szCs w:val="18"/>
          <w:u w:val="single"/>
          <w:lang w:val="el-GR" w:eastAsia="el-GR"/>
        </w:rPr>
        <w:t>Αποδοχή Όρων και Προϋποθέσεων</w:t>
      </w:r>
    </w:p>
    <w:p w14:paraId="1469C3C5"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hAnsi="Trebuchet MS" w:cs="Arial"/>
          <w:sz w:val="18"/>
          <w:szCs w:val="18"/>
          <w:lang w:val="el-GR" w:eastAsia="el-GR"/>
        </w:rPr>
        <w:t>Ο δικαιούχος αποδέχεται ότι θ</w:t>
      </w:r>
      <w:r w:rsidRPr="00BC0CFA">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14:paraId="38880F5E"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BC0CFA">
        <w:rPr>
          <w:rFonts w:ascii="Trebuchet MS" w:eastAsia="Calibri" w:hAnsi="Trebuchet MS" w:cs="Arial"/>
          <w:sz w:val="18"/>
          <w:szCs w:val="18"/>
          <w:lang w:val="el-GR" w:eastAsia="el-GR"/>
        </w:rPr>
        <w:t xml:space="preserve">επενδυτικού </w:t>
      </w:r>
      <w:r w:rsidRPr="00BC0CFA">
        <w:rPr>
          <w:rFonts w:ascii="Trebuchet MS" w:eastAsia="Calibri" w:hAnsi="Trebuchet MS" w:cs="Arial"/>
          <w:sz w:val="18"/>
          <w:szCs w:val="18"/>
          <w:lang w:val="el-GR" w:eastAsia="el-GR"/>
        </w:rPr>
        <w:t>έργου</w:t>
      </w:r>
      <w:r w:rsidR="005B0B81" w:rsidRPr="00BC0CFA">
        <w:rPr>
          <w:rFonts w:ascii="Trebuchet MS" w:eastAsia="Calibri" w:hAnsi="Trebuchet MS" w:cs="Arial"/>
          <w:sz w:val="18"/>
          <w:szCs w:val="18"/>
          <w:lang w:val="el-GR" w:eastAsia="el-GR"/>
        </w:rPr>
        <w:t xml:space="preserve"> και </w:t>
      </w:r>
      <w:r w:rsidRPr="00BC0CFA">
        <w:rPr>
          <w:rFonts w:ascii="Trebuchet MS" w:eastAsia="Calibri" w:hAnsi="Trebuchet MS" w:cs="Arial"/>
          <w:sz w:val="18"/>
          <w:szCs w:val="18"/>
          <w:lang w:val="el-GR" w:eastAsia="el-GR"/>
        </w:rPr>
        <w:t>όσες απαιτούνται θα αποκτηθούν στο χρονικό σημείο που νομίμως απαιτείται</w:t>
      </w:r>
      <w:r w:rsidR="005B0B81" w:rsidRPr="00BC0CFA">
        <w:rPr>
          <w:rFonts w:ascii="Trebuchet MS" w:eastAsia="Calibri" w:hAnsi="Trebuchet MS" w:cs="Arial"/>
          <w:sz w:val="18"/>
          <w:szCs w:val="18"/>
          <w:lang w:val="el-GR" w:eastAsia="el-GR"/>
        </w:rPr>
        <w:t xml:space="preserve"> όπως αναφέρεται αναλυτικά στο σχετικό πίνακα</w:t>
      </w:r>
      <w:r w:rsidRPr="00BC0CFA">
        <w:rPr>
          <w:rFonts w:ascii="Trebuchet MS" w:eastAsia="Calibri" w:hAnsi="Trebuchet MS" w:cs="Arial"/>
          <w:sz w:val="18"/>
          <w:szCs w:val="18"/>
          <w:lang w:val="el-GR" w:eastAsia="el-GR"/>
        </w:rPr>
        <w:t>.</w:t>
      </w:r>
    </w:p>
    <w:p w14:paraId="56C268D5"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BC0CFA">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BC0CFA">
        <w:rPr>
          <w:rFonts w:ascii="Trebuchet MS" w:eastAsia="Calibri" w:hAnsi="Trebuchet MS" w:cs="Arial"/>
          <w:sz w:val="18"/>
          <w:szCs w:val="18"/>
          <w:lang w:val="el-GR" w:eastAsia="el-GR"/>
        </w:rPr>
        <w:t>.</w:t>
      </w:r>
    </w:p>
    <w:p w14:paraId="7B3C8B7E"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14:paraId="5CC051FD"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14:paraId="5916426E"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b/>
          <w:sz w:val="18"/>
          <w:szCs w:val="18"/>
          <w:lang w:val="el-GR" w:eastAsia="el-GR"/>
        </w:rPr>
      </w:pPr>
      <w:r w:rsidRPr="00BC0CFA">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BC0CFA">
        <w:rPr>
          <w:rFonts w:ascii="Trebuchet MS" w:hAnsi="Trebuchet MS" w:cs="Arial"/>
          <w:sz w:val="18"/>
          <w:szCs w:val="18"/>
          <w:lang w:val="el-GR" w:eastAsia="el-GR"/>
        </w:rPr>
        <w:t>αρμόδια ΔΑ ή ΕΦΔ</w:t>
      </w:r>
      <w:r w:rsidR="00911069" w:rsidRPr="00BC0CFA">
        <w:rPr>
          <w:rFonts w:ascii="Trebuchet MS" w:hAnsi="Trebuchet MS" w:cs="Arial"/>
          <w:sz w:val="18"/>
          <w:szCs w:val="18"/>
          <w:lang w:val="el-GR" w:eastAsia="el-GR"/>
        </w:rPr>
        <w:t xml:space="preserve"> </w:t>
      </w:r>
      <w:r w:rsidRPr="00BC0CFA">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14:paraId="45FF68E7" w14:textId="77777777" w:rsidR="0087709D" w:rsidRPr="00BC0CFA" w:rsidRDefault="0087709D" w:rsidP="000C1913">
      <w:pPr>
        <w:spacing w:line="240" w:lineRule="auto"/>
        <w:rPr>
          <w:rFonts w:ascii="Trebuchet MS" w:hAnsi="Trebuchet MS"/>
          <w:sz w:val="18"/>
          <w:szCs w:val="18"/>
          <w:lang w:val="el-GR"/>
        </w:rPr>
      </w:pPr>
    </w:p>
    <w:tbl>
      <w:tblPr>
        <w:tblStyle w:val="a8"/>
        <w:tblW w:w="5084" w:type="pct"/>
        <w:jc w:val="center"/>
        <w:tblLayout w:type="fixed"/>
        <w:tblLook w:val="04A0" w:firstRow="1" w:lastRow="0" w:firstColumn="1" w:lastColumn="0" w:noHBand="0" w:noVBand="1"/>
      </w:tblPr>
      <w:tblGrid>
        <w:gridCol w:w="681"/>
        <w:gridCol w:w="3450"/>
        <w:gridCol w:w="2775"/>
        <w:gridCol w:w="1559"/>
        <w:gridCol w:w="1700"/>
      </w:tblGrid>
      <w:tr w:rsidR="00091DEF" w:rsidRPr="00BC0CFA" w14:paraId="224C1F35" w14:textId="77777777" w:rsidTr="007864C0">
        <w:trPr>
          <w:trHeight w:val="387"/>
          <w:jc w:val="center"/>
        </w:trPr>
        <w:tc>
          <w:tcPr>
            <w:tcW w:w="5000" w:type="pct"/>
            <w:gridSpan w:val="5"/>
            <w:shd w:val="clear" w:color="auto" w:fill="auto"/>
          </w:tcPr>
          <w:p w14:paraId="726831D1" w14:textId="77777777" w:rsidR="006C5AC1" w:rsidRPr="00BC0CFA" w:rsidRDefault="00FF4881" w:rsidP="000C1913">
            <w:pPr>
              <w:spacing w:line="240" w:lineRule="auto"/>
              <w:ind w:left="-108" w:firstLine="108"/>
              <w:jc w:val="center"/>
              <w:rPr>
                <w:rFonts w:ascii="Trebuchet MS" w:hAnsi="Trebuchet MS" w:cs="Tahoma"/>
                <w:b/>
                <w:szCs w:val="20"/>
                <w:lang w:val="el-GR"/>
              </w:rPr>
            </w:pPr>
            <w:r w:rsidRPr="00BC0CFA">
              <w:rPr>
                <w:rFonts w:ascii="Trebuchet MS" w:hAnsi="Trebuchet MS" w:cs="Tahoma"/>
                <w:b/>
                <w:szCs w:val="20"/>
                <w:lang w:val="el-GR"/>
              </w:rPr>
              <w:t>7</w:t>
            </w:r>
            <w:r w:rsidR="006C5AC1" w:rsidRPr="00BC0CFA">
              <w:rPr>
                <w:rFonts w:ascii="Trebuchet MS" w:hAnsi="Trebuchet MS" w:cs="Tahoma"/>
                <w:b/>
                <w:szCs w:val="20"/>
                <w:lang w:val="el-GR"/>
              </w:rPr>
              <w:t xml:space="preserve">. </w:t>
            </w:r>
            <w:r w:rsidR="00D10E91" w:rsidRPr="00BC0CFA">
              <w:rPr>
                <w:rFonts w:ascii="Trebuchet MS" w:hAnsi="Trebuchet MS" w:cs="Tahoma"/>
                <w:b/>
                <w:szCs w:val="20"/>
                <w:lang w:val="el-GR"/>
              </w:rPr>
              <w:t>ΚΑΤΑΛΟΓΟΣ ΣΥΝΗΜΜΕΝΩΝ ΕΓΓΡΑΦΩΝ*</w:t>
            </w:r>
          </w:p>
        </w:tc>
      </w:tr>
      <w:tr w:rsidR="00564CE3" w:rsidRPr="00BC0CFA" w14:paraId="51C6A29F" w14:textId="77777777" w:rsidTr="007864C0">
        <w:trPr>
          <w:trHeight w:val="524"/>
          <w:jc w:val="center"/>
        </w:trPr>
        <w:tc>
          <w:tcPr>
            <w:tcW w:w="335" w:type="pct"/>
            <w:shd w:val="clear" w:color="auto" w:fill="auto"/>
            <w:vAlign w:val="center"/>
          </w:tcPr>
          <w:p w14:paraId="5D55E688" w14:textId="77777777" w:rsidR="006C5AC1" w:rsidRPr="00BC0CFA" w:rsidRDefault="007864C0" w:rsidP="000C1913">
            <w:pPr>
              <w:spacing w:before="0" w:line="240" w:lineRule="auto"/>
              <w:ind w:right="-113"/>
              <w:jc w:val="center"/>
              <w:rPr>
                <w:rFonts w:ascii="Trebuchet MS" w:hAnsi="Trebuchet MS" w:cs="Tahoma"/>
                <w:szCs w:val="20"/>
                <w:lang w:val="el-GR"/>
              </w:rPr>
            </w:pPr>
            <w:r w:rsidRPr="00BC0CFA">
              <w:rPr>
                <w:rFonts w:ascii="Trebuchet MS" w:hAnsi="Trebuchet MS" w:cs="Tahoma"/>
                <w:szCs w:val="20"/>
                <w:lang w:val="el-GR"/>
              </w:rPr>
              <w:t>Α/Α</w:t>
            </w:r>
          </w:p>
        </w:tc>
        <w:tc>
          <w:tcPr>
            <w:tcW w:w="1697" w:type="pct"/>
            <w:shd w:val="clear" w:color="auto" w:fill="auto"/>
            <w:vAlign w:val="center"/>
          </w:tcPr>
          <w:p w14:paraId="4379C4AD" w14:textId="77777777"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ΚΑΤΗΓΟΡΙΑ ΕΓΓΡΑΦΟΥ</w:t>
            </w:r>
          </w:p>
        </w:tc>
        <w:tc>
          <w:tcPr>
            <w:tcW w:w="1365" w:type="pct"/>
            <w:shd w:val="clear" w:color="auto" w:fill="auto"/>
            <w:vAlign w:val="center"/>
          </w:tcPr>
          <w:p w14:paraId="317AEF73" w14:textId="77777777"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ΠΕΡΙΓΡΑΦΗ ΕΓΓΡΑΦΟΥ</w:t>
            </w:r>
          </w:p>
        </w:tc>
        <w:tc>
          <w:tcPr>
            <w:tcW w:w="767" w:type="pct"/>
            <w:shd w:val="clear" w:color="auto" w:fill="auto"/>
            <w:vAlign w:val="center"/>
          </w:tcPr>
          <w:p w14:paraId="5440D702" w14:textId="77777777" w:rsidR="006C5AC1" w:rsidRPr="00BC0CFA" w:rsidRDefault="006C5AC1"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ΑΡΧΕΙΟ</w:t>
            </w:r>
            <w:r w:rsidR="009C1004" w:rsidRPr="00BC0CFA">
              <w:rPr>
                <w:rFonts w:ascii="Trebuchet MS" w:hAnsi="Trebuchet MS" w:cs="Tahoma"/>
                <w:szCs w:val="20"/>
                <w:lang w:val="el-GR"/>
              </w:rPr>
              <w:t>**</w:t>
            </w:r>
          </w:p>
        </w:tc>
        <w:tc>
          <w:tcPr>
            <w:tcW w:w="836" w:type="pct"/>
            <w:shd w:val="clear" w:color="auto" w:fill="auto"/>
            <w:vAlign w:val="center"/>
          </w:tcPr>
          <w:p w14:paraId="56854576" w14:textId="77777777" w:rsidR="006C5AC1" w:rsidRPr="00BC0CFA" w:rsidRDefault="00091DEF"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Π</w:t>
            </w:r>
            <w:r w:rsidR="006C5AC1" w:rsidRPr="00BC0CFA">
              <w:rPr>
                <w:rFonts w:ascii="Trebuchet MS" w:hAnsi="Trebuchet MS" w:cs="Tahoma"/>
                <w:szCs w:val="20"/>
                <w:lang w:val="el-GR"/>
              </w:rPr>
              <w:t>ΑΡΑΤΗΡΗΣΕΙΣ</w:t>
            </w:r>
          </w:p>
        </w:tc>
      </w:tr>
      <w:tr w:rsidR="002170C5" w:rsidRPr="00BC0CFA" w14:paraId="52C96D4D" w14:textId="77777777" w:rsidTr="007864C0">
        <w:trPr>
          <w:jc w:val="center"/>
        </w:trPr>
        <w:tc>
          <w:tcPr>
            <w:tcW w:w="335" w:type="pct"/>
            <w:shd w:val="clear" w:color="auto" w:fill="auto"/>
            <w:vAlign w:val="center"/>
          </w:tcPr>
          <w:p w14:paraId="4C599709"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1</w:t>
            </w:r>
          </w:p>
        </w:tc>
        <w:tc>
          <w:tcPr>
            <w:tcW w:w="1697" w:type="pct"/>
            <w:shd w:val="clear" w:color="auto" w:fill="auto"/>
            <w:vAlign w:val="center"/>
          </w:tcPr>
          <w:p w14:paraId="240415FA" w14:textId="77777777" w:rsidR="006C5AC1" w:rsidRPr="00BC0CFA" w:rsidRDefault="003643A5" w:rsidP="000C1913">
            <w:pPr>
              <w:spacing w:after="120" w:line="240" w:lineRule="auto"/>
              <w:jc w:val="center"/>
              <w:rPr>
                <w:rFonts w:ascii="Arial Narrow" w:hAnsi="Arial Narrow" w:cs="Tahoma"/>
                <w:sz w:val="18"/>
                <w:szCs w:val="18"/>
                <w:lang w:val="el-GR"/>
              </w:rPr>
            </w:pPr>
            <w:r w:rsidRPr="00BC0CFA">
              <w:rPr>
                <w:rFonts w:ascii="Arial Narrow" w:hAnsi="Arial Narrow" w:cs="Tahoma"/>
                <w:sz w:val="18"/>
                <w:szCs w:val="18"/>
                <w:lang w:val="el-GR"/>
              </w:rPr>
              <w:t>ΟΠΩΣ ΟΡΙΖΟΝΤΑΙ ΣΤΗΝ ΠΡΟΣΚΛΗΣΗ</w:t>
            </w:r>
          </w:p>
        </w:tc>
        <w:tc>
          <w:tcPr>
            <w:tcW w:w="1365" w:type="pct"/>
            <w:shd w:val="clear" w:color="auto" w:fill="auto"/>
            <w:vAlign w:val="center"/>
          </w:tcPr>
          <w:p w14:paraId="4BCBEC44"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6933BB60"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00A84771" w14:textId="77777777"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14:paraId="6A81E16B" w14:textId="77777777" w:rsidTr="007864C0">
        <w:trPr>
          <w:jc w:val="center"/>
        </w:trPr>
        <w:tc>
          <w:tcPr>
            <w:tcW w:w="335" w:type="pct"/>
            <w:shd w:val="clear" w:color="auto" w:fill="auto"/>
            <w:vAlign w:val="center"/>
          </w:tcPr>
          <w:p w14:paraId="1473061B"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2</w:t>
            </w:r>
          </w:p>
        </w:tc>
        <w:tc>
          <w:tcPr>
            <w:tcW w:w="1697" w:type="pct"/>
            <w:shd w:val="clear" w:color="auto" w:fill="auto"/>
            <w:vAlign w:val="center"/>
          </w:tcPr>
          <w:p w14:paraId="1BBE04AA"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14:paraId="63C5B2D7"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326ACE14"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4670A54A" w14:textId="77777777"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14:paraId="5EB262B1" w14:textId="77777777" w:rsidTr="007864C0">
        <w:trPr>
          <w:jc w:val="center"/>
        </w:trPr>
        <w:tc>
          <w:tcPr>
            <w:tcW w:w="335" w:type="pct"/>
            <w:shd w:val="clear" w:color="auto" w:fill="auto"/>
            <w:vAlign w:val="center"/>
          </w:tcPr>
          <w:p w14:paraId="13B1C866"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3</w:t>
            </w:r>
          </w:p>
        </w:tc>
        <w:tc>
          <w:tcPr>
            <w:tcW w:w="1697" w:type="pct"/>
            <w:shd w:val="clear" w:color="auto" w:fill="auto"/>
            <w:vAlign w:val="center"/>
          </w:tcPr>
          <w:p w14:paraId="2661B491"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14:paraId="0D58EB68"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274BA842"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1C82BDA7" w14:textId="77777777" w:rsidR="006C5AC1" w:rsidRPr="00BC0CFA" w:rsidRDefault="006C5AC1" w:rsidP="000C1913">
            <w:pPr>
              <w:spacing w:after="120" w:line="240" w:lineRule="auto"/>
              <w:jc w:val="center"/>
              <w:rPr>
                <w:rFonts w:ascii="Trebuchet MS" w:hAnsi="Trebuchet MS" w:cs="Tahoma"/>
                <w:sz w:val="18"/>
                <w:szCs w:val="18"/>
                <w:lang w:val="el-GR"/>
              </w:rPr>
            </w:pPr>
          </w:p>
        </w:tc>
      </w:tr>
    </w:tbl>
    <w:p w14:paraId="7C8114E3" w14:textId="77777777" w:rsidR="000A223A" w:rsidRPr="00BC0CFA" w:rsidRDefault="000A223A" w:rsidP="000C1913">
      <w:pPr>
        <w:spacing w:line="240" w:lineRule="auto"/>
        <w:rPr>
          <w:rFonts w:ascii="Trebuchet MS" w:hAnsi="Trebuchet MS"/>
          <w:lang w:val="el-GR"/>
        </w:rPr>
      </w:pPr>
    </w:p>
    <w:p w14:paraId="7F0B3A94" w14:textId="77777777" w:rsidR="009C1004" w:rsidRPr="00BC0CFA" w:rsidRDefault="00D10E91" w:rsidP="000C1913">
      <w:pPr>
        <w:spacing w:line="240" w:lineRule="auto"/>
        <w:rPr>
          <w:sz w:val="24"/>
          <w:lang w:val="el-GR"/>
        </w:rPr>
      </w:pPr>
      <w:r w:rsidRPr="00BC0CFA">
        <w:rPr>
          <w:b/>
          <w:sz w:val="24"/>
          <w:lang w:val="el-GR"/>
        </w:rPr>
        <w:t xml:space="preserve">* </w:t>
      </w:r>
      <w:r w:rsidRPr="00BC0CFA">
        <w:rPr>
          <w:sz w:val="24"/>
          <w:lang w:val="el-GR"/>
        </w:rPr>
        <w:t xml:space="preserve">Ο υποψήφιος υποχρεωτικά πρέπει να υποβάλλει στο ΠΣΚΕ όλα τα κατά περίπτωση απαιτούμενα δικαιολογητικά του </w:t>
      </w:r>
      <w:bookmarkStart w:id="6" w:name="_Toc501368549"/>
      <w:bookmarkStart w:id="7" w:name="ΠΑΡIX"/>
      <w:r w:rsidRPr="00BC0CFA">
        <w:rPr>
          <w:sz w:val="24"/>
          <w:lang w:val="el-GR"/>
        </w:rPr>
        <w:t>ΠΑΡΑΡΤΗΜΑΤΟΣ</w:t>
      </w:r>
      <w:r w:rsidR="00DC6347" w:rsidRPr="00BC0CFA">
        <w:rPr>
          <w:sz w:val="24"/>
          <w:lang w:val="el-GR"/>
        </w:rPr>
        <w:t xml:space="preserve"> IX</w:t>
      </w:r>
      <w:r w:rsidRPr="00BC0CFA">
        <w:rPr>
          <w:sz w:val="24"/>
          <w:lang w:val="el-GR"/>
        </w:rPr>
        <w:t>: ΔΙΚΑΙΟΛΟΓΗΤΙΚΑ ΦΑΚΕΛΟΥ ΕΝΤΑΞΗΣ</w:t>
      </w:r>
      <w:bookmarkEnd w:id="6"/>
      <w:r w:rsidRPr="00BC0CFA">
        <w:rPr>
          <w:sz w:val="24"/>
          <w:lang w:val="el-GR"/>
        </w:rPr>
        <w:t xml:space="preserve"> </w:t>
      </w:r>
      <w:bookmarkEnd w:id="7"/>
      <w:r w:rsidRPr="00BC0CFA">
        <w:rPr>
          <w:sz w:val="24"/>
          <w:lang w:val="el-GR"/>
        </w:rPr>
        <w:t>σε μη επεξεργάσιμη ηλεκτρονική μορφή αρχείου (πχ αρχείο τύπου pdf)</w:t>
      </w:r>
      <w:r w:rsidR="0037142F" w:rsidRPr="00BC0CFA">
        <w:rPr>
          <w:sz w:val="24"/>
          <w:lang w:val="el-GR"/>
        </w:rPr>
        <w:t xml:space="preserve">. </w:t>
      </w:r>
    </w:p>
    <w:p w14:paraId="6CD3322E" w14:textId="77777777" w:rsidR="008F4835" w:rsidRPr="00BC0CFA" w:rsidRDefault="009C1004" w:rsidP="000C1913">
      <w:pPr>
        <w:spacing w:line="240" w:lineRule="auto"/>
        <w:rPr>
          <w:sz w:val="24"/>
          <w:lang w:val="el-GR"/>
        </w:rPr>
      </w:pPr>
      <w:r w:rsidRPr="00BC0CFA">
        <w:rPr>
          <w:sz w:val="24"/>
          <w:lang w:val="el-GR"/>
        </w:rPr>
        <w:t xml:space="preserve">** </w:t>
      </w:r>
      <w:r w:rsidR="007864C0" w:rsidRPr="00BC0CFA">
        <w:rPr>
          <w:sz w:val="24"/>
          <w:lang w:val="el-GR"/>
        </w:rPr>
        <w:t>Ό</w:t>
      </w:r>
      <w:r w:rsidR="008F4835" w:rsidRPr="00BC0CFA">
        <w:rPr>
          <w:sz w:val="24"/>
          <w:lang w:val="el-GR"/>
        </w:rPr>
        <w:t>λα τα απαραίτητα δικαιολογητικά θα αναρτηθούν σε ηλεκτρονική μορφή στο ΠΣΚΕ σε pdf αρχεία (ή και συμπ</w:t>
      </w:r>
      <w:r w:rsidR="00376B4F" w:rsidRPr="00BC0CFA">
        <w:rPr>
          <w:sz w:val="24"/>
          <w:lang w:val="el-GR"/>
        </w:rPr>
        <w:t>ι</w:t>
      </w:r>
      <w:r w:rsidR="008F4835" w:rsidRPr="00BC0CFA">
        <w:rPr>
          <w:sz w:val="24"/>
          <w:lang w:val="el-GR"/>
        </w:rPr>
        <w:t xml:space="preserve">εσμένα σε μορφή .zip)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sidRPr="00BC0CFA">
        <w:rPr>
          <w:sz w:val="24"/>
          <w:lang w:val="el-GR"/>
        </w:rPr>
        <w:t>αναλυτικής</w:t>
      </w:r>
      <w:r w:rsidR="008F4835" w:rsidRPr="00BC0CFA">
        <w:rPr>
          <w:sz w:val="24"/>
          <w:lang w:val="el-GR"/>
        </w:rPr>
        <w:t xml:space="preserve"> πρόσκλησης.</w:t>
      </w:r>
    </w:p>
    <w:p w14:paraId="7D38F6A2" w14:textId="77777777" w:rsidR="0074477D" w:rsidRPr="00BC0CFA" w:rsidRDefault="0074477D" w:rsidP="000C1913">
      <w:pPr>
        <w:spacing w:line="240" w:lineRule="auto"/>
        <w:rPr>
          <w:sz w:val="24"/>
          <w:lang w:val="el-GR"/>
        </w:rPr>
      </w:pPr>
    </w:p>
    <w:p w14:paraId="0D5AA2A9" w14:textId="77777777" w:rsidR="0074477D" w:rsidRPr="00BC0CFA" w:rsidRDefault="0074477D" w:rsidP="000C1913">
      <w:pPr>
        <w:spacing w:line="240" w:lineRule="auto"/>
        <w:rPr>
          <w:sz w:val="24"/>
          <w:lang w:val="el-GR"/>
        </w:rPr>
      </w:pPr>
    </w:p>
    <w:p w14:paraId="691EDFF8" w14:textId="77777777" w:rsidR="0074477D" w:rsidRPr="00BC0CFA" w:rsidRDefault="0074477D" w:rsidP="000C1913">
      <w:pPr>
        <w:spacing w:line="240" w:lineRule="auto"/>
        <w:rPr>
          <w:sz w:val="24"/>
          <w:lang w:val="el-GR"/>
        </w:rPr>
      </w:pPr>
    </w:p>
    <w:p w14:paraId="60831E3C" w14:textId="77777777" w:rsidR="0074477D" w:rsidRPr="00BC0CFA" w:rsidRDefault="0074477D" w:rsidP="000C1913">
      <w:pPr>
        <w:spacing w:line="240" w:lineRule="auto"/>
        <w:jc w:val="right"/>
        <w:rPr>
          <w:rFonts w:ascii="Trebuchet MS" w:hAnsi="Trebuchet MS"/>
          <w:lang w:val="el-GR"/>
        </w:rPr>
      </w:pPr>
      <w:r w:rsidRPr="00BC0CFA">
        <w:rPr>
          <w:sz w:val="24"/>
          <w:lang w:val="el-GR"/>
        </w:rPr>
        <w:t>(Ηλεκτρονική) Υπογραφή Νομίμου Εκπροσώπου</w:t>
      </w:r>
    </w:p>
    <w:sectPr w:rsidR="0074477D" w:rsidRPr="00BC0CFA"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77DF3" w14:textId="77777777" w:rsidR="00B03038" w:rsidRDefault="00B03038" w:rsidP="003E1236">
      <w:pPr>
        <w:spacing w:line="240" w:lineRule="auto"/>
      </w:pPr>
      <w:r>
        <w:separator/>
      </w:r>
    </w:p>
  </w:endnote>
  <w:endnote w:type="continuationSeparator" w:id="0">
    <w:p w14:paraId="43BA7519" w14:textId="77777777" w:rsidR="00B03038" w:rsidRDefault="00B03038"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B27C7" w14:textId="77777777" w:rsidR="00B03038" w:rsidRPr="00BE0B18" w:rsidRDefault="00B03038"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14:paraId="2231BA5D" w14:textId="77777777" w:rsidR="00B03038" w:rsidRPr="00BE0B18" w:rsidRDefault="00B03038">
    <w:pPr>
      <w:pStyle w:val="ab"/>
      <w:rPr>
        <w:lang w:val="el-GR"/>
      </w:rPr>
    </w:pPr>
  </w:p>
  <w:p w14:paraId="68C736AF" w14:textId="77777777" w:rsidR="00B03038" w:rsidRPr="00BE0B18" w:rsidRDefault="00B03038">
    <w:pPr>
      <w:pStyle w:val="ab"/>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5357A" w14:textId="77777777" w:rsidR="00B03038" w:rsidRDefault="00B03038" w:rsidP="003E1236">
      <w:pPr>
        <w:spacing w:line="240" w:lineRule="auto"/>
      </w:pPr>
      <w:r>
        <w:separator/>
      </w:r>
    </w:p>
  </w:footnote>
  <w:footnote w:type="continuationSeparator" w:id="0">
    <w:p w14:paraId="2B7B66D8" w14:textId="77777777" w:rsidR="00B03038" w:rsidRDefault="00B03038" w:rsidP="003E1236">
      <w:pPr>
        <w:spacing w:line="240" w:lineRule="auto"/>
      </w:pPr>
      <w:r>
        <w:continuationSeparator/>
      </w:r>
    </w:p>
  </w:footnote>
  <w:footnote w:id="1">
    <w:p w14:paraId="6AB034EF" w14:textId="77777777" w:rsidR="00B03038" w:rsidRPr="009C5F08" w:rsidRDefault="00B03038" w:rsidP="00EA359A">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14:paraId="6134BB68" w14:textId="77777777" w:rsidR="00B03038" w:rsidRPr="00DF7405" w:rsidRDefault="00B03038" w:rsidP="00696672">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616C6" w14:textId="77777777" w:rsidR="00B03038" w:rsidRDefault="00B03038">
    <w:pPr>
      <w:pStyle w:val="aa"/>
    </w:pPr>
  </w:p>
  <w:p w14:paraId="4CD466B2" w14:textId="77777777" w:rsidR="00B03038" w:rsidRDefault="00B03038">
    <w:pPr>
      <w:pStyle w:val="aa"/>
    </w:pPr>
  </w:p>
  <w:p w14:paraId="0B74A06C" w14:textId="77777777" w:rsidR="00B03038" w:rsidRDefault="00B0303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15:restartNumberingAfterBreak="0">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15:restartNumberingAfterBreak="0">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29A3"/>
    <w:rsid w:val="0000083A"/>
    <w:rsid w:val="00003E9D"/>
    <w:rsid w:val="0001156A"/>
    <w:rsid w:val="00025DB7"/>
    <w:rsid w:val="0003087A"/>
    <w:rsid w:val="00030FBF"/>
    <w:rsid w:val="00050D8D"/>
    <w:rsid w:val="00091DEF"/>
    <w:rsid w:val="000A223A"/>
    <w:rsid w:val="000A450F"/>
    <w:rsid w:val="000B0796"/>
    <w:rsid w:val="000B0FF0"/>
    <w:rsid w:val="000C1913"/>
    <w:rsid w:val="000D68D0"/>
    <w:rsid w:val="000E3128"/>
    <w:rsid w:val="000F1274"/>
    <w:rsid w:val="00120A6F"/>
    <w:rsid w:val="00124D04"/>
    <w:rsid w:val="0013568A"/>
    <w:rsid w:val="00147335"/>
    <w:rsid w:val="00153DE7"/>
    <w:rsid w:val="00161A48"/>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47F6D"/>
    <w:rsid w:val="00252BCD"/>
    <w:rsid w:val="002715AE"/>
    <w:rsid w:val="00272366"/>
    <w:rsid w:val="002808DF"/>
    <w:rsid w:val="00284B1E"/>
    <w:rsid w:val="00293839"/>
    <w:rsid w:val="002A1E12"/>
    <w:rsid w:val="002D3DDA"/>
    <w:rsid w:val="00312231"/>
    <w:rsid w:val="003128BF"/>
    <w:rsid w:val="00320412"/>
    <w:rsid w:val="00320542"/>
    <w:rsid w:val="00331919"/>
    <w:rsid w:val="0033758B"/>
    <w:rsid w:val="00344D5F"/>
    <w:rsid w:val="003643A5"/>
    <w:rsid w:val="0037142F"/>
    <w:rsid w:val="00376B4F"/>
    <w:rsid w:val="00395885"/>
    <w:rsid w:val="003C7D23"/>
    <w:rsid w:val="003D2AFB"/>
    <w:rsid w:val="003D68DC"/>
    <w:rsid w:val="003E1236"/>
    <w:rsid w:val="003E35FE"/>
    <w:rsid w:val="003E4FA4"/>
    <w:rsid w:val="003F07E2"/>
    <w:rsid w:val="003F1EA2"/>
    <w:rsid w:val="00401CE9"/>
    <w:rsid w:val="00426A36"/>
    <w:rsid w:val="00426EF9"/>
    <w:rsid w:val="004312BC"/>
    <w:rsid w:val="00450D9C"/>
    <w:rsid w:val="00496D0A"/>
    <w:rsid w:val="004A25B4"/>
    <w:rsid w:val="004A33FB"/>
    <w:rsid w:val="004F3BF7"/>
    <w:rsid w:val="005016FE"/>
    <w:rsid w:val="0050621E"/>
    <w:rsid w:val="00515C89"/>
    <w:rsid w:val="0052266C"/>
    <w:rsid w:val="00522869"/>
    <w:rsid w:val="00542A8F"/>
    <w:rsid w:val="00554332"/>
    <w:rsid w:val="00564CE3"/>
    <w:rsid w:val="00580B98"/>
    <w:rsid w:val="00581721"/>
    <w:rsid w:val="00594B03"/>
    <w:rsid w:val="005A4397"/>
    <w:rsid w:val="005B0B81"/>
    <w:rsid w:val="005B30B9"/>
    <w:rsid w:val="005C682F"/>
    <w:rsid w:val="005F0BA5"/>
    <w:rsid w:val="005F2844"/>
    <w:rsid w:val="005F49E9"/>
    <w:rsid w:val="005F607C"/>
    <w:rsid w:val="00632135"/>
    <w:rsid w:val="00632A6C"/>
    <w:rsid w:val="0063566D"/>
    <w:rsid w:val="006356EF"/>
    <w:rsid w:val="00652A06"/>
    <w:rsid w:val="0065758B"/>
    <w:rsid w:val="00690ADF"/>
    <w:rsid w:val="006921F3"/>
    <w:rsid w:val="00696672"/>
    <w:rsid w:val="00696C5E"/>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A4F03"/>
    <w:rsid w:val="007A711E"/>
    <w:rsid w:val="007C3494"/>
    <w:rsid w:val="007D1038"/>
    <w:rsid w:val="007D4FF1"/>
    <w:rsid w:val="007E1AD7"/>
    <w:rsid w:val="00812377"/>
    <w:rsid w:val="00832FF0"/>
    <w:rsid w:val="0087709D"/>
    <w:rsid w:val="00883816"/>
    <w:rsid w:val="008A1660"/>
    <w:rsid w:val="008A27CF"/>
    <w:rsid w:val="008C052F"/>
    <w:rsid w:val="008C71CE"/>
    <w:rsid w:val="008E6133"/>
    <w:rsid w:val="008F4835"/>
    <w:rsid w:val="00911069"/>
    <w:rsid w:val="0092511A"/>
    <w:rsid w:val="0093613E"/>
    <w:rsid w:val="00936949"/>
    <w:rsid w:val="00950D18"/>
    <w:rsid w:val="00962785"/>
    <w:rsid w:val="00966D39"/>
    <w:rsid w:val="00973F0F"/>
    <w:rsid w:val="00980B8A"/>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91082"/>
    <w:rsid w:val="00AB3668"/>
    <w:rsid w:val="00AB4B3E"/>
    <w:rsid w:val="00AC7B30"/>
    <w:rsid w:val="00AD1A09"/>
    <w:rsid w:val="00AE0481"/>
    <w:rsid w:val="00AE36B8"/>
    <w:rsid w:val="00B029A3"/>
    <w:rsid w:val="00B03038"/>
    <w:rsid w:val="00B054C6"/>
    <w:rsid w:val="00B21E92"/>
    <w:rsid w:val="00B24067"/>
    <w:rsid w:val="00B35BB6"/>
    <w:rsid w:val="00B51865"/>
    <w:rsid w:val="00B639F0"/>
    <w:rsid w:val="00B66EB6"/>
    <w:rsid w:val="00B7019E"/>
    <w:rsid w:val="00BC0CFA"/>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A359A"/>
    <w:rsid w:val="00EC034F"/>
    <w:rsid w:val="00EC2E08"/>
    <w:rsid w:val="00EE5AAF"/>
    <w:rsid w:val="00EF15EF"/>
    <w:rsid w:val="00F00446"/>
    <w:rsid w:val="00F06500"/>
    <w:rsid w:val="00F07D20"/>
    <w:rsid w:val="00F13021"/>
    <w:rsid w:val="00F73AD8"/>
    <w:rsid w:val="00F94D76"/>
    <w:rsid w:val="00FA43D4"/>
    <w:rsid w:val="00FC0F03"/>
    <w:rsid w:val="00FC20A9"/>
    <w:rsid w:val="00FE4EA9"/>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10E71"/>
  <w15:docId w15:val="{1D4718F8-113F-44FC-9A40-05F41B00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556404805">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095239">
      <w:bodyDiv w:val="1"/>
      <w:marLeft w:val="0"/>
      <w:marRight w:val="0"/>
      <w:marTop w:val="0"/>
      <w:marBottom w:val="0"/>
      <w:divBdr>
        <w:top w:val="none" w:sz="0" w:space="0" w:color="auto"/>
        <w:left w:val="none" w:sz="0" w:space="0" w:color="auto"/>
        <w:bottom w:val="none" w:sz="0" w:space="0" w:color="auto"/>
        <w:right w:val="none" w:sz="0" w:space="0" w:color="auto"/>
      </w:divBdr>
    </w:div>
    <w:div w:id="1619490516">
      <w:bodyDiv w:val="1"/>
      <w:marLeft w:val="0"/>
      <w:marRight w:val="0"/>
      <w:marTop w:val="0"/>
      <w:marBottom w:val="0"/>
      <w:divBdr>
        <w:top w:val="none" w:sz="0" w:space="0" w:color="auto"/>
        <w:left w:val="none" w:sz="0" w:space="0" w:color="auto"/>
        <w:bottom w:val="none" w:sz="0" w:space="0" w:color="auto"/>
        <w:right w:val="none" w:sz="0" w:space="0" w:color="auto"/>
      </w:divBdr>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E9C83-90C9-4F2C-AD3E-57B38D022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17</Pages>
  <Words>3038</Words>
  <Characters>16407</Characters>
  <Application>Microsoft Office Word</Application>
  <DocSecurity>0</DocSecurity>
  <Lines>136</Lines>
  <Paragraphs>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39</cp:revision>
  <cp:lastPrinted>2019-04-11T08:32:00Z</cp:lastPrinted>
  <dcterms:created xsi:type="dcterms:W3CDTF">2018-04-04T08:54:00Z</dcterms:created>
  <dcterms:modified xsi:type="dcterms:W3CDTF">2020-08-18T12:57:00Z</dcterms:modified>
</cp:coreProperties>
</file>