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E8206" w14:textId="360929F7" w:rsidR="00FB6024" w:rsidRPr="000377EA" w:rsidRDefault="00FB6024" w:rsidP="00FB6024">
      <w:pPr>
        <w:spacing w:line="360" w:lineRule="auto"/>
        <w:jc w:val="both"/>
        <w:rPr>
          <w:rFonts w:ascii="Calibri Light" w:hAnsi="Calibri Light" w:cs="Calibri Light"/>
          <w:sz w:val="24"/>
          <w:szCs w:val="24"/>
        </w:rPr>
      </w:pPr>
      <w:r w:rsidRPr="000F2B46">
        <w:rPr>
          <w:b/>
        </w:rPr>
        <w:t xml:space="preserve">             </w:t>
      </w:r>
      <w:r w:rsidR="00EB3806" w:rsidRPr="000B7AAC">
        <w:rPr>
          <w:b/>
          <w:noProof/>
        </w:rPr>
        <w:drawing>
          <wp:inline distT="0" distB="0" distL="0" distR="0" wp14:anchorId="40930293" wp14:editId="4C3F5E15">
            <wp:extent cx="57150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sidRPr="000F2B46">
        <w:rPr>
          <w:b/>
        </w:rPr>
        <w:t xml:space="preserve">    </w:t>
      </w:r>
    </w:p>
    <w:p w14:paraId="1F7F11C6" w14:textId="77777777" w:rsidR="00F56C0B" w:rsidRPr="00F56C0B" w:rsidRDefault="00F56C0B" w:rsidP="00F56C0B">
      <w:pPr>
        <w:jc w:val="both"/>
        <w:outlineLvl w:val="0"/>
        <w:rPr>
          <w:rFonts w:ascii="Calibri Light" w:hAnsi="Calibri Light" w:cs="Calibri Light"/>
          <w:b/>
          <w:sz w:val="24"/>
          <w:szCs w:val="24"/>
        </w:rPr>
      </w:pPr>
      <w:r w:rsidRPr="00F56C0B">
        <w:rPr>
          <w:rFonts w:ascii="Calibri Light" w:hAnsi="Calibri Light" w:cs="Calibri Light"/>
          <w:b/>
          <w:sz w:val="24"/>
          <w:szCs w:val="24"/>
        </w:rPr>
        <w:t>ΕΛΛΗΝΙΚΗ ΔΗΜΟΚΡΑΤΙΑ</w:t>
      </w:r>
    </w:p>
    <w:p w14:paraId="68D99A7D" w14:textId="77777777" w:rsidR="00F56C0B" w:rsidRPr="00F56C0B" w:rsidRDefault="00F56C0B" w:rsidP="00F56C0B">
      <w:pPr>
        <w:jc w:val="both"/>
        <w:outlineLvl w:val="0"/>
        <w:rPr>
          <w:rFonts w:ascii="Calibri Light" w:hAnsi="Calibri Light" w:cs="Calibri Light"/>
          <w:b/>
          <w:sz w:val="24"/>
          <w:szCs w:val="24"/>
        </w:rPr>
      </w:pPr>
      <w:r w:rsidRPr="00F56C0B">
        <w:rPr>
          <w:rFonts w:ascii="Calibri Light" w:hAnsi="Calibri Light" w:cs="Calibri Light"/>
          <w:b/>
          <w:sz w:val="24"/>
          <w:szCs w:val="24"/>
        </w:rPr>
        <w:t xml:space="preserve">ΠΕΡΙΦΕΡΕΙΑ ΔΥΤΙΚΗΣ ΕΛΛΑΔΑΣ                              </w:t>
      </w:r>
    </w:p>
    <w:p w14:paraId="7F08AB23" w14:textId="77777777" w:rsidR="00F56C0B" w:rsidRPr="00F56C0B" w:rsidRDefault="00F56C0B" w:rsidP="00F56C0B">
      <w:pPr>
        <w:jc w:val="both"/>
        <w:outlineLvl w:val="0"/>
        <w:rPr>
          <w:rFonts w:ascii="Calibri Light" w:hAnsi="Calibri Light" w:cs="Calibri Light"/>
          <w:b/>
          <w:sz w:val="24"/>
          <w:szCs w:val="24"/>
        </w:rPr>
      </w:pPr>
      <w:r w:rsidRPr="00F56C0B">
        <w:rPr>
          <w:rFonts w:ascii="Calibri Light" w:hAnsi="Calibri Light" w:cs="Calibri Light"/>
          <w:b/>
          <w:sz w:val="24"/>
          <w:szCs w:val="24"/>
        </w:rPr>
        <w:t xml:space="preserve">ΓΕΝΙΚΗ Δ/ΝΣΗ ΔΗΜΟΣΙΑΣ ΥΓΕΙΑΣ                           </w:t>
      </w:r>
    </w:p>
    <w:p w14:paraId="0A9A55FA" w14:textId="77777777" w:rsidR="00F56C0B" w:rsidRPr="00F56C0B" w:rsidRDefault="00F56C0B" w:rsidP="00F56C0B">
      <w:pPr>
        <w:jc w:val="both"/>
        <w:outlineLvl w:val="0"/>
        <w:rPr>
          <w:rFonts w:ascii="Calibri Light" w:hAnsi="Calibri Light" w:cs="Calibri Light"/>
          <w:b/>
          <w:sz w:val="24"/>
          <w:szCs w:val="24"/>
        </w:rPr>
      </w:pPr>
      <w:r w:rsidRPr="00F56C0B">
        <w:rPr>
          <w:rFonts w:ascii="Calibri Light" w:hAnsi="Calibri Light" w:cs="Calibri Light"/>
          <w:b/>
          <w:sz w:val="24"/>
          <w:szCs w:val="24"/>
        </w:rPr>
        <w:t>ΚΑΙ ΚΟΙΝΩΝΙΚΗΣ ΜΕΡΙΜΝΑΣ</w:t>
      </w:r>
    </w:p>
    <w:p w14:paraId="5DE11FD3" w14:textId="77777777" w:rsidR="00F56C0B" w:rsidRPr="00F56C0B" w:rsidRDefault="00F56C0B" w:rsidP="00F56C0B">
      <w:pPr>
        <w:jc w:val="both"/>
        <w:outlineLvl w:val="0"/>
        <w:rPr>
          <w:rFonts w:ascii="Calibri Light" w:hAnsi="Calibri Light" w:cs="Calibri Light"/>
          <w:b/>
          <w:sz w:val="24"/>
          <w:szCs w:val="24"/>
        </w:rPr>
      </w:pPr>
      <w:r w:rsidRPr="00F56C0B">
        <w:rPr>
          <w:rFonts w:ascii="Calibri Light" w:hAnsi="Calibri Light" w:cs="Calibri Light"/>
          <w:b/>
          <w:sz w:val="24"/>
          <w:szCs w:val="24"/>
        </w:rPr>
        <w:t>Δ/ΝΣΗ ΔΗΜΟΣΙΑΣ ΥΓΕΙΑΣ</w:t>
      </w:r>
    </w:p>
    <w:p w14:paraId="208ED0D9" w14:textId="77777777" w:rsidR="00F56C0B" w:rsidRPr="00F56C0B" w:rsidRDefault="00F56C0B" w:rsidP="00F56C0B">
      <w:pPr>
        <w:jc w:val="both"/>
        <w:outlineLvl w:val="0"/>
        <w:rPr>
          <w:rFonts w:ascii="Calibri Light" w:hAnsi="Calibri Light" w:cs="Calibri Light"/>
          <w:b/>
          <w:sz w:val="24"/>
          <w:szCs w:val="24"/>
        </w:rPr>
      </w:pPr>
      <w:r w:rsidRPr="00F56C0B">
        <w:rPr>
          <w:rFonts w:ascii="Calibri Light" w:hAnsi="Calibri Light" w:cs="Calibri Light"/>
          <w:b/>
          <w:sz w:val="24"/>
          <w:szCs w:val="24"/>
        </w:rPr>
        <w:t xml:space="preserve">ΤΜΗΜΑ ΥΠΗΡΕΣΙΩΝ &amp; ΕΠΑΓΓΕΛΜΑΤΩΝ ΥΓΕΙΑΣ      </w:t>
      </w:r>
      <w:r w:rsidRPr="00F56C0B">
        <w:rPr>
          <w:rFonts w:ascii="Calibri Light" w:hAnsi="Calibri Light" w:cs="Calibri Light"/>
          <w:b/>
          <w:sz w:val="24"/>
          <w:szCs w:val="24"/>
        </w:rPr>
        <w:tab/>
      </w:r>
      <w:r w:rsidRPr="00F56C0B">
        <w:rPr>
          <w:rFonts w:ascii="Calibri Light" w:hAnsi="Calibri Light" w:cs="Calibri Light"/>
          <w:b/>
          <w:sz w:val="24"/>
          <w:szCs w:val="24"/>
        </w:rPr>
        <w:tab/>
        <w:t xml:space="preserve">               </w:t>
      </w:r>
    </w:p>
    <w:p w14:paraId="21EEDD97" w14:textId="77777777" w:rsidR="00F56C0B" w:rsidRPr="00F56C0B" w:rsidRDefault="00F56C0B" w:rsidP="00F56C0B">
      <w:pPr>
        <w:jc w:val="both"/>
        <w:outlineLvl w:val="0"/>
        <w:rPr>
          <w:rFonts w:ascii="Calibri Light" w:hAnsi="Calibri Light" w:cs="Calibri Light"/>
          <w:bCs/>
          <w:sz w:val="24"/>
          <w:szCs w:val="24"/>
        </w:rPr>
      </w:pPr>
      <w:proofErr w:type="spellStart"/>
      <w:r w:rsidRPr="00F56C0B">
        <w:rPr>
          <w:rFonts w:ascii="Calibri Light" w:hAnsi="Calibri Light" w:cs="Calibri Light"/>
          <w:bCs/>
          <w:sz w:val="24"/>
          <w:szCs w:val="24"/>
        </w:rPr>
        <w:t>Ταχ</w:t>
      </w:r>
      <w:proofErr w:type="spellEnd"/>
      <w:r w:rsidRPr="00F56C0B">
        <w:rPr>
          <w:rFonts w:ascii="Calibri Light" w:hAnsi="Calibri Light" w:cs="Calibri Light"/>
          <w:bCs/>
          <w:sz w:val="24"/>
          <w:szCs w:val="24"/>
        </w:rPr>
        <w:t>. Δ/</w:t>
      </w:r>
      <w:proofErr w:type="spellStart"/>
      <w:r w:rsidRPr="00F56C0B">
        <w:rPr>
          <w:rFonts w:ascii="Calibri Light" w:hAnsi="Calibri Light" w:cs="Calibri Light"/>
          <w:bCs/>
          <w:sz w:val="24"/>
          <w:szCs w:val="24"/>
        </w:rPr>
        <w:t>νση</w:t>
      </w:r>
      <w:proofErr w:type="spellEnd"/>
      <w:r w:rsidRPr="00F56C0B">
        <w:rPr>
          <w:rFonts w:ascii="Calibri Light" w:hAnsi="Calibri Light" w:cs="Calibri Light"/>
          <w:bCs/>
          <w:sz w:val="24"/>
          <w:szCs w:val="24"/>
        </w:rPr>
        <w:t xml:space="preserve">: Π.Π. Γερμανού 98                                 </w:t>
      </w:r>
    </w:p>
    <w:p w14:paraId="63B7ABA4" w14:textId="77777777" w:rsidR="00F56C0B" w:rsidRPr="00F56C0B" w:rsidRDefault="00166C30" w:rsidP="00F56C0B">
      <w:pPr>
        <w:jc w:val="both"/>
        <w:outlineLvl w:val="0"/>
        <w:rPr>
          <w:rFonts w:ascii="Calibri Light" w:hAnsi="Calibri Light" w:cs="Calibri Light"/>
          <w:bCs/>
          <w:sz w:val="24"/>
          <w:szCs w:val="24"/>
        </w:rPr>
      </w:pPr>
      <w:r>
        <w:rPr>
          <w:rFonts w:ascii="Calibri Light" w:hAnsi="Calibri Light" w:cs="Calibri Light"/>
          <w:bCs/>
          <w:sz w:val="24"/>
          <w:szCs w:val="24"/>
        </w:rPr>
        <w:t xml:space="preserve">ΤΚ </w:t>
      </w:r>
      <w:r w:rsidR="00F56C0B" w:rsidRPr="00F56C0B">
        <w:rPr>
          <w:rFonts w:ascii="Calibri Light" w:hAnsi="Calibri Light" w:cs="Calibri Light"/>
          <w:bCs/>
          <w:sz w:val="24"/>
          <w:szCs w:val="24"/>
        </w:rPr>
        <w:t xml:space="preserve">26225, Πάτρα                    </w:t>
      </w:r>
    </w:p>
    <w:p w14:paraId="18409EDA" w14:textId="1FA60E12" w:rsidR="00F56C0B" w:rsidRPr="004270EA" w:rsidRDefault="00F56C0B" w:rsidP="00F56C0B">
      <w:pPr>
        <w:jc w:val="both"/>
        <w:outlineLvl w:val="0"/>
        <w:rPr>
          <w:rFonts w:ascii="Calibri Light" w:hAnsi="Calibri Light" w:cs="Calibri Light"/>
          <w:bCs/>
          <w:sz w:val="24"/>
          <w:szCs w:val="24"/>
        </w:rPr>
      </w:pPr>
      <w:proofErr w:type="spellStart"/>
      <w:r w:rsidRPr="00F56C0B">
        <w:rPr>
          <w:rFonts w:ascii="Calibri Light" w:hAnsi="Calibri Light" w:cs="Calibri Light"/>
          <w:bCs/>
          <w:sz w:val="24"/>
          <w:szCs w:val="24"/>
        </w:rPr>
        <w:t>Τηλ</w:t>
      </w:r>
      <w:proofErr w:type="spellEnd"/>
      <w:r w:rsidRPr="004270EA">
        <w:rPr>
          <w:rFonts w:ascii="Calibri Light" w:hAnsi="Calibri Light" w:cs="Calibri Light"/>
          <w:bCs/>
          <w:sz w:val="24"/>
          <w:szCs w:val="24"/>
        </w:rPr>
        <w:t>: 2613</w:t>
      </w:r>
      <w:r w:rsidR="0065747B">
        <w:rPr>
          <w:rFonts w:ascii="Calibri Light" w:hAnsi="Calibri Light" w:cs="Calibri Light"/>
          <w:bCs/>
          <w:sz w:val="24"/>
          <w:szCs w:val="24"/>
        </w:rPr>
        <w:t xml:space="preserve"> </w:t>
      </w:r>
      <w:r w:rsidRPr="004270EA">
        <w:rPr>
          <w:rFonts w:ascii="Calibri Light" w:hAnsi="Calibri Light" w:cs="Calibri Light"/>
          <w:bCs/>
          <w:sz w:val="24"/>
          <w:szCs w:val="24"/>
        </w:rPr>
        <w:t>620750</w:t>
      </w:r>
      <w:r w:rsidR="00377D6A">
        <w:rPr>
          <w:rFonts w:ascii="Calibri Light" w:hAnsi="Calibri Light" w:cs="Calibri Light"/>
          <w:bCs/>
          <w:sz w:val="24"/>
          <w:szCs w:val="24"/>
        </w:rPr>
        <w:t>,</w:t>
      </w:r>
      <w:r w:rsidR="0065747B">
        <w:rPr>
          <w:rFonts w:ascii="Calibri Light" w:hAnsi="Calibri Light" w:cs="Calibri Light"/>
          <w:bCs/>
          <w:sz w:val="24"/>
          <w:szCs w:val="24"/>
        </w:rPr>
        <w:t>752,761</w:t>
      </w:r>
      <w:r w:rsidR="00871364">
        <w:rPr>
          <w:rFonts w:ascii="Calibri Light" w:hAnsi="Calibri Light" w:cs="Calibri Light"/>
          <w:bCs/>
          <w:sz w:val="24"/>
          <w:szCs w:val="24"/>
        </w:rPr>
        <w:t>,714</w:t>
      </w:r>
      <w:r w:rsidR="00377D6A">
        <w:rPr>
          <w:rFonts w:ascii="Calibri Light" w:hAnsi="Calibri Light" w:cs="Calibri Light"/>
          <w:bCs/>
          <w:sz w:val="24"/>
          <w:szCs w:val="24"/>
          <w:lang w:val="en-US"/>
        </w:rPr>
        <w:t xml:space="preserve"> </w:t>
      </w:r>
      <w:r w:rsidR="00377D6A">
        <w:rPr>
          <w:rFonts w:ascii="Calibri Light" w:hAnsi="Calibri Light" w:cs="Calibri Light"/>
          <w:bCs/>
          <w:sz w:val="24"/>
          <w:szCs w:val="24"/>
        </w:rPr>
        <w:t>ή</w:t>
      </w:r>
      <w:r w:rsidR="00377D6A">
        <w:rPr>
          <w:rFonts w:ascii="Calibri Light" w:hAnsi="Calibri Light" w:cs="Calibri Light"/>
          <w:bCs/>
          <w:sz w:val="24"/>
          <w:szCs w:val="24"/>
          <w:lang w:val="en-US"/>
        </w:rPr>
        <w:t xml:space="preserve"> 2610 316759</w:t>
      </w:r>
      <w:r w:rsidRPr="004270EA">
        <w:rPr>
          <w:rFonts w:ascii="Calibri Light" w:hAnsi="Calibri Light" w:cs="Calibri Light"/>
          <w:bCs/>
          <w:sz w:val="24"/>
          <w:szCs w:val="24"/>
        </w:rPr>
        <w:t xml:space="preserve">               </w:t>
      </w:r>
    </w:p>
    <w:p w14:paraId="021AD6BC" w14:textId="77777777" w:rsidR="00960BDE" w:rsidRPr="00960BDE" w:rsidRDefault="00F56C0B" w:rsidP="00F56C0B">
      <w:pPr>
        <w:jc w:val="both"/>
        <w:outlineLvl w:val="0"/>
        <w:rPr>
          <w:rFonts w:ascii="Calibri Light" w:hAnsi="Calibri Light" w:cs="Calibri Light"/>
          <w:bCs/>
          <w:sz w:val="24"/>
          <w:szCs w:val="24"/>
        </w:rPr>
      </w:pPr>
      <w:r w:rsidRPr="00F56C0B">
        <w:rPr>
          <w:rFonts w:ascii="Calibri Light" w:hAnsi="Calibri Light" w:cs="Calibri Light"/>
          <w:bCs/>
          <w:sz w:val="24"/>
          <w:szCs w:val="24"/>
          <w:lang w:val="en-US"/>
        </w:rPr>
        <w:t>Email</w:t>
      </w:r>
      <w:r w:rsidRPr="004270EA">
        <w:rPr>
          <w:rFonts w:ascii="Calibri Light" w:hAnsi="Calibri Light" w:cs="Calibri Light"/>
          <w:bCs/>
          <w:sz w:val="24"/>
          <w:szCs w:val="24"/>
        </w:rPr>
        <w:t xml:space="preserve">: </w:t>
      </w:r>
      <w:hyperlink r:id="rId9" w:history="1">
        <w:r w:rsidR="00960BDE" w:rsidRPr="001B7370">
          <w:rPr>
            <w:rStyle w:val="-"/>
            <w:rFonts w:ascii="Calibri Light" w:hAnsi="Calibri Light" w:cs="Calibri Light"/>
            <w:bCs/>
            <w:sz w:val="24"/>
            <w:szCs w:val="24"/>
            <w:lang w:val="en-US"/>
          </w:rPr>
          <w:t>ddy</w:t>
        </w:r>
        <w:r w:rsidR="00960BDE" w:rsidRPr="001B7370">
          <w:rPr>
            <w:rStyle w:val="-"/>
            <w:rFonts w:ascii="Calibri Light" w:hAnsi="Calibri Light" w:cs="Calibri Light"/>
            <w:bCs/>
            <w:sz w:val="24"/>
            <w:szCs w:val="24"/>
          </w:rPr>
          <w:t>@</w:t>
        </w:r>
        <w:r w:rsidR="00960BDE" w:rsidRPr="001B7370">
          <w:rPr>
            <w:rStyle w:val="-"/>
            <w:rFonts w:ascii="Calibri Light" w:hAnsi="Calibri Light" w:cs="Calibri Light"/>
            <w:bCs/>
            <w:sz w:val="24"/>
            <w:szCs w:val="24"/>
            <w:lang w:val="en-US"/>
          </w:rPr>
          <w:t>pde</w:t>
        </w:r>
        <w:r w:rsidR="00960BDE" w:rsidRPr="001B7370">
          <w:rPr>
            <w:rStyle w:val="-"/>
            <w:rFonts w:ascii="Calibri Light" w:hAnsi="Calibri Light" w:cs="Calibri Light"/>
            <w:bCs/>
            <w:sz w:val="24"/>
            <w:szCs w:val="24"/>
          </w:rPr>
          <w:t>.</w:t>
        </w:r>
        <w:r w:rsidR="00960BDE" w:rsidRPr="001B7370">
          <w:rPr>
            <w:rStyle w:val="-"/>
            <w:rFonts w:ascii="Calibri Light" w:hAnsi="Calibri Light" w:cs="Calibri Light"/>
            <w:bCs/>
            <w:sz w:val="24"/>
            <w:szCs w:val="24"/>
            <w:lang w:val="en-US"/>
          </w:rPr>
          <w:t>gov</w:t>
        </w:r>
        <w:r w:rsidR="00960BDE" w:rsidRPr="001B7370">
          <w:rPr>
            <w:rStyle w:val="-"/>
            <w:rFonts w:ascii="Calibri Light" w:hAnsi="Calibri Light" w:cs="Calibri Light"/>
            <w:bCs/>
            <w:sz w:val="24"/>
            <w:szCs w:val="24"/>
          </w:rPr>
          <w:t>.</w:t>
        </w:r>
        <w:r w:rsidR="00960BDE" w:rsidRPr="001B7370">
          <w:rPr>
            <w:rStyle w:val="-"/>
            <w:rFonts w:ascii="Calibri Light" w:hAnsi="Calibri Light" w:cs="Calibri Light"/>
            <w:bCs/>
            <w:sz w:val="24"/>
            <w:szCs w:val="24"/>
            <w:lang w:val="en-US"/>
          </w:rPr>
          <w:t>gr</w:t>
        </w:r>
      </w:hyperlink>
    </w:p>
    <w:p w14:paraId="5AAC8CFD" w14:textId="77777777" w:rsidR="00F56C0B" w:rsidRPr="004270EA" w:rsidRDefault="00F56C0B" w:rsidP="00F56C0B">
      <w:pPr>
        <w:jc w:val="both"/>
        <w:outlineLvl w:val="0"/>
        <w:rPr>
          <w:rFonts w:ascii="Calibri Light" w:hAnsi="Calibri Light" w:cs="Calibri Light"/>
          <w:b/>
          <w:sz w:val="24"/>
          <w:szCs w:val="24"/>
        </w:rPr>
      </w:pPr>
      <w:r w:rsidRPr="004270EA">
        <w:rPr>
          <w:rFonts w:ascii="Calibri Light" w:hAnsi="Calibri Light" w:cs="Calibri Light"/>
          <w:b/>
          <w:sz w:val="24"/>
          <w:szCs w:val="24"/>
        </w:rPr>
        <w:t xml:space="preserve">                        </w:t>
      </w:r>
    </w:p>
    <w:p w14:paraId="28A9A393" w14:textId="77777777" w:rsidR="00FA38C9" w:rsidRPr="004A7EFC" w:rsidRDefault="004A7EFC" w:rsidP="004A7EFC">
      <w:pPr>
        <w:jc w:val="center"/>
        <w:outlineLvl w:val="0"/>
        <w:rPr>
          <w:rFonts w:ascii="Calibri Light" w:hAnsi="Calibri Light" w:cs="Calibri Light"/>
          <w:b/>
          <w:bCs/>
          <w:color w:val="0070C0"/>
          <w:sz w:val="28"/>
          <w:szCs w:val="28"/>
        </w:rPr>
      </w:pPr>
      <w:r w:rsidRPr="004A7EFC">
        <w:rPr>
          <w:rFonts w:ascii="Calibri Light" w:hAnsi="Calibri Light" w:cs="Calibri Light"/>
          <w:b/>
          <w:bCs/>
          <w:color w:val="0070C0"/>
          <w:sz w:val="28"/>
          <w:szCs w:val="28"/>
        </w:rPr>
        <w:t>ΟΔΗΓΙΕΣ</w:t>
      </w:r>
      <w:r>
        <w:rPr>
          <w:rFonts w:ascii="Calibri Light" w:hAnsi="Calibri Light" w:cs="Calibri Light"/>
          <w:b/>
          <w:bCs/>
          <w:color w:val="0070C0"/>
          <w:sz w:val="28"/>
          <w:szCs w:val="28"/>
        </w:rPr>
        <w:t xml:space="preserve"> ΥΠΟΒΟΛΗΣ ΑΙΤΗΣΕΩΝ</w:t>
      </w:r>
    </w:p>
    <w:p w14:paraId="0EF50AD5" w14:textId="77777777" w:rsidR="004A7EFC" w:rsidRPr="0091780D" w:rsidRDefault="004A7EFC" w:rsidP="00AA64B4">
      <w:pPr>
        <w:outlineLvl w:val="0"/>
        <w:rPr>
          <w:rFonts w:ascii="Calibri Light" w:hAnsi="Calibri Light" w:cs="Calibri Light"/>
          <w:b/>
          <w:bCs/>
          <w:sz w:val="16"/>
          <w:szCs w:val="16"/>
          <w:u w:val="single"/>
        </w:rPr>
      </w:pPr>
    </w:p>
    <w:p w14:paraId="69AD4B58" w14:textId="77777777" w:rsidR="00FA38C9" w:rsidRDefault="00E658AA" w:rsidP="00AA64B4">
      <w:pPr>
        <w:outlineLvl w:val="0"/>
        <w:rPr>
          <w:rFonts w:ascii="Calibri Light" w:hAnsi="Calibri Light" w:cs="Calibri Light"/>
          <w:b/>
          <w:bCs/>
          <w:sz w:val="24"/>
          <w:szCs w:val="24"/>
          <w:u w:val="single"/>
        </w:rPr>
      </w:pPr>
      <w:r>
        <w:rPr>
          <w:rFonts w:ascii="Calibri Light" w:hAnsi="Calibri Light" w:cs="Calibri Light"/>
          <w:b/>
          <w:bCs/>
          <w:sz w:val="24"/>
          <w:szCs w:val="24"/>
          <w:u w:val="single"/>
        </w:rPr>
        <w:t>ΓΕΝΙΚΕΣ ΟΔΗΓΙΕΣ</w:t>
      </w:r>
    </w:p>
    <w:p w14:paraId="38305120" w14:textId="77777777" w:rsidR="00FA38C9" w:rsidRPr="00826E03" w:rsidRDefault="00FA38C9" w:rsidP="00AA64B4">
      <w:pPr>
        <w:outlineLvl w:val="0"/>
        <w:rPr>
          <w:rFonts w:ascii="Calibri Light" w:hAnsi="Calibri Light" w:cs="Calibri Light"/>
          <w:b/>
          <w:bCs/>
          <w:sz w:val="16"/>
          <w:szCs w:val="16"/>
          <w:u w:val="single"/>
        </w:rPr>
      </w:pPr>
    </w:p>
    <w:p w14:paraId="30A51084" w14:textId="46DC74A8" w:rsidR="00250736" w:rsidRPr="009B6738" w:rsidRDefault="00250736" w:rsidP="00FA38C9">
      <w:pPr>
        <w:jc w:val="both"/>
        <w:outlineLvl w:val="0"/>
        <w:rPr>
          <w:rFonts w:ascii="Calibri Light" w:hAnsi="Calibri Light" w:cs="Calibri Light"/>
          <w:sz w:val="24"/>
          <w:szCs w:val="24"/>
        </w:rPr>
      </w:pPr>
      <w:r>
        <w:rPr>
          <w:rFonts w:ascii="Calibri Light" w:hAnsi="Calibri Light" w:cs="Calibri Light"/>
          <w:sz w:val="24"/>
          <w:szCs w:val="24"/>
        </w:rPr>
        <w:t xml:space="preserve">Κατά την ψηφιακή υποβολή των αιτήσεων </w:t>
      </w:r>
      <w:r w:rsidR="009B6738">
        <w:rPr>
          <w:rFonts w:ascii="Calibri Light" w:hAnsi="Calibri Light" w:cs="Calibri Light"/>
          <w:sz w:val="24"/>
          <w:szCs w:val="24"/>
        </w:rPr>
        <w:t>μέσω της ηλεκτρονικής εφαρμογής</w:t>
      </w:r>
      <w:r>
        <w:rPr>
          <w:rFonts w:ascii="Calibri Light" w:hAnsi="Calibri Light" w:cs="Calibri Light"/>
          <w:sz w:val="24"/>
          <w:szCs w:val="24"/>
        </w:rPr>
        <w:t xml:space="preserve"> </w:t>
      </w:r>
      <w:r w:rsidRPr="00844CEB">
        <w:rPr>
          <w:rFonts w:ascii="Calibri Light" w:hAnsi="Calibri Light" w:cs="Calibri Light"/>
          <w:sz w:val="24"/>
          <w:szCs w:val="24"/>
        </w:rPr>
        <w:t xml:space="preserve">δεν απαιτείται υπογραφή </w:t>
      </w:r>
      <w:r w:rsidR="006C4791" w:rsidRPr="00844CEB">
        <w:rPr>
          <w:rFonts w:ascii="Calibri Light" w:hAnsi="Calibri Light" w:cs="Calibri Light"/>
          <w:sz w:val="24"/>
          <w:szCs w:val="24"/>
        </w:rPr>
        <w:t xml:space="preserve">του αιτούντος </w:t>
      </w:r>
      <w:r w:rsidR="006C4791">
        <w:rPr>
          <w:rFonts w:ascii="Calibri Light" w:hAnsi="Calibri Light" w:cs="Calibri Light"/>
          <w:sz w:val="24"/>
          <w:szCs w:val="24"/>
        </w:rPr>
        <w:t xml:space="preserve">καθώς χρησιμοποιείται το </w:t>
      </w:r>
      <w:r w:rsidR="006C4791" w:rsidRPr="00844CEB">
        <w:rPr>
          <w:rFonts w:ascii="Calibri Light" w:hAnsi="Calibri Light" w:cs="Calibri Light"/>
          <w:b/>
          <w:bCs/>
          <w:sz w:val="24"/>
          <w:szCs w:val="24"/>
        </w:rPr>
        <w:t xml:space="preserve">σύστημα ταυτοποίησης μέσω </w:t>
      </w:r>
      <w:proofErr w:type="spellStart"/>
      <w:r w:rsidR="009B6738" w:rsidRPr="00844CEB">
        <w:rPr>
          <w:rFonts w:ascii="Calibri Light" w:hAnsi="Calibri Light" w:cs="Calibri Light"/>
          <w:b/>
          <w:bCs/>
          <w:sz w:val="24"/>
          <w:szCs w:val="24"/>
          <w:lang w:val="en-US"/>
        </w:rPr>
        <w:t>taxisnet</w:t>
      </w:r>
      <w:proofErr w:type="spellEnd"/>
      <w:r w:rsidR="009B6738" w:rsidRPr="009B6738">
        <w:rPr>
          <w:rFonts w:ascii="Calibri Light" w:hAnsi="Calibri Light" w:cs="Calibri Light"/>
          <w:sz w:val="24"/>
          <w:szCs w:val="24"/>
        </w:rPr>
        <w:t>.</w:t>
      </w:r>
    </w:p>
    <w:p w14:paraId="47777444" w14:textId="77777777" w:rsidR="00B5501F" w:rsidRDefault="00B5501F" w:rsidP="00FA38C9">
      <w:pPr>
        <w:jc w:val="both"/>
        <w:outlineLvl w:val="0"/>
        <w:rPr>
          <w:rFonts w:ascii="Calibri Light" w:hAnsi="Calibri Light" w:cs="Calibri Light"/>
          <w:sz w:val="24"/>
          <w:szCs w:val="24"/>
        </w:rPr>
      </w:pPr>
    </w:p>
    <w:p w14:paraId="4CB42626" w14:textId="4F2B379F" w:rsidR="00B5501F" w:rsidRPr="00B901DC" w:rsidRDefault="00B5501F" w:rsidP="00FA38C9">
      <w:pPr>
        <w:jc w:val="both"/>
        <w:outlineLvl w:val="0"/>
        <w:rPr>
          <w:rFonts w:ascii="Calibri Light" w:hAnsi="Calibri Light" w:cs="Calibri Light"/>
          <w:sz w:val="24"/>
          <w:szCs w:val="24"/>
        </w:rPr>
      </w:pPr>
      <w:r>
        <w:rPr>
          <w:rFonts w:ascii="Calibri Light" w:hAnsi="Calibri Light" w:cs="Calibri Light"/>
          <w:sz w:val="24"/>
          <w:szCs w:val="24"/>
        </w:rPr>
        <w:t xml:space="preserve">Με την είσοδο στην ηλεκτρονική εφαρμογή και μετά την επιβεβαίωση του </w:t>
      </w:r>
      <w:r>
        <w:rPr>
          <w:rFonts w:ascii="Calibri Light" w:hAnsi="Calibri Light" w:cs="Calibri Light"/>
          <w:sz w:val="24"/>
          <w:szCs w:val="24"/>
          <w:lang w:val="en-US"/>
        </w:rPr>
        <w:t>email</w:t>
      </w:r>
      <w:r w:rsidRPr="00B5501F">
        <w:rPr>
          <w:rFonts w:ascii="Calibri Light" w:hAnsi="Calibri Light" w:cs="Calibri Light"/>
          <w:sz w:val="24"/>
          <w:szCs w:val="24"/>
        </w:rPr>
        <w:t xml:space="preserve"> </w:t>
      </w:r>
      <w:r>
        <w:rPr>
          <w:rFonts w:ascii="Calibri Light" w:hAnsi="Calibri Light" w:cs="Calibri Light"/>
          <w:sz w:val="24"/>
          <w:szCs w:val="24"/>
        </w:rPr>
        <w:t>του, ο χρήστης οδηγείται σ</w:t>
      </w:r>
      <w:r w:rsidR="00E36A1B">
        <w:rPr>
          <w:rFonts w:ascii="Calibri Light" w:hAnsi="Calibri Light" w:cs="Calibri Light"/>
          <w:sz w:val="24"/>
          <w:szCs w:val="24"/>
        </w:rPr>
        <w:t>ε</w:t>
      </w:r>
      <w:r>
        <w:rPr>
          <w:rFonts w:ascii="Calibri Light" w:hAnsi="Calibri Light" w:cs="Calibri Light"/>
          <w:sz w:val="24"/>
          <w:szCs w:val="24"/>
        </w:rPr>
        <w:t xml:space="preserve"> οθόνη </w:t>
      </w:r>
      <w:r w:rsidR="00E36A1B">
        <w:rPr>
          <w:rFonts w:ascii="Calibri Light" w:hAnsi="Calibri Light" w:cs="Calibri Light"/>
          <w:sz w:val="24"/>
          <w:szCs w:val="24"/>
        </w:rPr>
        <w:t xml:space="preserve">με τα στοιχεία </w:t>
      </w:r>
      <w:r>
        <w:rPr>
          <w:rFonts w:ascii="Calibri Light" w:hAnsi="Calibri Light" w:cs="Calibri Light"/>
          <w:sz w:val="24"/>
          <w:szCs w:val="24"/>
        </w:rPr>
        <w:t xml:space="preserve">του λογαριασμού του. Κατόπιν μπορεί μέσα από το πεδίο </w:t>
      </w:r>
      <w:r w:rsidRPr="00B5501F">
        <w:rPr>
          <w:rFonts w:ascii="Calibri Light" w:hAnsi="Calibri Light" w:cs="Calibri Light"/>
          <w:b/>
          <w:bCs/>
          <w:sz w:val="24"/>
          <w:szCs w:val="24"/>
        </w:rPr>
        <w:t>«οι αιτήσεις μου»</w:t>
      </w:r>
      <w:r>
        <w:rPr>
          <w:rFonts w:ascii="Calibri Light" w:hAnsi="Calibri Light" w:cs="Calibri Light"/>
          <w:sz w:val="24"/>
          <w:szCs w:val="24"/>
        </w:rPr>
        <w:t xml:space="preserve"> να επιλέξει </w:t>
      </w:r>
      <w:r w:rsidRPr="00B5501F">
        <w:rPr>
          <w:rFonts w:ascii="Calibri Light" w:hAnsi="Calibri Light" w:cs="Calibri Light"/>
          <w:b/>
          <w:bCs/>
          <w:sz w:val="24"/>
          <w:szCs w:val="24"/>
        </w:rPr>
        <w:t>«νέα αίτηση»</w:t>
      </w:r>
      <w:r>
        <w:rPr>
          <w:rFonts w:ascii="Calibri Light" w:hAnsi="Calibri Light" w:cs="Calibri Light"/>
          <w:sz w:val="24"/>
          <w:szCs w:val="24"/>
        </w:rPr>
        <w:t xml:space="preserve"> και να</w:t>
      </w:r>
      <w:r w:rsidR="00E36A1B">
        <w:rPr>
          <w:rFonts w:ascii="Calibri Light" w:hAnsi="Calibri Light" w:cs="Calibri Light"/>
          <w:sz w:val="24"/>
          <w:szCs w:val="24"/>
        </w:rPr>
        <w:t xml:space="preserve"> προχωρήσει σε μια εκ </w:t>
      </w:r>
      <w:r>
        <w:rPr>
          <w:rFonts w:ascii="Calibri Light" w:hAnsi="Calibri Light" w:cs="Calibri Light"/>
          <w:sz w:val="24"/>
          <w:szCs w:val="24"/>
        </w:rPr>
        <w:t xml:space="preserve">των </w:t>
      </w:r>
      <w:r w:rsidR="00E36A1B">
        <w:rPr>
          <w:rFonts w:ascii="Calibri Light" w:hAnsi="Calibri Light" w:cs="Calibri Light"/>
          <w:sz w:val="24"/>
          <w:szCs w:val="24"/>
        </w:rPr>
        <w:t>τριών</w:t>
      </w:r>
      <w:r>
        <w:rPr>
          <w:rFonts w:ascii="Calibri Light" w:hAnsi="Calibri Light" w:cs="Calibri Light"/>
          <w:sz w:val="24"/>
          <w:szCs w:val="24"/>
        </w:rPr>
        <w:t xml:space="preserve"> διαθέσιμων αιτήσεων</w:t>
      </w:r>
      <w:r w:rsidR="00DB7D6B">
        <w:rPr>
          <w:rFonts w:ascii="Calibri Light" w:hAnsi="Calibri Light" w:cs="Calibri Light"/>
          <w:sz w:val="24"/>
          <w:szCs w:val="24"/>
        </w:rPr>
        <w:t xml:space="preserve"> </w:t>
      </w:r>
      <w:r w:rsidRPr="00B901DC">
        <w:rPr>
          <w:rFonts w:ascii="Calibri Light" w:hAnsi="Calibri Light" w:cs="Calibri Light"/>
          <w:sz w:val="24"/>
          <w:szCs w:val="24"/>
        </w:rPr>
        <w:t>(</w:t>
      </w:r>
      <w:r w:rsidR="00844CEB">
        <w:rPr>
          <w:rFonts w:ascii="Calibri Light" w:hAnsi="Calibri Light" w:cs="Calibri Light"/>
          <w:sz w:val="24"/>
          <w:szCs w:val="24"/>
        </w:rPr>
        <w:t>01.</w:t>
      </w:r>
      <w:r w:rsidR="00905411" w:rsidRPr="00B901DC">
        <w:rPr>
          <w:rFonts w:ascii="Calibri Light" w:hAnsi="Calibri Light" w:cs="Calibri Light"/>
          <w:sz w:val="24"/>
          <w:szCs w:val="24"/>
        </w:rPr>
        <w:t>Αίτηση καταχώρησης ιατρικής</w:t>
      </w:r>
      <w:r w:rsidRPr="00B901DC">
        <w:rPr>
          <w:rFonts w:ascii="Calibri Light" w:hAnsi="Calibri Light" w:cs="Calibri Light"/>
          <w:sz w:val="24"/>
          <w:szCs w:val="24"/>
        </w:rPr>
        <w:t xml:space="preserve"> ειδικότητας </w:t>
      </w:r>
      <w:r w:rsidR="00905411" w:rsidRPr="00B901DC">
        <w:rPr>
          <w:rFonts w:ascii="Calibri Light" w:hAnsi="Calibri Light" w:cs="Calibri Light"/>
          <w:sz w:val="24"/>
          <w:szCs w:val="24"/>
        </w:rPr>
        <w:t>/</w:t>
      </w:r>
      <w:r w:rsidRPr="00B901DC">
        <w:rPr>
          <w:rFonts w:ascii="Calibri Light" w:hAnsi="Calibri Light" w:cs="Calibri Light"/>
          <w:sz w:val="24"/>
          <w:szCs w:val="24"/>
        </w:rPr>
        <w:t xml:space="preserve"> </w:t>
      </w:r>
      <w:r w:rsidR="00844CEB">
        <w:rPr>
          <w:rFonts w:ascii="Calibri Light" w:hAnsi="Calibri Light" w:cs="Calibri Light"/>
          <w:sz w:val="24"/>
          <w:szCs w:val="24"/>
        </w:rPr>
        <w:t>02.</w:t>
      </w:r>
      <w:r w:rsidR="00905411" w:rsidRPr="00B901DC">
        <w:rPr>
          <w:rFonts w:ascii="Calibri Light" w:hAnsi="Calibri Light" w:cs="Calibri Light"/>
          <w:sz w:val="24"/>
          <w:szCs w:val="24"/>
        </w:rPr>
        <w:t xml:space="preserve">Αίτηση </w:t>
      </w:r>
      <w:r w:rsidRPr="00B901DC">
        <w:rPr>
          <w:rFonts w:ascii="Calibri Light" w:hAnsi="Calibri Light" w:cs="Calibri Light"/>
          <w:sz w:val="24"/>
          <w:szCs w:val="24"/>
        </w:rPr>
        <w:t>διαγραφή</w:t>
      </w:r>
      <w:r w:rsidR="00905411" w:rsidRPr="00B901DC">
        <w:rPr>
          <w:rFonts w:ascii="Calibri Light" w:hAnsi="Calibri Light" w:cs="Calibri Light"/>
          <w:sz w:val="24"/>
          <w:szCs w:val="24"/>
        </w:rPr>
        <w:t>ς ιατρικής ειδικότητας</w:t>
      </w:r>
      <w:r w:rsidRPr="00B901DC">
        <w:rPr>
          <w:rFonts w:ascii="Calibri Light" w:hAnsi="Calibri Light" w:cs="Calibri Light"/>
          <w:sz w:val="24"/>
          <w:szCs w:val="24"/>
        </w:rPr>
        <w:t xml:space="preserve"> </w:t>
      </w:r>
      <w:r w:rsidR="00CC2797" w:rsidRPr="00B901DC">
        <w:rPr>
          <w:rFonts w:ascii="Calibri Light" w:hAnsi="Calibri Light" w:cs="Calibri Light"/>
          <w:sz w:val="24"/>
          <w:szCs w:val="24"/>
        </w:rPr>
        <w:t xml:space="preserve"> </w:t>
      </w:r>
      <w:r w:rsidR="00905411" w:rsidRPr="00B901DC">
        <w:rPr>
          <w:rFonts w:ascii="Calibri Light" w:hAnsi="Calibri Light" w:cs="Calibri Light"/>
          <w:sz w:val="24"/>
          <w:szCs w:val="24"/>
        </w:rPr>
        <w:t>/</w:t>
      </w:r>
      <w:r w:rsidR="00CC2797" w:rsidRPr="00B901DC">
        <w:rPr>
          <w:rFonts w:ascii="Calibri Light" w:hAnsi="Calibri Light" w:cs="Calibri Light"/>
          <w:sz w:val="24"/>
          <w:szCs w:val="24"/>
        </w:rPr>
        <w:t xml:space="preserve"> </w:t>
      </w:r>
      <w:r w:rsidR="00844CEB">
        <w:rPr>
          <w:rFonts w:ascii="Calibri Light" w:hAnsi="Calibri Light" w:cs="Calibri Light"/>
          <w:sz w:val="24"/>
          <w:szCs w:val="24"/>
        </w:rPr>
        <w:t>03.</w:t>
      </w:r>
      <w:r w:rsidR="00905411" w:rsidRPr="00B901DC">
        <w:rPr>
          <w:rFonts w:ascii="Calibri Light" w:hAnsi="Calibri Light" w:cs="Calibri Light"/>
          <w:sz w:val="24"/>
          <w:szCs w:val="24"/>
        </w:rPr>
        <w:t>Αίτηση</w:t>
      </w:r>
      <w:r w:rsidRPr="00B901DC">
        <w:rPr>
          <w:rFonts w:ascii="Calibri Light" w:hAnsi="Calibri Light" w:cs="Calibri Light"/>
          <w:sz w:val="24"/>
          <w:szCs w:val="24"/>
        </w:rPr>
        <w:t xml:space="preserve"> συμπληρωματικών δικαιολογητικών).</w:t>
      </w:r>
    </w:p>
    <w:p w14:paraId="36286AA7" w14:textId="77777777" w:rsidR="00250736" w:rsidRDefault="00250736" w:rsidP="00FA38C9">
      <w:pPr>
        <w:jc w:val="both"/>
        <w:outlineLvl w:val="0"/>
        <w:rPr>
          <w:rFonts w:ascii="Calibri Light" w:hAnsi="Calibri Light" w:cs="Calibri Light"/>
          <w:sz w:val="24"/>
          <w:szCs w:val="24"/>
        </w:rPr>
      </w:pPr>
    </w:p>
    <w:p w14:paraId="47906342" w14:textId="77777777" w:rsidR="00FA38C9" w:rsidRDefault="00FA38C9" w:rsidP="00FA38C9">
      <w:pPr>
        <w:jc w:val="both"/>
        <w:outlineLvl w:val="0"/>
        <w:rPr>
          <w:rFonts w:ascii="Calibri Light" w:hAnsi="Calibri Light" w:cs="Calibri Light"/>
          <w:sz w:val="24"/>
          <w:szCs w:val="24"/>
        </w:rPr>
      </w:pPr>
      <w:r>
        <w:rPr>
          <w:rFonts w:ascii="Calibri Light" w:hAnsi="Calibri Light" w:cs="Calibri Light"/>
          <w:sz w:val="24"/>
          <w:szCs w:val="24"/>
        </w:rPr>
        <w:t xml:space="preserve">Η υποβολή αιτήσεων μέσω του συστήματος ταυτοποίησης </w:t>
      </w:r>
      <w:proofErr w:type="spellStart"/>
      <w:r>
        <w:rPr>
          <w:rFonts w:ascii="Calibri Light" w:hAnsi="Calibri Light" w:cs="Calibri Light"/>
          <w:sz w:val="24"/>
          <w:szCs w:val="24"/>
          <w:lang w:val="en-US"/>
        </w:rPr>
        <w:t>taxisnet</w:t>
      </w:r>
      <w:proofErr w:type="spellEnd"/>
      <w:r>
        <w:rPr>
          <w:rFonts w:ascii="Calibri Light" w:hAnsi="Calibri Light" w:cs="Calibri Light"/>
          <w:sz w:val="24"/>
          <w:szCs w:val="24"/>
        </w:rPr>
        <w:t xml:space="preserve"> αφορά </w:t>
      </w:r>
      <w:r w:rsidRPr="00250736">
        <w:rPr>
          <w:rFonts w:ascii="Calibri Light" w:hAnsi="Calibri Light" w:cs="Calibri Light"/>
          <w:b/>
          <w:bCs/>
          <w:sz w:val="24"/>
          <w:szCs w:val="24"/>
        </w:rPr>
        <w:t>μόνο</w:t>
      </w:r>
      <w:r>
        <w:rPr>
          <w:rFonts w:ascii="Calibri Light" w:hAnsi="Calibri Light" w:cs="Calibri Light"/>
          <w:sz w:val="24"/>
          <w:szCs w:val="24"/>
        </w:rPr>
        <w:t xml:space="preserve"> τις</w:t>
      </w:r>
      <w:r w:rsidR="008577CA" w:rsidRPr="008577CA">
        <w:rPr>
          <w:rFonts w:ascii="Calibri Light" w:hAnsi="Calibri Light" w:cs="Calibri Light"/>
          <w:b/>
          <w:bCs/>
          <w:sz w:val="24"/>
          <w:szCs w:val="24"/>
        </w:rPr>
        <w:t xml:space="preserve"> </w:t>
      </w:r>
      <w:r w:rsidRPr="00250736">
        <w:rPr>
          <w:rFonts w:ascii="Calibri Light" w:hAnsi="Calibri Light" w:cs="Calibri Light"/>
          <w:b/>
          <w:bCs/>
          <w:sz w:val="24"/>
          <w:szCs w:val="24"/>
        </w:rPr>
        <w:t>οργανικές θέσεις</w:t>
      </w:r>
      <w:r>
        <w:rPr>
          <w:rFonts w:ascii="Calibri Light" w:hAnsi="Calibri Light" w:cs="Calibri Light"/>
          <w:sz w:val="24"/>
          <w:szCs w:val="24"/>
        </w:rPr>
        <w:t xml:space="preserve"> ειδίκευσης στα Νοσηλευτικά Ιδρύματα της Περιφέρειας Δυτικής Ελλάδας</w:t>
      </w:r>
      <w:r w:rsidR="008577CA">
        <w:rPr>
          <w:rFonts w:ascii="Calibri Light" w:hAnsi="Calibri Light" w:cs="Calibri Light"/>
          <w:sz w:val="24"/>
          <w:szCs w:val="24"/>
        </w:rPr>
        <w:t xml:space="preserve"> (Αχ</w:t>
      </w:r>
      <w:r w:rsidR="00AD7F0B">
        <w:rPr>
          <w:rFonts w:ascii="Calibri Light" w:hAnsi="Calibri Light" w:cs="Calibri Light"/>
          <w:sz w:val="24"/>
          <w:szCs w:val="24"/>
        </w:rPr>
        <w:t>αΐα</w:t>
      </w:r>
      <w:r w:rsidR="008577CA">
        <w:rPr>
          <w:rFonts w:ascii="Calibri Light" w:hAnsi="Calibri Light" w:cs="Calibri Light"/>
          <w:sz w:val="24"/>
          <w:szCs w:val="24"/>
        </w:rPr>
        <w:t xml:space="preserve"> – Ηλεία - </w:t>
      </w:r>
      <w:proofErr w:type="spellStart"/>
      <w:r w:rsidR="008577CA">
        <w:rPr>
          <w:rFonts w:ascii="Calibri Light" w:hAnsi="Calibri Light" w:cs="Calibri Light"/>
          <w:sz w:val="24"/>
          <w:szCs w:val="24"/>
        </w:rPr>
        <w:t>Αιτωλ</w:t>
      </w:r>
      <w:proofErr w:type="spellEnd"/>
      <w:r w:rsidR="008577CA">
        <w:rPr>
          <w:rFonts w:ascii="Calibri Light" w:hAnsi="Calibri Light" w:cs="Calibri Light"/>
          <w:sz w:val="24"/>
          <w:szCs w:val="24"/>
        </w:rPr>
        <w:t>/</w:t>
      </w:r>
      <w:proofErr w:type="spellStart"/>
      <w:r w:rsidR="008577CA">
        <w:rPr>
          <w:rFonts w:ascii="Calibri Light" w:hAnsi="Calibri Light" w:cs="Calibri Light"/>
          <w:sz w:val="24"/>
          <w:szCs w:val="24"/>
        </w:rPr>
        <w:t>νία</w:t>
      </w:r>
      <w:proofErr w:type="spellEnd"/>
      <w:r w:rsidR="008577CA">
        <w:rPr>
          <w:rFonts w:ascii="Calibri Light" w:hAnsi="Calibri Light" w:cs="Calibri Light"/>
          <w:sz w:val="24"/>
          <w:szCs w:val="24"/>
        </w:rPr>
        <w:t>)</w:t>
      </w:r>
      <w:r>
        <w:rPr>
          <w:rFonts w:ascii="Calibri Light" w:hAnsi="Calibri Light" w:cs="Calibri Light"/>
          <w:sz w:val="24"/>
          <w:szCs w:val="24"/>
        </w:rPr>
        <w:t>.</w:t>
      </w:r>
    </w:p>
    <w:p w14:paraId="093CA59C" w14:textId="77777777" w:rsidR="00FA38C9" w:rsidRPr="00250736" w:rsidRDefault="00FA38C9" w:rsidP="00FA38C9">
      <w:pPr>
        <w:jc w:val="both"/>
        <w:outlineLvl w:val="0"/>
        <w:rPr>
          <w:rFonts w:ascii="Calibri Light" w:hAnsi="Calibri Light" w:cs="Calibri Light"/>
          <w:sz w:val="24"/>
          <w:szCs w:val="24"/>
        </w:rPr>
      </w:pPr>
    </w:p>
    <w:p w14:paraId="0043EE58" w14:textId="77777777" w:rsidR="00643958" w:rsidRPr="00643958" w:rsidRDefault="00643958" w:rsidP="00643958">
      <w:pPr>
        <w:jc w:val="both"/>
        <w:outlineLvl w:val="0"/>
        <w:rPr>
          <w:rFonts w:ascii="Calibri Light" w:hAnsi="Calibri Light" w:cs="Calibri Light"/>
          <w:sz w:val="24"/>
          <w:szCs w:val="24"/>
        </w:rPr>
      </w:pPr>
      <w:r w:rsidRPr="00643958">
        <w:rPr>
          <w:rFonts w:ascii="Calibri Light" w:hAnsi="Calibri Light" w:cs="Calibri Light"/>
          <w:b/>
          <w:bCs/>
          <w:sz w:val="24"/>
          <w:szCs w:val="24"/>
        </w:rPr>
        <w:t>ΚΑΤ΄ ΕΞΑΙΡΕΣΗ</w:t>
      </w:r>
      <w:r w:rsidRPr="00643958">
        <w:rPr>
          <w:rFonts w:ascii="Calibri Light" w:hAnsi="Calibri Light" w:cs="Calibri Light"/>
          <w:sz w:val="24"/>
          <w:szCs w:val="24"/>
        </w:rPr>
        <w:t xml:space="preserve">,  ιατροί που δεν διαθέτουν ΑΦΜ στην Ελλάδα  και συνεπώς δεν μπορούν να λάβουν κωδικούς </w:t>
      </w:r>
      <w:proofErr w:type="spellStart"/>
      <w:r w:rsidRPr="00643958">
        <w:rPr>
          <w:rFonts w:ascii="Calibri Light" w:hAnsi="Calibri Light" w:cs="Calibri Light"/>
          <w:sz w:val="24"/>
          <w:szCs w:val="24"/>
        </w:rPr>
        <w:t>taxisnet</w:t>
      </w:r>
      <w:proofErr w:type="spellEnd"/>
      <w:r w:rsidRPr="00643958">
        <w:rPr>
          <w:rFonts w:ascii="Calibri Light" w:hAnsi="Calibri Light" w:cs="Calibri Light"/>
          <w:sz w:val="24"/>
          <w:szCs w:val="24"/>
        </w:rPr>
        <w:t xml:space="preserve"> θα μπορούν να υποβάλλουν αίτηση για απόκτηση ιατρικής ειδικότητας συνοδευόμενης από τα νόμιμα δικαιολογητικά αποκλειστικά στο email της Υπηρεσίας μας: ddy@pde.gov.gr. </w:t>
      </w:r>
    </w:p>
    <w:p w14:paraId="491B5087" w14:textId="77777777" w:rsidR="00643958" w:rsidRPr="00643958" w:rsidRDefault="00643958" w:rsidP="00643958">
      <w:pPr>
        <w:jc w:val="both"/>
        <w:outlineLvl w:val="0"/>
        <w:rPr>
          <w:rFonts w:ascii="Calibri Light" w:hAnsi="Calibri Light" w:cs="Calibri Light"/>
          <w:sz w:val="24"/>
          <w:szCs w:val="24"/>
        </w:rPr>
      </w:pPr>
    </w:p>
    <w:p w14:paraId="71ABE493" w14:textId="37ED2B7A" w:rsidR="00844CEB" w:rsidRDefault="00643958" w:rsidP="00643958">
      <w:pPr>
        <w:jc w:val="both"/>
        <w:outlineLvl w:val="0"/>
        <w:rPr>
          <w:rFonts w:ascii="Calibri Light" w:hAnsi="Calibri Light" w:cs="Calibri Light"/>
          <w:sz w:val="24"/>
          <w:szCs w:val="24"/>
        </w:rPr>
      </w:pPr>
      <w:r w:rsidRPr="00643958">
        <w:rPr>
          <w:rFonts w:ascii="Calibri Light" w:hAnsi="Calibri Light" w:cs="Calibri Light"/>
          <w:b/>
          <w:bCs/>
          <w:sz w:val="24"/>
          <w:szCs w:val="24"/>
        </w:rPr>
        <w:t>ΚΑΤ΄ ΕΞΑΙΡΕΣΗ</w:t>
      </w:r>
      <w:r w:rsidRPr="00643958">
        <w:rPr>
          <w:rFonts w:ascii="Calibri Light" w:hAnsi="Calibri Light" w:cs="Calibri Light"/>
          <w:sz w:val="24"/>
          <w:szCs w:val="24"/>
        </w:rPr>
        <w:t xml:space="preserve"> για θέσεις ειδικευόμενων ως υπεράριθμων για λόγους υγείας ή υπεράριθμων αθλητών πτυχιούχων ιατρικής σχολής, οι ενδιαφερόμενοι ιατροί  μπορούν να υποβάλλουν αίτηση συνοδευόμενη από τα νόμιμα δικαιολογητικά (ΦΕΚ  144/Β/29-01-2016) αποκλειστικά στο email της Υπηρεσίας μας: ddy@pde.gov.gr Επισημαίνεται ότι οι αιτήσεις αυτές καταχωρούνται σε ξεχωριστές σειρές προτεραιότητας και δεν συνυπολογίζονται στις οργανικές θέσεις που βρίσκονται αναρτημένες στην ιστοσελίδα της Π.Δ.Ε.</w:t>
      </w:r>
    </w:p>
    <w:p w14:paraId="31BC418D" w14:textId="77777777" w:rsidR="00CE747A" w:rsidRDefault="00CE747A" w:rsidP="00643958">
      <w:pPr>
        <w:jc w:val="both"/>
        <w:outlineLvl w:val="0"/>
        <w:rPr>
          <w:rFonts w:ascii="Calibri Light" w:hAnsi="Calibri Light" w:cs="Calibri Light"/>
          <w:sz w:val="24"/>
          <w:szCs w:val="24"/>
        </w:rPr>
      </w:pPr>
    </w:p>
    <w:p w14:paraId="7CB6F5D6" w14:textId="02489B96" w:rsidR="00E658AA" w:rsidRPr="00711C2A" w:rsidRDefault="00E658AA" w:rsidP="00FA38C9">
      <w:pPr>
        <w:jc w:val="both"/>
        <w:outlineLvl w:val="0"/>
        <w:rPr>
          <w:rFonts w:ascii="Calibri Light" w:hAnsi="Calibri Light" w:cs="Calibri Light"/>
          <w:sz w:val="24"/>
          <w:szCs w:val="24"/>
        </w:rPr>
      </w:pPr>
      <w:r>
        <w:rPr>
          <w:rFonts w:ascii="Calibri Light" w:hAnsi="Calibri Light" w:cs="Calibri Light"/>
          <w:sz w:val="24"/>
          <w:szCs w:val="24"/>
        </w:rPr>
        <w:t>Η Υπουργική Απόφαση</w:t>
      </w:r>
      <w:r w:rsidR="00216EAB">
        <w:rPr>
          <w:rFonts w:ascii="Calibri Light" w:hAnsi="Calibri Light" w:cs="Calibri Light"/>
          <w:sz w:val="24"/>
          <w:szCs w:val="24"/>
        </w:rPr>
        <w:t xml:space="preserve"> διορισμού στην ειδικότητα</w:t>
      </w:r>
      <w:r>
        <w:rPr>
          <w:rFonts w:ascii="Calibri Light" w:hAnsi="Calibri Light" w:cs="Calibri Light"/>
          <w:sz w:val="24"/>
          <w:szCs w:val="24"/>
        </w:rPr>
        <w:t xml:space="preserve"> έχει ισχύ από την δημοσίευσή της στο ΔΙΑΥΓΕΙΑ. </w:t>
      </w:r>
      <w:r w:rsidRPr="008577CA">
        <w:rPr>
          <w:rFonts w:ascii="Calibri Light" w:hAnsi="Calibri Light" w:cs="Calibri Light"/>
          <w:b/>
          <w:bCs/>
          <w:sz w:val="24"/>
          <w:szCs w:val="24"/>
        </w:rPr>
        <w:t>Μετά τ</w:t>
      </w:r>
      <w:r w:rsidR="00844CEB">
        <w:rPr>
          <w:rFonts w:ascii="Calibri Light" w:hAnsi="Calibri Light" w:cs="Calibri Light"/>
          <w:b/>
          <w:bCs/>
          <w:sz w:val="24"/>
          <w:szCs w:val="24"/>
        </w:rPr>
        <w:t>ην διαβίβαση προς το Υπουργείο Υγείας της αίτησης και των δικαιολογητικών του ιατρού για διορισμό</w:t>
      </w:r>
      <w:r>
        <w:rPr>
          <w:rFonts w:ascii="Calibri Light" w:hAnsi="Calibri Light" w:cs="Calibri Light"/>
          <w:sz w:val="24"/>
          <w:szCs w:val="24"/>
        </w:rPr>
        <w:t>, οποιοδήποτε αίτημα</w:t>
      </w:r>
      <w:r w:rsidR="00E00B75">
        <w:rPr>
          <w:rFonts w:ascii="Calibri Light" w:hAnsi="Calibri Light" w:cs="Calibri Light"/>
          <w:sz w:val="24"/>
          <w:szCs w:val="24"/>
        </w:rPr>
        <w:t xml:space="preserve"> ή ερώτημα που αφορά την ανάληψη</w:t>
      </w:r>
      <w:r w:rsidR="00844CEB">
        <w:rPr>
          <w:rFonts w:ascii="Calibri Light" w:hAnsi="Calibri Light" w:cs="Calibri Light"/>
          <w:sz w:val="24"/>
          <w:szCs w:val="24"/>
        </w:rPr>
        <w:t xml:space="preserve"> ή μη </w:t>
      </w:r>
      <w:r w:rsidR="00E00B75">
        <w:rPr>
          <w:rFonts w:ascii="Calibri Light" w:hAnsi="Calibri Light" w:cs="Calibri Light"/>
          <w:sz w:val="24"/>
          <w:szCs w:val="24"/>
        </w:rPr>
        <w:t>υπηρεσίας στο Νοσηλευτικό Ίδρυμα</w:t>
      </w:r>
      <w:r w:rsidR="00F25359">
        <w:rPr>
          <w:rFonts w:ascii="Calibri Light" w:hAnsi="Calibri Light" w:cs="Calibri Light"/>
          <w:sz w:val="24"/>
          <w:szCs w:val="24"/>
        </w:rPr>
        <w:t xml:space="preserve"> (π.χ. αίτημα χρονολογικής παράτασης, αλλαγή ειδικότητας </w:t>
      </w:r>
      <w:proofErr w:type="spellStart"/>
      <w:r w:rsidR="00F25359">
        <w:rPr>
          <w:rFonts w:ascii="Calibri Light" w:hAnsi="Calibri Light" w:cs="Calibri Light"/>
          <w:sz w:val="24"/>
          <w:szCs w:val="24"/>
        </w:rPr>
        <w:t>κλπ</w:t>
      </w:r>
      <w:proofErr w:type="spellEnd"/>
      <w:r w:rsidR="00F25359">
        <w:rPr>
          <w:rFonts w:ascii="Calibri Light" w:hAnsi="Calibri Light" w:cs="Calibri Light"/>
          <w:sz w:val="24"/>
          <w:szCs w:val="24"/>
        </w:rPr>
        <w:t>)</w:t>
      </w:r>
      <w:r w:rsidR="00E00B75">
        <w:rPr>
          <w:rFonts w:ascii="Calibri Light" w:hAnsi="Calibri Light" w:cs="Calibri Light"/>
          <w:sz w:val="24"/>
          <w:szCs w:val="24"/>
        </w:rPr>
        <w:t xml:space="preserve"> θα υ</w:t>
      </w:r>
      <w:r>
        <w:rPr>
          <w:rFonts w:ascii="Calibri Light" w:hAnsi="Calibri Light" w:cs="Calibri Light"/>
          <w:sz w:val="24"/>
          <w:szCs w:val="24"/>
        </w:rPr>
        <w:t xml:space="preserve">ποβάλλεται αποκλειστικά στο </w:t>
      </w:r>
      <w:r w:rsidRPr="00C46168">
        <w:rPr>
          <w:rFonts w:ascii="Calibri Light" w:hAnsi="Calibri Light" w:cs="Calibri Light"/>
          <w:b/>
          <w:bCs/>
          <w:sz w:val="24"/>
          <w:szCs w:val="24"/>
        </w:rPr>
        <w:t>Υπουργείο Υγείας</w:t>
      </w:r>
      <w:r>
        <w:rPr>
          <w:rFonts w:ascii="Calibri Light" w:hAnsi="Calibri Light" w:cs="Calibri Light"/>
          <w:sz w:val="24"/>
          <w:szCs w:val="24"/>
        </w:rPr>
        <w:t>- Δ/</w:t>
      </w:r>
      <w:proofErr w:type="spellStart"/>
      <w:r>
        <w:rPr>
          <w:rFonts w:ascii="Calibri Light" w:hAnsi="Calibri Light" w:cs="Calibri Light"/>
          <w:sz w:val="24"/>
          <w:szCs w:val="24"/>
        </w:rPr>
        <w:t>νση</w:t>
      </w:r>
      <w:proofErr w:type="spellEnd"/>
      <w:r>
        <w:rPr>
          <w:rFonts w:ascii="Calibri Light" w:hAnsi="Calibri Light" w:cs="Calibri Light"/>
          <w:sz w:val="24"/>
          <w:szCs w:val="24"/>
        </w:rPr>
        <w:t xml:space="preserve"> Ανθρώπινου Δυναμικού Νομικών Προσώπων – Τμήμα Ειδικευόμενων Ιατρών</w:t>
      </w:r>
      <w:r w:rsidR="00216EAB">
        <w:rPr>
          <w:rFonts w:ascii="Calibri Light" w:hAnsi="Calibri Light" w:cs="Calibri Light"/>
          <w:sz w:val="24"/>
          <w:szCs w:val="24"/>
        </w:rPr>
        <w:t>, Αριστοτέλους 17, Αθήνα</w:t>
      </w:r>
      <w:r w:rsidR="00711C2A">
        <w:rPr>
          <w:rFonts w:ascii="Calibri Light" w:hAnsi="Calibri Light" w:cs="Calibri Light"/>
          <w:sz w:val="24"/>
          <w:szCs w:val="24"/>
        </w:rPr>
        <w:t xml:space="preserve"> </w:t>
      </w:r>
      <w:r w:rsidR="00711C2A" w:rsidRPr="00711C2A">
        <w:rPr>
          <w:rFonts w:ascii="Calibri Light" w:hAnsi="Calibri Light" w:cs="Calibri Light"/>
          <w:sz w:val="24"/>
          <w:szCs w:val="24"/>
        </w:rPr>
        <w:t>(</w:t>
      </w:r>
      <w:r w:rsidR="00711C2A">
        <w:rPr>
          <w:rFonts w:ascii="Calibri Light" w:hAnsi="Calibri Light" w:cs="Calibri Light"/>
          <w:sz w:val="24"/>
          <w:szCs w:val="24"/>
          <w:lang w:val="en-US"/>
        </w:rPr>
        <w:t>email</w:t>
      </w:r>
      <w:r w:rsidR="00711C2A" w:rsidRPr="00711C2A">
        <w:rPr>
          <w:rFonts w:ascii="Calibri Light" w:hAnsi="Calibri Light" w:cs="Calibri Light"/>
          <w:sz w:val="24"/>
          <w:szCs w:val="24"/>
        </w:rPr>
        <w:t xml:space="preserve">: </w:t>
      </w:r>
      <w:hyperlink r:id="rId10" w:history="1">
        <w:r w:rsidR="00711C2A" w:rsidRPr="00F80AAF">
          <w:rPr>
            <w:rStyle w:val="-"/>
            <w:rFonts w:ascii="Calibri Light" w:hAnsi="Calibri Light" w:cs="Calibri Light"/>
            <w:sz w:val="24"/>
            <w:szCs w:val="24"/>
            <w:lang w:val="en-US"/>
          </w:rPr>
          <w:t>prosop</w:t>
        </w:r>
        <w:r w:rsidR="00711C2A" w:rsidRPr="00F80AAF">
          <w:rPr>
            <w:rStyle w:val="-"/>
            <w:rFonts w:ascii="Calibri Light" w:hAnsi="Calibri Light" w:cs="Calibri Light"/>
            <w:sz w:val="24"/>
            <w:szCs w:val="24"/>
          </w:rPr>
          <w:t>_</w:t>
        </w:r>
        <w:r w:rsidR="00711C2A" w:rsidRPr="00F80AAF">
          <w:rPr>
            <w:rStyle w:val="-"/>
            <w:rFonts w:ascii="Calibri Light" w:hAnsi="Calibri Light" w:cs="Calibri Light"/>
            <w:sz w:val="24"/>
            <w:szCs w:val="24"/>
            <w:lang w:val="en-US"/>
          </w:rPr>
          <w:t>np</w:t>
        </w:r>
        <w:r w:rsidR="00711C2A" w:rsidRPr="00F80AAF">
          <w:rPr>
            <w:rStyle w:val="-"/>
            <w:rFonts w:ascii="Calibri Light" w:hAnsi="Calibri Light" w:cs="Calibri Light"/>
            <w:sz w:val="24"/>
            <w:szCs w:val="24"/>
          </w:rPr>
          <w:t>_</w:t>
        </w:r>
        <w:r w:rsidR="00711C2A" w:rsidRPr="00F80AAF">
          <w:rPr>
            <w:rStyle w:val="-"/>
            <w:rFonts w:ascii="Calibri Light" w:hAnsi="Calibri Light" w:cs="Calibri Light"/>
            <w:sz w:val="24"/>
            <w:szCs w:val="24"/>
            <w:lang w:val="en-US"/>
          </w:rPr>
          <w:t>d</w:t>
        </w:r>
        <w:r w:rsidR="00711C2A" w:rsidRPr="00F80AAF">
          <w:rPr>
            <w:rStyle w:val="-"/>
            <w:rFonts w:ascii="Calibri Light" w:hAnsi="Calibri Light" w:cs="Calibri Light"/>
            <w:sz w:val="24"/>
            <w:szCs w:val="24"/>
          </w:rPr>
          <w:t>@</w:t>
        </w:r>
        <w:r w:rsidR="00711C2A" w:rsidRPr="00F80AAF">
          <w:rPr>
            <w:rStyle w:val="-"/>
            <w:rFonts w:ascii="Calibri Light" w:hAnsi="Calibri Light" w:cs="Calibri Light"/>
            <w:sz w:val="24"/>
            <w:szCs w:val="24"/>
            <w:lang w:val="en-US"/>
          </w:rPr>
          <w:t>moh</w:t>
        </w:r>
        <w:r w:rsidR="00711C2A" w:rsidRPr="00F80AAF">
          <w:rPr>
            <w:rStyle w:val="-"/>
            <w:rFonts w:ascii="Calibri Light" w:hAnsi="Calibri Light" w:cs="Calibri Light"/>
            <w:sz w:val="24"/>
            <w:szCs w:val="24"/>
          </w:rPr>
          <w:t>.</w:t>
        </w:r>
        <w:r w:rsidR="00711C2A" w:rsidRPr="00F80AAF">
          <w:rPr>
            <w:rStyle w:val="-"/>
            <w:rFonts w:ascii="Calibri Light" w:hAnsi="Calibri Light" w:cs="Calibri Light"/>
            <w:sz w:val="24"/>
            <w:szCs w:val="24"/>
            <w:lang w:val="en-US"/>
          </w:rPr>
          <w:t>gov</w:t>
        </w:r>
        <w:r w:rsidR="00711C2A" w:rsidRPr="00F80AAF">
          <w:rPr>
            <w:rStyle w:val="-"/>
            <w:rFonts w:ascii="Calibri Light" w:hAnsi="Calibri Light" w:cs="Calibri Light"/>
            <w:sz w:val="24"/>
            <w:szCs w:val="24"/>
          </w:rPr>
          <w:t>.</w:t>
        </w:r>
        <w:r w:rsidR="00711C2A" w:rsidRPr="00F80AAF">
          <w:rPr>
            <w:rStyle w:val="-"/>
            <w:rFonts w:ascii="Calibri Light" w:hAnsi="Calibri Light" w:cs="Calibri Light"/>
            <w:sz w:val="24"/>
            <w:szCs w:val="24"/>
            <w:lang w:val="en-US"/>
          </w:rPr>
          <w:t>gr</w:t>
        </w:r>
        <w:r w:rsidR="00711C2A" w:rsidRPr="00F80AAF">
          <w:rPr>
            <w:rStyle w:val="-"/>
            <w:rFonts w:ascii="Calibri Light" w:hAnsi="Calibri Light" w:cs="Calibri Light"/>
            <w:sz w:val="24"/>
            <w:szCs w:val="24"/>
          </w:rPr>
          <w:t>/</w:t>
        </w:r>
      </w:hyperlink>
      <w:r w:rsidR="00711C2A" w:rsidRPr="00711C2A">
        <w:rPr>
          <w:rFonts w:ascii="Calibri Light" w:hAnsi="Calibri Light" w:cs="Calibri Light"/>
          <w:sz w:val="24"/>
          <w:szCs w:val="24"/>
        </w:rPr>
        <w:t xml:space="preserve"> </w:t>
      </w:r>
      <w:proofErr w:type="spellStart"/>
      <w:r w:rsidR="00711C2A">
        <w:rPr>
          <w:rFonts w:ascii="Calibri Light" w:hAnsi="Calibri Light" w:cs="Calibri Light"/>
          <w:sz w:val="24"/>
          <w:szCs w:val="24"/>
        </w:rPr>
        <w:t>τηλ</w:t>
      </w:r>
      <w:proofErr w:type="spellEnd"/>
      <w:r w:rsidR="00711C2A">
        <w:rPr>
          <w:rFonts w:ascii="Calibri Light" w:hAnsi="Calibri Light" w:cs="Calibri Light"/>
          <w:sz w:val="24"/>
          <w:szCs w:val="24"/>
        </w:rPr>
        <w:t>: 213 216 1022, 1508, 1019, 1020, 1023, 1105, 1259).</w:t>
      </w:r>
    </w:p>
    <w:p w14:paraId="12020C0E" w14:textId="77777777" w:rsidR="00216EAB" w:rsidRDefault="00216EAB" w:rsidP="00FA38C9">
      <w:pPr>
        <w:jc w:val="both"/>
        <w:outlineLvl w:val="0"/>
        <w:rPr>
          <w:rFonts w:ascii="Calibri Light" w:hAnsi="Calibri Light" w:cs="Calibri Light"/>
          <w:sz w:val="24"/>
          <w:szCs w:val="24"/>
        </w:rPr>
      </w:pPr>
    </w:p>
    <w:p w14:paraId="73952B8E" w14:textId="77777777" w:rsidR="00216EAB" w:rsidRDefault="00216EAB" w:rsidP="00FA38C9">
      <w:pPr>
        <w:jc w:val="both"/>
        <w:outlineLvl w:val="0"/>
        <w:rPr>
          <w:rFonts w:ascii="Calibri Light" w:hAnsi="Calibri Light" w:cs="Calibri Light"/>
          <w:sz w:val="24"/>
          <w:szCs w:val="24"/>
        </w:rPr>
      </w:pPr>
      <w:r w:rsidRPr="008577CA">
        <w:rPr>
          <w:rFonts w:ascii="Calibri Light" w:hAnsi="Calibri Light" w:cs="Calibri Light"/>
          <w:b/>
          <w:bCs/>
          <w:sz w:val="24"/>
          <w:szCs w:val="24"/>
        </w:rPr>
        <w:lastRenderedPageBreak/>
        <w:t>Ο καθορισμός της διαδικασίας τοποθέτησης</w:t>
      </w:r>
      <w:r>
        <w:rPr>
          <w:rFonts w:ascii="Calibri Light" w:hAnsi="Calibri Light" w:cs="Calibri Light"/>
          <w:sz w:val="24"/>
          <w:szCs w:val="24"/>
        </w:rPr>
        <w:t xml:space="preserve"> ιατρών </w:t>
      </w:r>
      <w:r w:rsidR="00271EDA">
        <w:rPr>
          <w:rFonts w:ascii="Calibri Light" w:hAnsi="Calibri Light" w:cs="Calibri Light"/>
          <w:sz w:val="24"/>
          <w:szCs w:val="24"/>
        </w:rPr>
        <w:t xml:space="preserve">στα Νοσηλευτικά Ιδρύματα για απόκτηση ειδικότητας περιγράφεται αναλυτικά </w:t>
      </w:r>
      <w:r w:rsidR="008577CA">
        <w:rPr>
          <w:rFonts w:ascii="Calibri Light" w:hAnsi="Calibri Light" w:cs="Calibri Light"/>
          <w:sz w:val="24"/>
          <w:szCs w:val="24"/>
        </w:rPr>
        <w:t xml:space="preserve">στην σχετική νομοθεσία: </w:t>
      </w:r>
      <w:r w:rsidR="00271EDA">
        <w:rPr>
          <w:rFonts w:ascii="Calibri Light" w:hAnsi="Calibri Light" w:cs="Calibri Light"/>
          <w:sz w:val="24"/>
          <w:szCs w:val="24"/>
        </w:rPr>
        <w:t xml:space="preserve">υπ‘ </w:t>
      </w:r>
      <w:proofErr w:type="spellStart"/>
      <w:r w:rsidR="00271EDA">
        <w:rPr>
          <w:rFonts w:ascii="Calibri Light" w:hAnsi="Calibri Light" w:cs="Calibri Light"/>
          <w:sz w:val="24"/>
          <w:szCs w:val="24"/>
        </w:rPr>
        <w:t>αριθμ</w:t>
      </w:r>
      <w:proofErr w:type="spellEnd"/>
      <w:r w:rsidR="00271EDA">
        <w:rPr>
          <w:rFonts w:ascii="Calibri Light" w:hAnsi="Calibri Light" w:cs="Calibri Light"/>
          <w:sz w:val="24"/>
          <w:szCs w:val="24"/>
        </w:rPr>
        <w:t xml:space="preserve">. </w:t>
      </w:r>
      <w:bookmarkStart w:id="0" w:name="_Hlk134799692"/>
      <w:r w:rsidR="00271EDA">
        <w:rPr>
          <w:rFonts w:ascii="Calibri Light" w:hAnsi="Calibri Light" w:cs="Calibri Light"/>
          <w:sz w:val="24"/>
          <w:szCs w:val="24"/>
        </w:rPr>
        <w:t>Α2δ/Γ.Π.οικ.9106/05-02-2016 Υπουργική Απόφαση (ΦΕΚ</w:t>
      </w:r>
      <w:r w:rsidR="00C72851">
        <w:rPr>
          <w:rFonts w:ascii="Calibri Light" w:hAnsi="Calibri Light" w:cs="Calibri Light"/>
          <w:sz w:val="24"/>
          <w:szCs w:val="24"/>
        </w:rPr>
        <w:t xml:space="preserve"> </w:t>
      </w:r>
      <w:r w:rsidR="00271EDA" w:rsidRPr="00C72851">
        <w:rPr>
          <w:rFonts w:ascii="Calibri Light" w:hAnsi="Calibri Light" w:cs="Calibri Light"/>
          <w:sz w:val="24"/>
          <w:szCs w:val="24"/>
        </w:rPr>
        <w:t>314/</w:t>
      </w:r>
      <w:proofErr w:type="spellStart"/>
      <w:r w:rsidR="00237C68" w:rsidRPr="00C72851">
        <w:rPr>
          <w:rFonts w:ascii="Calibri Light" w:hAnsi="Calibri Light" w:cs="Calibri Light"/>
          <w:sz w:val="24"/>
          <w:szCs w:val="24"/>
        </w:rPr>
        <w:t>τ.</w:t>
      </w:r>
      <w:r w:rsidR="00271EDA" w:rsidRPr="00C72851">
        <w:rPr>
          <w:rFonts w:ascii="Calibri Light" w:hAnsi="Calibri Light" w:cs="Calibri Light"/>
          <w:sz w:val="24"/>
          <w:szCs w:val="24"/>
        </w:rPr>
        <w:t>Β</w:t>
      </w:r>
      <w:proofErr w:type="spellEnd"/>
      <w:r w:rsidR="00271EDA" w:rsidRPr="00C72851">
        <w:rPr>
          <w:rFonts w:ascii="Calibri Light" w:hAnsi="Calibri Light" w:cs="Calibri Light"/>
          <w:sz w:val="24"/>
          <w:szCs w:val="24"/>
        </w:rPr>
        <w:t>’/15-02-2016)</w:t>
      </w:r>
      <w:bookmarkEnd w:id="0"/>
      <w:r w:rsidR="00271EDA">
        <w:rPr>
          <w:rFonts w:ascii="Calibri Light" w:hAnsi="Calibri Light" w:cs="Calibri Light"/>
          <w:sz w:val="24"/>
          <w:szCs w:val="24"/>
        </w:rPr>
        <w:t xml:space="preserve"> όπως τροποποιήθηκε-συμπληρώθηκε </w:t>
      </w:r>
      <w:r w:rsidR="00C72851">
        <w:rPr>
          <w:rFonts w:ascii="Calibri Light" w:hAnsi="Calibri Light" w:cs="Calibri Light"/>
          <w:sz w:val="24"/>
          <w:szCs w:val="24"/>
        </w:rPr>
        <w:t>με την Γ4δ Γ.Π.οικ.67042/06-09-2018 (ΦΕΚ 4083/</w:t>
      </w:r>
      <w:proofErr w:type="spellStart"/>
      <w:r w:rsidR="00C72851">
        <w:rPr>
          <w:rFonts w:ascii="Calibri Light" w:hAnsi="Calibri Light" w:cs="Calibri Light"/>
          <w:sz w:val="24"/>
          <w:szCs w:val="24"/>
        </w:rPr>
        <w:t>τ.Β</w:t>
      </w:r>
      <w:proofErr w:type="spellEnd"/>
      <w:r w:rsidR="00C72851">
        <w:rPr>
          <w:rFonts w:ascii="Calibri Light" w:hAnsi="Calibri Light" w:cs="Calibri Light"/>
          <w:sz w:val="24"/>
          <w:szCs w:val="24"/>
        </w:rPr>
        <w:t xml:space="preserve">’/17-09-2018) και </w:t>
      </w:r>
      <w:r w:rsidR="00271EDA">
        <w:rPr>
          <w:rFonts w:ascii="Calibri Light" w:hAnsi="Calibri Light" w:cs="Calibri Light"/>
          <w:sz w:val="24"/>
          <w:szCs w:val="24"/>
        </w:rPr>
        <w:t>την</w:t>
      </w:r>
      <w:r w:rsidR="00C72851">
        <w:rPr>
          <w:rFonts w:ascii="Calibri Light" w:hAnsi="Calibri Light" w:cs="Calibri Light"/>
          <w:sz w:val="24"/>
          <w:szCs w:val="24"/>
        </w:rPr>
        <w:t xml:space="preserve"> </w:t>
      </w:r>
      <w:r w:rsidR="00271EDA">
        <w:rPr>
          <w:rFonts w:ascii="Calibri Light" w:hAnsi="Calibri Light" w:cs="Calibri Light"/>
          <w:sz w:val="24"/>
          <w:szCs w:val="24"/>
        </w:rPr>
        <w:t xml:space="preserve"> υπ’ </w:t>
      </w:r>
      <w:proofErr w:type="spellStart"/>
      <w:r w:rsidR="00271EDA">
        <w:rPr>
          <w:rFonts w:ascii="Calibri Light" w:hAnsi="Calibri Light" w:cs="Calibri Light"/>
          <w:sz w:val="24"/>
          <w:szCs w:val="24"/>
        </w:rPr>
        <w:t>αριθμ</w:t>
      </w:r>
      <w:proofErr w:type="spellEnd"/>
      <w:r w:rsidR="00271EDA">
        <w:rPr>
          <w:rFonts w:ascii="Calibri Light" w:hAnsi="Calibri Light" w:cs="Calibri Light"/>
          <w:sz w:val="24"/>
          <w:szCs w:val="24"/>
        </w:rPr>
        <w:t xml:space="preserve">. </w:t>
      </w:r>
      <w:r w:rsidR="00237C68">
        <w:rPr>
          <w:rFonts w:ascii="Calibri Light" w:hAnsi="Calibri Light" w:cs="Calibri Light"/>
          <w:sz w:val="24"/>
          <w:szCs w:val="24"/>
        </w:rPr>
        <w:t>Γ4δ/Γ.Π.οικ.3630/21-01-2020 Υπουργική Απόφαση (ΦΕΚ 196/</w:t>
      </w:r>
      <w:proofErr w:type="spellStart"/>
      <w:r w:rsidR="00237C68">
        <w:rPr>
          <w:rFonts w:ascii="Calibri Light" w:hAnsi="Calibri Light" w:cs="Calibri Light"/>
          <w:sz w:val="24"/>
          <w:szCs w:val="24"/>
        </w:rPr>
        <w:t>τ.Β</w:t>
      </w:r>
      <w:proofErr w:type="spellEnd"/>
      <w:r w:rsidR="00237C68">
        <w:rPr>
          <w:rFonts w:ascii="Calibri Light" w:hAnsi="Calibri Light" w:cs="Calibri Light"/>
          <w:sz w:val="24"/>
          <w:szCs w:val="24"/>
        </w:rPr>
        <w:t>’/31-01-2020).</w:t>
      </w:r>
    </w:p>
    <w:p w14:paraId="3CB4E8D0" w14:textId="77777777" w:rsidR="00746180" w:rsidRDefault="00746180" w:rsidP="00FA38C9">
      <w:pPr>
        <w:jc w:val="both"/>
        <w:outlineLvl w:val="0"/>
        <w:rPr>
          <w:rFonts w:ascii="Calibri Light" w:hAnsi="Calibri Light" w:cs="Calibri Light"/>
          <w:sz w:val="24"/>
          <w:szCs w:val="24"/>
        </w:rPr>
      </w:pPr>
    </w:p>
    <w:p w14:paraId="035441B7" w14:textId="54C8729E" w:rsidR="002955DB" w:rsidRDefault="002955DB" w:rsidP="00746180">
      <w:pPr>
        <w:jc w:val="both"/>
        <w:outlineLvl w:val="0"/>
        <w:rPr>
          <w:rFonts w:ascii="Calibri Light" w:hAnsi="Calibri Light" w:cs="Calibri Light"/>
          <w:sz w:val="24"/>
          <w:szCs w:val="24"/>
        </w:rPr>
      </w:pPr>
      <w:r>
        <w:rPr>
          <w:rFonts w:ascii="Calibri Light" w:hAnsi="Calibri Light" w:cs="Calibri Light"/>
          <w:sz w:val="24"/>
          <w:szCs w:val="24"/>
        </w:rPr>
        <w:t xml:space="preserve">Σας </w:t>
      </w:r>
      <w:proofErr w:type="spellStart"/>
      <w:r>
        <w:rPr>
          <w:rFonts w:ascii="Calibri Light" w:hAnsi="Calibri Light" w:cs="Calibri Light"/>
          <w:sz w:val="24"/>
          <w:szCs w:val="24"/>
        </w:rPr>
        <w:t>εφιστούμε</w:t>
      </w:r>
      <w:proofErr w:type="spellEnd"/>
      <w:r>
        <w:rPr>
          <w:rFonts w:ascii="Calibri Light" w:hAnsi="Calibri Light" w:cs="Calibri Light"/>
          <w:sz w:val="24"/>
          <w:szCs w:val="24"/>
        </w:rPr>
        <w:t xml:space="preserve"> την προσοχή στο πεδίο της αίτησης</w:t>
      </w:r>
      <w:r w:rsidR="00C46168">
        <w:rPr>
          <w:rFonts w:ascii="Calibri Light" w:hAnsi="Calibri Light" w:cs="Calibri Light"/>
          <w:sz w:val="24"/>
          <w:szCs w:val="24"/>
        </w:rPr>
        <w:t xml:space="preserve"> καταχώρησης ιατρικής ειδικότητας</w:t>
      </w:r>
      <w:r>
        <w:rPr>
          <w:rFonts w:ascii="Calibri Light" w:hAnsi="Calibri Light" w:cs="Calibri Light"/>
          <w:sz w:val="24"/>
          <w:szCs w:val="24"/>
        </w:rPr>
        <w:t xml:space="preserve">, όταν επιλέγετε </w:t>
      </w:r>
      <w:r w:rsidRPr="002955DB">
        <w:rPr>
          <w:rFonts w:ascii="Calibri Light" w:hAnsi="Calibri Light" w:cs="Calibri Light"/>
          <w:b/>
          <w:bCs/>
          <w:sz w:val="24"/>
          <w:szCs w:val="24"/>
        </w:rPr>
        <w:t>έναρξη ή συνέχιση</w:t>
      </w:r>
      <w:r>
        <w:rPr>
          <w:rFonts w:ascii="Calibri Light" w:hAnsi="Calibri Light" w:cs="Calibri Light"/>
          <w:sz w:val="24"/>
          <w:szCs w:val="24"/>
        </w:rPr>
        <w:t xml:space="preserve"> της ιατρικής ειδικότητας</w:t>
      </w:r>
      <w:r w:rsidR="00E22FB2">
        <w:rPr>
          <w:rFonts w:ascii="Calibri Light" w:hAnsi="Calibri Light" w:cs="Calibri Light"/>
          <w:sz w:val="24"/>
          <w:szCs w:val="24"/>
        </w:rPr>
        <w:t xml:space="preserve">. Η επιλογή της έναρξης </w:t>
      </w:r>
      <w:r>
        <w:rPr>
          <w:rFonts w:ascii="Calibri Light" w:hAnsi="Calibri Light" w:cs="Calibri Light"/>
          <w:sz w:val="24"/>
          <w:szCs w:val="24"/>
        </w:rPr>
        <w:t xml:space="preserve">αφορά την </w:t>
      </w:r>
      <w:r w:rsidRPr="00E22FB2">
        <w:rPr>
          <w:rFonts w:ascii="Calibri Light" w:hAnsi="Calibri Light" w:cs="Calibri Light"/>
          <w:b/>
          <w:bCs/>
          <w:sz w:val="24"/>
          <w:szCs w:val="24"/>
        </w:rPr>
        <w:t>έναρξη</w:t>
      </w:r>
      <w:r>
        <w:rPr>
          <w:rFonts w:ascii="Calibri Light" w:hAnsi="Calibri Light" w:cs="Calibri Light"/>
          <w:sz w:val="24"/>
          <w:szCs w:val="24"/>
        </w:rPr>
        <w:t xml:space="preserve"> ειδικότητας στο νοσηλευτικό ίδρυμα</w:t>
      </w:r>
      <w:r w:rsidR="00E22FB2">
        <w:rPr>
          <w:rFonts w:ascii="Calibri Light" w:hAnsi="Calibri Light" w:cs="Calibri Light"/>
          <w:sz w:val="24"/>
          <w:szCs w:val="24"/>
        </w:rPr>
        <w:t xml:space="preserve"> για πρώτη φορά. Μόνο στην περίπτωση </w:t>
      </w:r>
      <w:r>
        <w:rPr>
          <w:rFonts w:ascii="Calibri Light" w:hAnsi="Calibri Light" w:cs="Calibri Light"/>
          <w:sz w:val="24"/>
          <w:szCs w:val="24"/>
        </w:rPr>
        <w:t>που έχετε</w:t>
      </w:r>
      <w:r w:rsidR="00844CEB">
        <w:rPr>
          <w:rFonts w:ascii="Calibri Light" w:hAnsi="Calibri Light" w:cs="Calibri Light"/>
          <w:sz w:val="24"/>
          <w:szCs w:val="24"/>
        </w:rPr>
        <w:t xml:space="preserve"> </w:t>
      </w:r>
      <w:r w:rsidR="00E22FB2">
        <w:rPr>
          <w:rFonts w:ascii="Calibri Light" w:hAnsi="Calibri Light" w:cs="Calibri Light"/>
          <w:sz w:val="24"/>
          <w:szCs w:val="24"/>
        </w:rPr>
        <w:t>ασκηθεί ήδη για ένα χρονικό διάστημα για την ίδια</w:t>
      </w:r>
      <w:r>
        <w:rPr>
          <w:rFonts w:ascii="Calibri Light" w:hAnsi="Calibri Light" w:cs="Calibri Light"/>
          <w:sz w:val="24"/>
          <w:szCs w:val="24"/>
        </w:rPr>
        <w:t xml:space="preserve"> ειδικότητα σε άλλο νοσηλευτικό ίδρυμα επιλέγετε </w:t>
      </w:r>
      <w:r w:rsidRPr="00377D6A">
        <w:rPr>
          <w:rFonts w:ascii="Calibri Light" w:hAnsi="Calibri Light" w:cs="Calibri Light"/>
          <w:b/>
          <w:bCs/>
          <w:sz w:val="24"/>
          <w:szCs w:val="24"/>
        </w:rPr>
        <w:t>συνέχιση</w:t>
      </w:r>
      <w:r w:rsidR="00844CEB">
        <w:rPr>
          <w:rFonts w:ascii="Calibri Light" w:hAnsi="Calibri Light" w:cs="Calibri Light"/>
          <w:sz w:val="24"/>
          <w:szCs w:val="24"/>
        </w:rPr>
        <w:t xml:space="preserve"> και επισυνάπτετε την σχετική </w:t>
      </w:r>
      <w:r w:rsidR="00844CEB" w:rsidRPr="00377D6A">
        <w:rPr>
          <w:rFonts w:ascii="Calibri Light" w:hAnsi="Calibri Light" w:cs="Calibri Light"/>
          <w:b/>
          <w:bCs/>
          <w:sz w:val="24"/>
          <w:szCs w:val="24"/>
        </w:rPr>
        <w:t>βεβαίωση</w:t>
      </w:r>
      <w:r w:rsidR="00377D6A" w:rsidRPr="00377D6A">
        <w:rPr>
          <w:rFonts w:ascii="Calibri Light" w:hAnsi="Calibri Light" w:cs="Calibri Light"/>
          <w:b/>
          <w:bCs/>
          <w:sz w:val="24"/>
          <w:szCs w:val="24"/>
        </w:rPr>
        <w:t xml:space="preserve"> προϋπηρεσίας</w:t>
      </w:r>
      <w:r w:rsidR="00844CEB" w:rsidRPr="00377D6A">
        <w:rPr>
          <w:rFonts w:ascii="Calibri Light" w:hAnsi="Calibri Light" w:cs="Calibri Light"/>
          <w:b/>
          <w:bCs/>
          <w:sz w:val="24"/>
          <w:szCs w:val="24"/>
        </w:rPr>
        <w:t xml:space="preserve"> από το νοσηλευτικό ίδρυμα</w:t>
      </w:r>
      <w:r w:rsidR="00844CEB">
        <w:rPr>
          <w:rFonts w:ascii="Calibri Light" w:hAnsi="Calibri Light" w:cs="Calibri Light"/>
          <w:sz w:val="24"/>
          <w:szCs w:val="24"/>
        </w:rPr>
        <w:t>.</w:t>
      </w:r>
      <w:r w:rsidR="00CE747A">
        <w:rPr>
          <w:rFonts w:ascii="Calibri Light" w:hAnsi="Calibri Light" w:cs="Calibri Light"/>
          <w:sz w:val="24"/>
          <w:szCs w:val="24"/>
        </w:rPr>
        <w:t xml:space="preserve"> Η συνέχιση δεν αναφέρεται στην προκαταρκτική ή κύρια ειδικότητα αλλά μόνο μόνο στο χρονικό διάστημα άσκησης</w:t>
      </w:r>
      <w:r w:rsidR="00377D6A">
        <w:rPr>
          <w:rFonts w:ascii="Calibri Light" w:hAnsi="Calibri Light" w:cs="Calibri Light"/>
          <w:sz w:val="24"/>
          <w:szCs w:val="24"/>
        </w:rPr>
        <w:t xml:space="preserve"> για την ειδικότητα που δηλώνετε.</w:t>
      </w:r>
    </w:p>
    <w:p w14:paraId="5269CE44" w14:textId="77777777" w:rsidR="008577CA" w:rsidRPr="00216EAB" w:rsidRDefault="008577CA" w:rsidP="00FA38C9">
      <w:pPr>
        <w:jc w:val="both"/>
        <w:outlineLvl w:val="0"/>
        <w:rPr>
          <w:rFonts w:ascii="Calibri Light" w:hAnsi="Calibri Light" w:cs="Calibri Light"/>
          <w:sz w:val="24"/>
          <w:szCs w:val="24"/>
        </w:rPr>
      </w:pPr>
    </w:p>
    <w:p w14:paraId="4F80EA0B" w14:textId="77777777" w:rsidR="009446AF" w:rsidRDefault="009446AF" w:rsidP="00E658AA">
      <w:pPr>
        <w:jc w:val="both"/>
        <w:outlineLvl w:val="0"/>
        <w:rPr>
          <w:rFonts w:ascii="Calibri Light" w:hAnsi="Calibri Light" w:cs="Calibri Light"/>
          <w:sz w:val="24"/>
          <w:szCs w:val="24"/>
        </w:rPr>
      </w:pPr>
    </w:p>
    <w:p w14:paraId="1F9F8117" w14:textId="2EEA45E5" w:rsidR="00317D17" w:rsidRPr="00C92F0B" w:rsidRDefault="00C92F0B" w:rsidP="00AA64B4">
      <w:pPr>
        <w:outlineLvl w:val="0"/>
        <w:rPr>
          <w:rFonts w:ascii="Calibri Light" w:hAnsi="Calibri Light" w:cs="Calibri Light"/>
          <w:sz w:val="24"/>
          <w:szCs w:val="24"/>
        </w:rPr>
      </w:pPr>
      <w:r>
        <w:rPr>
          <w:rFonts w:ascii="Calibri Light" w:hAnsi="Calibri Light" w:cs="Calibri Light"/>
          <w:b/>
          <w:bCs/>
          <w:sz w:val="24"/>
          <w:szCs w:val="24"/>
          <w:u w:val="single"/>
        </w:rPr>
        <w:t xml:space="preserve">ΑΠΑΙΤΟΥΜΕΝΑ </w:t>
      </w:r>
      <w:r w:rsidR="00250736" w:rsidRPr="00250736">
        <w:rPr>
          <w:rFonts w:ascii="Calibri Light" w:hAnsi="Calibri Light" w:cs="Calibri Light"/>
          <w:b/>
          <w:bCs/>
          <w:sz w:val="24"/>
          <w:szCs w:val="24"/>
          <w:u w:val="single"/>
        </w:rPr>
        <w:t>ΔΙΚΑΙΟΛΟΓΗΤΙΚΑ</w:t>
      </w:r>
      <w:r w:rsidR="00E36A1B">
        <w:rPr>
          <w:rFonts w:ascii="Calibri Light" w:hAnsi="Calibri Light" w:cs="Calibri Light"/>
          <w:b/>
          <w:bCs/>
          <w:sz w:val="24"/>
          <w:szCs w:val="24"/>
          <w:u w:val="single"/>
        </w:rPr>
        <w:t xml:space="preserve"> </w:t>
      </w:r>
      <w:r>
        <w:rPr>
          <w:rFonts w:ascii="Calibri Light" w:hAnsi="Calibri Light" w:cs="Calibri Light"/>
          <w:b/>
          <w:bCs/>
          <w:sz w:val="24"/>
          <w:szCs w:val="24"/>
          <w:u w:val="single"/>
        </w:rPr>
        <w:t xml:space="preserve">ΓΙΑ </w:t>
      </w:r>
      <w:r w:rsidR="00E36A1B">
        <w:rPr>
          <w:rFonts w:ascii="Calibri Light" w:hAnsi="Calibri Light" w:cs="Calibri Light"/>
          <w:b/>
          <w:bCs/>
          <w:sz w:val="24"/>
          <w:szCs w:val="24"/>
          <w:u w:val="single"/>
        </w:rPr>
        <w:t>ΤΟΠΟΘΕΤΗΣΗ ΣΕ ΕΙΔΙΚΟΤΗΤΑ</w:t>
      </w:r>
      <w:r w:rsidR="00317D17">
        <w:rPr>
          <w:rFonts w:ascii="Calibri Light" w:hAnsi="Calibri Light" w:cs="Calibri Light"/>
          <w:b/>
          <w:bCs/>
          <w:sz w:val="24"/>
          <w:szCs w:val="24"/>
          <w:u w:val="single"/>
        </w:rPr>
        <w:t xml:space="preserve">  </w:t>
      </w:r>
      <w:r w:rsidRPr="00C92F0B">
        <w:rPr>
          <w:rFonts w:ascii="Calibri Light" w:hAnsi="Calibri Light" w:cs="Calibri Light"/>
          <w:sz w:val="24"/>
          <w:szCs w:val="24"/>
        </w:rPr>
        <w:t>(σύμφωνα με το άρθρο</w:t>
      </w:r>
      <w:r>
        <w:rPr>
          <w:rFonts w:ascii="Calibri Light" w:hAnsi="Calibri Light" w:cs="Calibri Light"/>
          <w:sz w:val="24"/>
          <w:szCs w:val="24"/>
        </w:rPr>
        <w:t xml:space="preserve"> 2</w:t>
      </w:r>
      <w:r w:rsidRPr="00C92F0B">
        <w:rPr>
          <w:rFonts w:ascii="Calibri Light" w:hAnsi="Calibri Light" w:cs="Calibri Light"/>
          <w:sz w:val="24"/>
          <w:szCs w:val="24"/>
        </w:rPr>
        <w:t xml:space="preserve"> της Α2δ/Γ.Π.οικ.9106/05-02-2016 Υπουργική</w:t>
      </w:r>
      <w:r>
        <w:rPr>
          <w:rFonts w:ascii="Calibri Light" w:hAnsi="Calibri Light" w:cs="Calibri Light"/>
          <w:sz w:val="24"/>
          <w:szCs w:val="24"/>
        </w:rPr>
        <w:t>ς</w:t>
      </w:r>
      <w:r w:rsidRPr="00C92F0B">
        <w:rPr>
          <w:rFonts w:ascii="Calibri Light" w:hAnsi="Calibri Light" w:cs="Calibri Light"/>
          <w:sz w:val="24"/>
          <w:szCs w:val="24"/>
        </w:rPr>
        <w:t xml:space="preserve"> Απόφαση</w:t>
      </w:r>
      <w:r>
        <w:rPr>
          <w:rFonts w:ascii="Calibri Light" w:hAnsi="Calibri Light" w:cs="Calibri Light"/>
          <w:sz w:val="24"/>
          <w:szCs w:val="24"/>
        </w:rPr>
        <w:t>ς</w:t>
      </w:r>
      <w:r w:rsidRPr="00C92F0B">
        <w:rPr>
          <w:rFonts w:ascii="Calibri Light" w:hAnsi="Calibri Light" w:cs="Calibri Light"/>
          <w:sz w:val="24"/>
          <w:szCs w:val="24"/>
        </w:rPr>
        <w:t xml:space="preserve"> (ΦΕΚ 314/</w:t>
      </w:r>
      <w:proofErr w:type="spellStart"/>
      <w:r w:rsidRPr="00C92F0B">
        <w:rPr>
          <w:rFonts w:ascii="Calibri Light" w:hAnsi="Calibri Light" w:cs="Calibri Light"/>
          <w:sz w:val="24"/>
          <w:szCs w:val="24"/>
        </w:rPr>
        <w:t>τ.Β</w:t>
      </w:r>
      <w:proofErr w:type="spellEnd"/>
      <w:r w:rsidRPr="00C92F0B">
        <w:rPr>
          <w:rFonts w:ascii="Calibri Light" w:hAnsi="Calibri Light" w:cs="Calibri Light"/>
          <w:sz w:val="24"/>
          <w:szCs w:val="24"/>
        </w:rPr>
        <w:t>’/15-02-2016)</w:t>
      </w:r>
      <w:r>
        <w:rPr>
          <w:rFonts w:ascii="Calibri Light" w:hAnsi="Calibri Light" w:cs="Calibri Light"/>
          <w:sz w:val="24"/>
          <w:szCs w:val="24"/>
        </w:rPr>
        <w:t>.</w:t>
      </w:r>
    </w:p>
    <w:p w14:paraId="2AD658FE" w14:textId="77777777" w:rsidR="00FA38C9" w:rsidRPr="00317D17" w:rsidRDefault="00317D17" w:rsidP="00AA64B4">
      <w:pPr>
        <w:outlineLvl w:val="0"/>
        <w:rPr>
          <w:rFonts w:ascii="Calibri Light" w:hAnsi="Calibri Light" w:cs="Calibri Light"/>
          <w:b/>
          <w:bCs/>
          <w:color w:val="0070C0"/>
          <w:sz w:val="24"/>
          <w:szCs w:val="24"/>
          <w:u w:val="single"/>
        </w:rPr>
      </w:pPr>
      <w:r w:rsidRPr="00317D17">
        <w:rPr>
          <w:rFonts w:ascii="Calibri Light" w:hAnsi="Calibri Light" w:cs="Calibri Light"/>
          <w:b/>
          <w:bCs/>
          <w:color w:val="0070C0"/>
          <w:sz w:val="24"/>
          <w:szCs w:val="24"/>
        </w:rPr>
        <w:t xml:space="preserve">Παρακαλούμε για την επισύναψή τους σε μορφή </w:t>
      </w:r>
      <w:r>
        <w:rPr>
          <w:rFonts w:ascii="Calibri Light" w:hAnsi="Calibri Light" w:cs="Calibri Light"/>
          <w:b/>
          <w:bCs/>
          <w:color w:val="0070C0"/>
          <w:sz w:val="24"/>
          <w:szCs w:val="24"/>
        </w:rPr>
        <w:t xml:space="preserve">αρχείων </w:t>
      </w:r>
      <w:r w:rsidR="00D65FE9" w:rsidRPr="00317D17">
        <w:rPr>
          <w:rFonts w:ascii="Calibri Light" w:hAnsi="Calibri Light" w:cs="Calibri Light"/>
          <w:b/>
          <w:bCs/>
          <w:color w:val="0070C0"/>
          <w:sz w:val="24"/>
          <w:szCs w:val="24"/>
          <w:lang w:val="en-US"/>
        </w:rPr>
        <w:t>pdf</w:t>
      </w:r>
    </w:p>
    <w:p w14:paraId="7C20D2C0" w14:textId="77777777" w:rsidR="000C5821" w:rsidRPr="00317D17" w:rsidRDefault="000C5821" w:rsidP="00AA64B4">
      <w:pPr>
        <w:outlineLvl w:val="0"/>
        <w:rPr>
          <w:rFonts w:ascii="Calibri Light" w:hAnsi="Calibri Light" w:cs="Calibri Light"/>
          <w:sz w:val="24"/>
          <w:szCs w:val="24"/>
        </w:rPr>
      </w:pPr>
    </w:p>
    <w:p w14:paraId="1241FEB9" w14:textId="77777777" w:rsidR="00AA64B4" w:rsidRPr="00317D17" w:rsidRDefault="00317D17" w:rsidP="00317D17">
      <w:pPr>
        <w:jc w:val="both"/>
        <w:outlineLvl w:val="0"/>
        <w:rPr>
          <w:rFonts w:ascii="Calibri Light" w:hAnsi="Calibri Light" w:cs="Calibri Light"/>
          <w:b/>
          <w:bCs/>
          <w:sz w:val="24"/>
          <w:szCs w:val="24"/>
        </w:rPr>
      </w:pPr>
      <w:r>
        <w:rPr>
          <w:rFonts w:ascii="Calibri Light" w:hAnsi="Calibri Light" w:cs="Calibri Light"/>
          <w:b/>
          <w:bCs/>
          <w:sz w:val="24"/>
          <w:szCs w:val="24"/>
        </w:rPr>
        <w:t>1)</w:t>
      </w:r>
      <w:r w:rsidR="00AA64B4" w:rsidRPr="00317D17">
        <w:rPr>
          <w:rFonts w:ascii="Calibri Light" w:hAnsi="Calibri Light" w:cs="Calibri Light"/>
          <w:b/>
          <w:bCs/>
          <w:sz w:val="24"/>
          <w:szCs w:val="24"/>
        </w:rPr>
        <w:t xml:space="preserve">Αποδεικτικό έγγραφο ταυτοποίησης </w:t>
      </w:r>
    </w:p>
    <w:p w14:paraId="08D5B323" w14:textId="77777777" w:rsidR="00AA64B4" w:rsidRDefault="00AA64B4" w:rsidP="00AA64B4">
      <w:pPr>
        <w:outlineLvl w:val="0"/>
        <w:rPr>
          <w:rFonts w:ascii="Calibri Light" w:hAnsi="Calibri Light" w:cs="Calibri Light"/>
          <w:sz w:val="24"/>
          <w:szCs w:val="24"/>
        </w:rPr>
      </w:pPr>
    </w:p>
    <w:p w14:paraId="03F9523D" w14:textId="3C01AFC1" w:rsidR="00AA64B4" w:rsidRPr="00E52486" w:rsidRDefault="00AA64B4" w:rsidP="00AA64B4">
      <w:pPr>
        <w:outlineLvl w:val="0"/>
        <w:rPr>
          <w:rFonts w:ascii="Calibri Light" w:hAnsi="Calibri Light" w:cs="Calibri Light"/>
          <w:sz w:val="24"/>
          <w:szCs w:val="24"/>
        </w:rPr>
      </w:pPr>
      <w:r w:rsidRPr="00AA64B4">
        <w:rPr>
          <w:rFonts w:ascii="Calibri Light" w:hAnsi="Calibri Light" w:cs="Calibri Light"/>
          <w:b/>
          <w:bCs/>
          <w:sz w:val="24"/>
          <w:szCs w:val="24"/>
        </w:rPr>
        <w:t>Α</w:t>
      </w:r>
      <w:r w:rsidRPr="00E52486">
        <w:rPr>
          <w:rFonts w:ascii="Calibri Light" w:hAnsi="Calibri Light" w:cs="Calibri Light"/>
          <w:sz w:val="24"/>
          <w:szCs w:val="24"/>
          <w:u w:val="single"/>
        </w:rPr>
        <w:t>.</w:t>
      </w:r>
      <w:r w:rsidR="00D1156F" w:rsidRPr="00E52486">
        <w:rPr>
          <w:rFonts w:ascii="Calibri Light" w:hAnsi="Calibri Light" w:cs="Calibri Light"/>
          <w:sz w:val="24"/>
          <w:szCs w:val="24"/>
          <w:u w:val="single"/>
        </w:rPr>
        <w:t xml:space="preserve"> </w:t>
      </w:r>
      <w:r w:rsidRPr="00E52486">
        <w:rPr>
          <w:rFonts w:ascii="Calibri Light" w:hAnsi="Calibri Light" w:cs="Calibri Light"/>
          <w:sz w:val="24"/>
          <w:szCs w:val="24"/>
          <w:u w:val="single"/>
        </w:rPr>
        <w:t>Για Έλληνες πολίτες</w:t>
      </w:r>
      <w:r w:rsidR="00D1156F">
        <w:rPr>
          <w:rFonts w:ascii="Calibri Light" w:hAnsi="Calibri Light" w:cs="Calibri Light"/>
          <w:sz w:val="24"/>
          <w:szCs w:val="24"/>
        </w:rPr>
        <w:t xml:space="preserve"> </w:t>
      </w:r>
      <w:r w:rsidR="00642123">
        <w:rPr>
          <w:rFonts w:ascii="Calibri Light" w:hAnsi="Calibri Light" w:cs="Calibri Light"/>
          <w:sz w:val="24"/>
          <w:szCs w:val="24"/>
        </w:rPr>
        <w:t xml:space="preserve">: </w:t>
      </w:r>
      <w:r w:rsidRPr="00A8415A">
        <w:rPr>
          <w:rFonts w:ascii="Calibri Light" w:hAnsi="Calibri Light" w:cs="Calibri Light"/>
          <w:sz w:val="24"/>
          <w:szCs w:val="24"/>
        </w:rPr>
        <w:t>Φωτοαντίγραφο αστυνομικής ταυτότητας ή διαβατηρίου</w:t>
      </w:r>
      <w:r>
        <w:rPr>
          <w:rFonts w:ascii="Calibri Light" w:hAnsi="Calibri Light" w:cs="Calibri Light"/>
          <w:sz w:val="24"/>
          <w:szCs w:val="24"/>
        </w:rPr>
        <w:t xml:space="preserve"> </w:t>
      </w:r>
    </w:p>
    <w:p w14:paraId="0ED4A4C9" w14:textId="77777777" w:rsidR="00AA64B4" w:rsidRDefault="00AA64B4" w:rsidP="00AA64B4">
      <w:pPr>
        <w:outlineLvl w:val="0"/>
        <w:rPr>
          <w:rFonts w:ascii="Calibri Light" w:hAnsi="Calibri Light" w:cs="Calibri Light"/>
          <w:b/>
          <w:bCs/>
          <w:sz w:val="24"/>
          <w:szCs w:val="24"/>
        </w:rPr>
      </w:pPr>
    </w:p>
    <w:p w14:paraId="0EC27675" w14:textId="77777777" w:rsidR="00AA64B4" w:rsidRPr="00E52486" w:rsidRDefault="00AA64B4" w:rsidP="00AA64B4">
      <w:pPr>
        <w:outlineLvl w:val="0"/>
        <w:rPr>
          <w:rFonts w:ascii="Calibri Light" w:hAnsi="Calibri Light" w:cs="Calibri Light"/>
          <w:sz w:val="24"/>
          <w:szCs w:val="24"/>
          <w:u w:val="single"/>
        </w:rPr>
      </w:pPr>
      <w:r>
        <w:rPr>
          <w:rFonts w:ascii="Calibri Light" w:hAnsi="Calibri Light" w:cs="Calibri Light"/>
          <w:b/>
          <w:bCs/>
          <w:sz w:val="24"/>
          <w:szCs w:val="24"/>
        </w:rPr>
        <w:t xml:space="preserve">Β. </w:t>
      </w:r>
      <w:r w:rsidRPr="00E52486">
        <w:rPr>
          <w:rFonts w:ascii="Calibri Light" w:hAnsi="Calibri Light" w:cs="Calibri Light"/>
          <w:sz w:val="24"/>
          <w:szCs w:val="24"/>
          <w:u w:val="single"/>
        </w:rPr>
        <w:t>Για υπηκόους κρατών -μελών της Ε.Ε., ή υπηκόους τρίτων χωρώ</w:t>
      </w:r>
      <w:r w:rsidR="00642123" w:rsidRPr="00E52486">
        <w:rPr>
          <w:rFonts w:ascii="Calibri Light" w:hAnsi="Calibri Light" w:cs="Calibri Light"/>
          <w:sz w:val="24"/>
          <w:szCs w:val="24"/>
          <w:u w:val="single"/>
        </w:rPr>
        <w:t>ν:</w:t>
      </w:r>
    </w:p>
    <w:p w14:paraId="55472C43" w14:textId="77777777" w:rsidR="00AA64B4" w:rsidRPr="00A8415A" w:rsidRDefault="00AA64B4" w:rsidP="00AA64B4">
      <w:pPr>
        <w:jc w:val="both"/>
        <w:outlineLvl w:val="0"/>
        <w:rPr>
          <w:rFonts w:ascii="Calibri Light" w:hAnsi="Calibri Light" w:cs="Calibri Light"/>
          <w:sz w:val="24"/>
          <w:szCs w:val="24"/>
        </w:rPr>
      </w:pPr>
      <w:r w:rsidRPr="00A8415A">
        <w:rPr>
          <w:rFonts w:ascii="Calibri Light" w:hAnsi="Calibri Light" w:cs="Calibri Light"/>
          <w:sz w:val="24"/>
          <w:szCs w:val="24"/>
        </w:rPr>
        <w:t xml:space="preserve">Βεβαίωση Εγγραφής Πολίτη Κράτους-Μέλους της Ε.Ε. (άρθρο 42 του Ν.4071/2012, ΦΕΚ 85 Α΄) </w:t>
      </w:r>
      <w:r w:rsidRPr="00A8415A">
        <w:rPr>
          <w:rFonts w:ascii="Calibri Light" w:hAnsi="Calibri Light" w:cs="Calibri Light"/>
          <w:b/>
          <w:bCs/>
          <w:sz w:val="24"/>
          <w:szCs w:val="24"/>
        </w:rPr>
        <w:t>ή</w:t>
      </w:r>
      <w:r w:rsidRPr="00A8415A">
        <w:rPr>
          <w:rFonts w:ascii="Calibri Light" w:hAnsi="Calibri Light" w:cs="Calibri Light"/>
          <w:sz w:val="24"/>
          <w:szCs w:val="24"/>
        </w:rPr>
        <w:t xml:space="preserve"> πιστοποιητικό μόνιμης διαμονής κοινοτικού υπηκόου (κάρτα Ευρωπαίου πολίτη, άρθρο 42 του Ν. 4071/2012, ΦΕΚ 85/Α΄), </w:t>
      </w:r>
      <w:r w:rsidRPr="00A8415A">
        <w:rPr>
          <w:rFonts w:ascii="Calibri Light" w:hAnsi="Calibri Light" w:cs="Calibri Light"/>
          <w:b/>
          <w:bCs/>
          <w:sz w:val="24"/>
          <w:szCs w:val="24"/>
        </w:rPr>
        <w:t xml:space="preserve">ή </w:t>
      </w:r>
      <w:r w:rsidRPr="00A8415A">
        <w:rPr>
          <w:rFonts w:ascii="Calibri Light" w:hAnsi="Calibri Light" w:cs="Calibri Light"/>
          <w:sz w:val="24"/>
          <w:szCs w:val="24"/>
        </w:rPr>
        <w:t xml:space="preserve">δελτίο </w:t>
      </w:r>
      <w:proofErr w:type="spellStart"/>
      <w:r w:rsidRPr="00A8415A">
        <w:rPr>
          <w:rFonts w:ascii="Calibri Light" w:hAnsi="Calibri Light" w:cs="Calibri Light"/>
          <w:sz w:val="24"/>
          <w:szCs w:val="24"/>
        </w:rPr>
        <w:t>ταυτότητος</w:t>
      </w:r>
      <w:proofErr w:type="spellEnd"/>
      <w:r w:rsidRPr="00A8415A">
        <w:rPr>
          <w:rFonts w:ascii="Calibri Light" w:hAnsi="Calibri Light" w:cs="Calibri Light"/>
          <w:sz w:val="24"/>
          <w:szCs w:val="24"/>
        </w:rPr>
        <w:t xml:space="preserve"> ομογενούς</w:t>
      </w:r>
      <w:r w:rsidRPr="00A8415A">
        <w:rPr>
          <w:rFonts w:ascii="Calibri Light" w:hAnsi="Calibri Light" w:cs="Calibri Light"/>
          <w:b/>
          <w:bCs/>
          <w:sz w:val="24"/>
          <w:szCs w:val="24"/>
        </w:rPr>
        <w:t>, ή</w:t>
      </w:r>
      <w:r w:rsidRPr="00A8415A">
        <w:rPr>
          <w:rFonts w:ascii="Calibri Light" w:hAnsi="Calibri Light" w:cs="Calibri Light"/>
          <w:sz w:val="24"/>
          <w:szCs w:val="24"/>
        </w:rPr>
        <w:t xml:space="preserve"> άδεια διαμονής ομογενούς (άρθρο 81 του Ν.4251/2014, ΦΕΚ 80 Α΄), </w:t>
      </w:r>
      <w:r w:rsidRPr="00A8415A">
        <w:rPr>
          <w:rFonts w:ascii="Calibri Light" w:hAnsi="Calibri Light" w:cs="Calibri Light"/>
          <w:b/>
          <w:bCs/>
          <w:sz w:val="24"/>
          <w:szCs w:val="24"/>
        </w:rPr>
        <w:t>ή</w:t>
      </w:r>
      <w:r w:rsidRPr="00A8415A">
        <w:rPr>
          <w:rFonts w:ascii="Calibri Light" w:hAnsi="Calibri Light" w:cs="Calibri Light"/>
          <w:sz w:val="24"/>
          <w:szCs w:val="24"/>
        </w:rPr>
        <w:t xml:space="preserve"> δελτίο διαμονής μέλους οικογένειας Έλληνα, </w:t>
      </w:r>
      <w:r w:rsidRPr="00A8415A">
        <w:rPr>
          <w:rFonts w:ascii="Calibri Light" w:hAnsi="Calibri Light" w:cs="Calibri Light"/>
          <w:b/>
          <w:bCs/>
          <w:sz w:val="24"/>
          <w:szCs w:val="24"/>
        </w:rPr>
        <w:t xml:space="preserve">ή </w:t>
      </w:r>
      <w:r w:rsidRPr="00A8415A">
        <w:rPr>
          <w:rFonts w:ascii="Calibri Light" w:hAnsi="Calibri Light" w:cs="Calibri Light"/>
          <w:sz w:val="24"/>
          <w:szCs w:val="24"/>
        </w:rPr>
        <w:t xml:space="preserve">δελτίο  μόνιμης διαμονής, ή προσωποπαγή άδεια διαμονής υπηκόων τρίτων χωρών (άρθρα 82, 83, 84, 85 και 87 του Ν. 4251/2014), </w:t>
      </w:r>
      <w:r w:rsidRPr="00A8415A">
        <w:rPr>
          <w:rFonts w:ascii="Calibri Light" w:hAnsi="Calibri Light" w:cs="Calibri Light"/>
          <w:b/>
          <w:bCs/>
          <w:sz w:val="24"/>
          <w:szCs w:val="24"/>
        </w:rPr>
        <w:t>ή</w:t>
      </w:r>
      <w:r w:rsidRPr="00A8415A">
        <w:rPr>
          <w:rFonts w:ascii="Calibri Light" w:hAnsi="Calibri Light" w:cs="Calibri Light"/>
          <w:sz w:val="24"/>
          <w:szCs w:val="24"/>
        </w:rPr>
        <w:t xml:space="preserve"> άδεια επί μακρόν διαμένοντος υπηκόου  τρίτης χώρας (άρθρα 88, 97 και 106 του Ν. 4251/2014), </w:t>
      </w:r>
      <w:r w:rsidRPr="00A8415A">
        <w:rPr>
          <w:rFonts w:ascii="Calibri Light" w:hAnsi="Calibri Light" w:cs="Calibri Light"/>
          <w:b/>
          <w:bCs/>
          <w:sz w:val="24"/>
          <w:szCs w:val="24"/>
        </w:rPr>
        <w:t>ή</w:t>
      </w:r>
      <w:r w:rsidRPr="00A8415A">
        <w:rPr>
          <w:rFonts w:ascii="Calibri Light" w:hAnsi="Calibri Light" w:cs="Calibri Light"/>
          <w:sz w:val="24"/>
          <w:szCs w:val="24"/>
        </w:rPr>
        <w:t xml:space="preserve"> άδεια διαμονής δεύτερης γενιάς (άρθρο 108 του Ν. 4251/2014), </w:t>
      </w:r>
      <w:r w:rsidRPr="00A8415A">
        <w:rPr>
          <w:rFonts w:ascii="Calibri Light" w:hAnsi="Calibri Light" w:cs="Calibri Light"/>
          <w:b/>
          <w:bCs/>
          <w:sz w:val="24"/>
          <w:szCs w:val="24"/>
        </w:rPr>
        <w:t>ή</w:t>
      </w:r>
      <w:r w:rsidRPr="00A8415A">
        <w:rPr>
          <w:rFonts w:ascii="Calibri Light" w:hAnsi="Calibri Light" w:cs="Calibri Light"/>
          <w:sz w:val="24"/>
          <w:szCs w:val="24"/>
        </w:rPr>
        <w:t xml:space="preserve"> κατοχή μπλε κάρτας της Ε.Ε. (άρθρα 114 και 120 του Ν. 4251/2014), </w:t>
      </w:r>
      <w:r w:rsidRPr="00A8415A">
        <w:rPr>
          <w:rFonts w:ascii="Calibri Light" w:hAnsi="Calibri Light" w:cs="Calibri Light"/>
          <w:b/>
          <w:bCs/>
          <w:sz w:val="24"/>
          <w:szCs w:val="24"/>
        </w:rPr>
        <w:t xml:space="preserve">ή </w:t>
      </w:r>
      <w:r w:rsidRPr="00A8415A">
        <w:rPr>
          <w:rFonts w:ascii="Calibri Light" w:hAnsi="Calibri Light" w:cs="Calibri Light"/>
          <w:sz w:val="24"/>
          <w:szCs w:val="24"/>
        </w:rPr>
        <w:t>δεκαετή άδεια παραμονής (άρθρο 138 του Ν. 4251/2014) ή άδεια διαμονής υπηκόου τρίτης χώρας σύμφωνα με το άρθρο 47 του Ν.4251/2014 (στα πλαίσια του προγράμματος D.A.C.).</w:t>
      </w:r>
    </w:p>
    <w:p w14:paraId="2679E44D" w14:textId="77777777" w:rsidR="00AA64B4" w:rsidRPr="00A8415A" w:rsidRDefault="00AA64B4" w:rsidP="00AA64B4">
      <w:pPr>
        <w:jc w:val="both"/>
        <w:outlineLvl w:val="0"/>
        <w:rPr>
          <w:rFonts w:ascii="Calibri Light" w:hAnsi="Calibri Light" w:cs="Calibri Light"/>
          <w:sz w:val="24"/>
          <w:szCs w:val="24"/>
        </w:rPr>
      </w:pPr>
    </w:p>
    <w:p w14:paraId="2D382F45" w14:textId="77777777" w:rsidR="00AA64B4" w:rsidRDefault="00AA64B4" w:rsidP="00AA64B4">
      <w:pPr>
        <w:jc w:val="both"/>
        <w:outlineLvl w:val="0"/>
        <w:rPr>
          <w:rFonts w:ascii="Calibri Light" w:hAnsi="Calibri Light" w:cs="Calibri Light"/>
          <w:sz w:val="24"/>
          <w:szCs w:val="24"/>
        </w:rPr>
      </w:pPr>
      <w:r w:rsidRPr="00E22FB2">
        <w:rPr>
          <w:rFonts w:ascii="Calibri Light" w:hAnsi="Calibri Light" w:cs="Calibri Light"/>
          <w:b/>
          <w:bCs/>
          <w:sz w:val="24"/>
          <w:szCs w:val="24"/>
        </w:rPr>
        <w:t>2)</w:t>
      </w:r>
      <w:r w:rsidRPr="00A8415A">
        <w:rPr>
          <w:rFonts w:ascii="Calibri Light" w:hAnsi="Calibri Light" w:cs="Calibri Light"/>
          <w:b/>
          <w:bCs/>
          <w:sz w:val="24"/>
          <w:szCs w:val="24"/>
        </w:rPr>
        <w:t xml:space="preserve">Φωτοαντίγραφο πτυχίου </w:t>
      </w:r>
      <w:r w:rsidRPr="00791AA1">
        <w:rPr>
          <w:rFonts w:ascii="Calibri Light" w:hAnsi="Calibri Light" w:cs="Calibri Light"/>
          <w:sz w:val="24"/>
          <w:szCs w:val="24"/>
        </w:rPr>
        <w:t>Ιατρικής Σχολής Ελληνικού Πανεπιστημίου</w:t>
      </w:r>
      <w:r w:rsidRPr="00A8415A">
        <w:rPr>
          <w:rFonts w:ascii="Calibri Light" w:hAnsi="Calibri Light" w:cs="Calibri Light"/>
          <w:sz w:val="24"/>
          <w:szCs w:val="24"/>
        </w:rPr>
        <w:t xml:space="preserve"> </w:t>
      </w:r>
      <w:r w:rsidRPr="00A8415A">
        <w:rPr>
          <w:rFonts w:ascii="Calibri Light" w:hAnsi="Calibri Light" w:cs="Calibri Light"/>
          <w:b/>
          <w:bCs/>
          <w:sz w:val="24"/>
          <w:szCs w:val="24"/>
        </w:rPr>
        <w:t xml:space="preserve">ή </w:t>
      </w:r>
      <w:r w:rsidRPr="00A8415A">
        <w:rPr>
          <w:rFonts w:ascii="Calibri Light" w:hAnsi="Calibri Light" w:cs="Calibri Light"/>
          <w:sz w:val="24"/>
          <w:szCs w:val="24"/>
        </w:rPr>
        <w:t xml:space="preserve">βεβαίωσης από τη γραμματεία του Πανεπιστημίου από την οποία να προκύπτει ότι ο ενδιαφερόμενος έχει καταστεί πτυχιούχος, </w:t>
      </w:r>
      <w:r w:rsidRPr="00A8415A">
        <w:rPr>
          <w:rFonts w:ascii="Calibri Light" w:hAnsi="Calibri Light" w:cs="Calibri Light"/>
          <w:b/>
          <w:bCs/>
          <w:sz w:val="24"/>
          <w:szCs w:val="24"/>
        </w:rPr>
        <w:t>ή</w:t>
      </w:r>
      <w:r w:rsidRPr="00A8415A">
        <w:rPr>
          <w:rFonts w:ascii="Calibri Light" w:hAnsi="Calibri Light" w:cs="Calibri Light"/>
          <w:sz w:val="24"/>
          <w:szCs w:val="24"/>
        </w:rPr>
        <w:t xml:space="preserve"> φωτοαντίγραφο πτυχίου πανεπιστημίου κράτους-μέλους της Ευρωπαϊκής Ένωσης (επικυρωμένο από δικηγόρο) και της επικύρωσής του (σφραγίδα της Χάγης - APOSTILLE), το οποίο θα συνοδεύεται από φωτοαντίγραφο της επίσημης μετάφρασης</w:t>
      </w:r>
      <w:r w:rsidR="00E00B75">
        <w:rPr>
          <w:rFonts w:ascii="Calibri Light" w:hAnsi="Calibri Light" w:cs="Calibri Light"/>
          <w:sz w:val="24"/>
          <w:szCs w:val="24"/>
        </w:rPr>
        <w:t>.</w:t>
      </w:r>
    </w:p>
    <w:p w14:paraId="5F7A46FA" w14:textId="77777777" w:rsidR="00AA64B4" w:rsidRDefault="00AA64B4" w:rsidP="00AA64B4">
      <w:pPr>
        <w:jc w:val="both"/>
        <w:outlineLvl w:val="0"/>
        <w:rPr>
          <w:rFonts w:ascii="Calibri Light" w:hAnsi="Calibri Light" w:cs="Calibri Light"/>
          <w:sz w:val="24"/>
          <w:szCs w:val="24"/>
        </w:rPr>
      </w:pPr>
    </w:p>
    <w:p w14:paraId="7101C7A6" w14:textId="77777777" w:rsidR="00AA64B4" w:rsidRPr="00A8415A" w:rsidRDefault="00AA64B4" w:rsidP="00AA64B4">
      <w:pPr>
        <w:jc w:val="both"/>
        <w:outlineLvl w:val="0"/>
        <w:rPr>
          <w:rFonts w:ascii="Calibri Light" w:hAnsi="Calibri Light" w:cs="Calibri Light"/>
          <w:color w:val="FF0000"/>
          <w:sz w:val="24"/>
          <w:szCs w:val="24"/>
        </w:rPr>
      </w:pPr>
      <w:r w:rsidRPr="00A8415A">
        <w:rPr>
          <w:rFonts w:ascii="Calibri Light" w:hAnsi="Calibri Light" w:cs="Calibri Light"/>
          <w:sz w:val="24"/>
          <w:szCs w:val="24"/>
        </w:rPr>
        <w:t xml:space="preserve">Για τις περιπτώσεις πτυχίων από χώρες </w:t>
      </w:r>
      <w:r w:rsidRPr="00791AA1">
        <w:rPr>
          <w:rFonts w:ascii="Calibri Light" w:hAnsi="Calibri Light" w:cs="Calibri Light"/>
          <w:sz w:val="24"/>
          <w:szCs w:val="24"/>
          <w:u w:val="single"/>
        </w:rPr>
        <w:t>εκτός</w:t>
      </w:r>
      <w:r w:rsidRPr="00A8415A">
        <w:rPr>
          <w:rFonts w:ascii="Calibri Light" w:hAnsi="Calibri Light" w:cs="Calibri Light"/>
          <w:sz w:val="24"/>
          <w:szCs w:val="24"/>
        </w:rPr>
        <w:t xml:space="preserve"> της Ευρωπαϊκής Ένωσης, απαιτείται φωτοαντίγραφο του ξενόγλωσσου πτυχίου (επικυρωμένο από δικηγόρο), το οποίο θα συνοδεύεται από φωτοαντίγραφο της επίσημης μετάφρασης και φωτοαντίγραφο της απόφασης ισοτιμίας του ΔΟΑΤΑΠ ή ΔΙΚΑΤΣΑ.</w:t>
      </w:r>
      <w:r>
        <w:rPr>
          <w:rFonts w:ascii="Calibri Light" w:hAnsi="Calibri Light" w:cs="Calibri Light"/>
          <w:sz w:val="24"/>
          <w:szCs w:val="24"/>
        </w:rPr>
        <w:t xml:space="preserve"> </w:t>
      </w:r>
    </w:p>
    <w:p w14:paraId="6C551B8B" w14:textId="77777777" w:rsidR="00AA64B4" w:rsidRPr="00A8415A" w:rsidRDefault="00AA64B4" w:rsidP="00AA64B4">
      <w:pPr>
        <w:jc w:val="both"/>
        <w:outlineLvl w:val="0"/>
        <w:rPr>
          <w:rFonts w:ascii="Calibri Light" w:hAnsi="Calibri Light" w:cs="Calibri Light"/>
          <w:sz w:val="24"/>
          <w:szCs w:val="24"/>
        </w:rPr>
      </w:pPr>
    </w:p>
    <w:p w14:paraId="180EA799" w14:textId="77FDC269" w:rsidR="00AA64B4" w:rsidRPr="00A8415A" w:rsidRDefault="00E22FB2" w:rsidP="00AA64B4">
      <w:pPr>
        <w:jc w:val="both"/>
        <w:outlineLvl w:val="0"/>
        <w:rPr>
          <w:rFonts w:ascii="Calibri Light" w:hAnsi="Calibri Light" w:cs="Calibri Light"/>
          <w:color w:val="FF0000"/>
          <w:sz w:val="24"/>
          <w:szCs w:val="24"/>
        </w:rPr>
      </w:pPr>
      <w:r w:rsidRPr="00E22FB2">
        <w:rPr>
          <w:rFonts w:ascii="Calibri Light" w:hAnsi="Calibri Light" w:cs="Calibri Light"/>
          <w:b/>
          <w:bCs/>
          <w:sz w:val="24"/>
          <w:szCs w:val="24"/>
        </w:rPr>
        <w:t>3</w:t>
      </w:r>
      <w:r w:rsidR="00AA64B4" w:rsidRPr="00E22FB2">
        <w:rPr>
          <w:rFonts w:ascii="Calibri Light" w:hAnsi="Calibri Light" w:cs="Calibri Light"/>
          <w:b/>
          <w:bCs/>
          <w:sz w:val="24"/>
          <w:szCs w:val="24"/>
        </w:rPr>
        <w:t>)</w:t>
      </w:r>
      <w:r w:rsidR="00AA64B4" w:rsidRPr="00A8415A">
        <w:rPr>
          <w:rFonts w:ascii="Calibri Light" w:hAnsi="Calibri Light" w:cs="Calibri Light"/>
          <w:sz w:val="24"/>
          <w:szCs w:val="24"/>
        </w:rPr>
        <w:t xml:space="preserve"> </w:t>
      </w:r>
      <w:r w:rsidR="00AA64B4" w:rsidRPr="00791AA1">
        <w:rPr>
          <w:rFonts w:ascii="Calibri Light" w:hAnsi="Calibri Light" w:cs="Calibri Light"/>
          <w:b/>
          <w:bCs/>
          <w:sz w:val="24"/>
          <w:szCs w:val="24"/>
        </w:rPr>
        <w:t>Φωτοαντίγραφο άδειας ή βεβαίωσης άσκησης του ιατρικού επαγγέλματος</w:t>
      </w:r>
      <w:r w:rsidR="00AA64B4" w:rsidRPr="00A8415A">
        <w:rPr>
          <w:rFonts w:ascii="Calibri Light" w:hAnsi="Calibri Light" w:cs="Calibri Light"/>
          <w:sz w:val="24"/>
          <w:szCs w:val="24"/>
        </w:rPr>
        <w:t xml:space="preserve"> στην Ελλάδα.</w:t>
      </w:r>
      <w:r w:rsidR="00AA64B4">
        <w:rPr>
          <w:rFonts w:ascii="Calibri Light" w:hAnsi="Calibri Light" w:cs="Calibri Light"/>
          <w:sz w:val="24"/>
          <w:szCs w:val="24"/>
        </w:rPr>
        <w:t xml:space="preserve"> </w:t>
      </w:r>
    </w:p>
    <w:p w14:paraId="0540550E" w14:textId="77777777" w:rsidR="00AA64B4" w:rsidRPr="00A8415A" w:rsidRDefault="00AA64B4" w:rsidP="00AA64B4">
      <w:pPr>
        <w:jc w:val="both"/>
        <w:outlineLvl w:val="0"/>
        <w:rPr>
          <w:rFonts w:ascii="Calibri Light" w:hAnsi="Calibri Light" w:cs="Calibri Light"/>
          <w:sz w:val="24"/>
          <w:szCs w:val="24"/>
        </w:rPr>
      </w:pPr>
    </w:p>
    <w:p w14:paraId="100B9D9B" w14:textId="02B93F3A" w:rsidR="00AA64B4" w:rsidRPr="00ED2B2A" w:rsidRDefault="00E22FB2" w:rsidP="00AA64B4">
      <w:pPr>
        <w:jc w:val="both"/>
        <w:outlineLvl w:val="0"/>
        <w:rPr>
          <w:rFonts w:ascii="Calibri Light" w:hAnsi="Calibri Light" w:cs="Calibri Light"/>
          <w:sz w:val="24"/>
          <w:szCs w:val="24"/>
        </w:rPr>
      </w:pPr>
      <w:r w:rsidRPr="00E22FB2">
        <w:rPr>
          <w:rFonts w:ascii="Calibri Light" w:hAnsi="Calibri Light" w:cs="Calibri Light"/>
          <w:b/>
          <w:bCs/>
          <w:sz w:val="24"/>
          <w:szCs w:val="24"/>
        </w:rPr>
        <w:lastRenderedPageBreak/>
        <w:t>4</w:t>
      </w:r>
      <w:r w:rsidR="00AA64B4" w:rsidRPr="00E22FB2">
        <w:rPr>
          <w:rFonts w:ascii="Calibri Light" w:hAnsi="Calibri Light" w:cs="Calibri Light"/>
          <w:b/>
          <w:bCs/>
          <w:sz w:val="24"/>
          <w:szCs w:val="24"/>
        </w:rPr>
        <w:t>)</w:t>
      </w:r>
      <w:r w:rsidR="00AA64B4" w:rsidRPr="00A8415A">
        <w:rPr>
          <w:rFonts w:ascii="Calibri Light" w:hAnsi="Calibri Light" w:cs="Calibri Light"/>
          <w:sz w:val="24"/>
          <w:szCs w:val="24"/>
        </w:rPr>
        <w:t xml:space="preserve"> </w:t>
      </w:r>
      <w:r w:rsidR="00AA64B4" w:rsidRPr="00791AA1">
        <w:rPr>
          <w:rFonts w:ascii="Calibri Light" w:hAnsi="Calibri Light" w:cs="Calibri Light"/>
          <w:b/>
          <w:bCs/>
          <w:sz w:val="24"/>
          <w:szCs w:val="24"/>
        </w:rPr>
        <w:t>Βεβαίωση εκπλήρωσης της υποχρεωτικής υπηρεσίας υπαίθρου</w:t>
      </w:r>
      <w:r w:rsidR="00AA64B4" w:rsidRPr="00A8415A">
        <w:rPr>
          <w:rFonts w:ascii="Calibri Light" w:hAnsi="Calibri Light" w:cs="Calibri Light"/>
          <w:sz w:val="24"/>
          <w:szCs w:val="24"/>
        </w:rPr>
        <w:t xml:space="preserve"> ή πιστοποιητικό περί του χρόνου υπηρεσίας υπαίθρου από τις υπηρεσίες στις οποίες </w:t>
      </w:r>
      <w:r w:rsidR="00E00B75">
        <w:rPr>
          <w:rFonts w:ascii="Calibri Light" w:hAnsi="Calibri Light" w:cs="Calibri Light"/>
          <w:sz w:val="24"/>
          <w:szCs w:val="24"/>
        </w:rPr>
        <w:t>πραγματοποιήθηκε</w:t>
      </w:r>
      <w:r w:rsidR="00AA64B4" w:rsidRPr="00A8415A">
        <w:rPr>
          <w:rFonts w:ascii="Calibri Light" w:hAnsi="Calibri Light" w:cs="Calibri Light"/>
          <w:sz w:val="24"/>
          <w:szCs w:val="24"/>
        </w:rPr>
        <w:t xml:space="preserve"> </w:t>
      </w:r>
      <w:r w:rsidR="00AA64B4" w:rsidRPr="00ED2B2A">
        <w:rPr>
          <w:rFonts w:ascii="Calibri Light" w:hAnsi="Calibri Light" w:cs="Calibri Light"/>
          <w:sz w:val="24"/>
          <w:szCs w:val="24"/>
        </w:rPr>
        <w:t>(</w:t>
      </w:r>
      <w:r w:rsidR="00F13165" w:rsidRPr="00ED2B2A">
        <w:rPr>
          <w:rFonts w:ascii="Calibri Light" w:hAnsi="Calibri Light" w:cs="Calibri Light"/>
          <w:sz w:val="24"/>
          <w:szCs w:val="24"/>
        </w:rPr>
        <w:t>σε περίπτωση που</w:t>
      </w:r>
      <w:r w:rsidR="00AA64B4" w:rsidRPr="00ED2B2A">
        <w:rPr>
          <w:rFonts w:ascii="Calibri Light" w:hAnsi="Calibri Light" w:cs="Calibri Light"/>
          <w:sz w:val="24"/>
          <w:szCs w:val="24"/>
        </w:rPr>
        <w:t xml:space="preserve"> ο ιατρός έχει ήδη πραγματοποιήσει  την υπηρεσία υπαίθρου).</w:t>
      </w:r>
    </w:p>
    <w:p w14:paraId="28A9FA88" w14:textId="77777777" w:rsidR="00AA64B4" w:rsidRPr="00A8415A" w:rsidRDefault="00AA64B4" w:rsidP="00AA64B4">
      <w:pPr>
        <w:jc w:val="both"/>
        <w:outlineLvl w:val="0"/>
        <w:rPr>
          <w:rFonts w:ascii="Calibri Light" w:hAnsi="Calibri Light" w:cs="Calibri Light"/>
          <w:sz w:val="24"/>
          <w:szCs w:val="24"/>
        </w:rPr>
      </w:pPr>
    </w:p>
    <w:p w14:paraId="1BFD083A" w14:textId="3BBB22F1" w:rsidR="00AA64B4" w:rsidRDefault="00E22FB2" w:rsidP="00AA64B4">
      <w:pPr>
        <w:jc w:val="both"/>
        <w:outlineLvl w:val="0"/>
        <w:rPr>
          <w:rFonts w:ascii="Calibri Light" w:hAnsi="Calibri Light" w:cs="Calibri Light"/>
          <w:sz w:val="24"/>
          <w:szCs w:val="24"/>
        </w:rPr>
      </w:pPr>
      <w:r w:rsidRPr="00E22FB2">
        <w:rPr>
          <w:rFonts w:ascii="Calibri Light" w:hAnsi="Calibri Light" w:cs="Calibri Light"/>
          <w:b/>
          <w:bCs/>
          <w:sz w:val="24"/>
          <w:szCs w:val="24"/>
        </w:rPr>
        <w:t>5)</w:t>
      </w:r>
      <w:r w:rsidR="00AA64B4" w:rsidRPr="00A8415A">
        <w:rPr>
          <w:rFonts w:ascii="Calibri Light" w:hAnsi="Calibri Light" w:cs="Calibri Light"/>
          <w:sz w:val="24"/>
          <w:szCs w:val="24"/>
        </w:rPr>
        <w:t xml:space="preserve"> Οι υπήκοοι κρατών-μελών της Ε.Ε. ή οι υπήκοοι τρίτων χωρών που έχουν τα δικαιώματα των κοινοτικών υπηκόων πρέπει να υποβάλλουν </w:t>
      </w:r>
      <w:r w:rsidR="00AA64B4" w:rsidRPr="00D1156F">
        <w:rPr>
          <w:rFonts w:ascii="Calibri Light" w:hAnsi="Calibri Light" w:cs="Calibri Light"/>
          <w:b/>
          <w:bCs/>
          <w:sz w:val="24"/>
          <w:szCs w:val="24"/>
        </w:rPr>
        <w:t>πιστοποιητικό ελληνομάθειας</w:t>
      </w:r>
      <w:r w:rsidR="00AA64B4" w:rsidRPr="00A8415A">
        <w:rPr>
          <w:rFonts w:ascii="Calibri Light" w:hAnsi="Calibri Light" w:cs="Calibri Light"/>
          <w:sz w:val="24"/>
          <w:szCs w:val="24"/>
        </w:rPr>
        <w:t xml:space="preserve"> επιπέδου Β2 από το Διδασκαλείο Νέας Ελληνικής Γλώσσας του Εθνικού και Καποδιστριακού Πανεπιστημίου Αθηνών ή από το Σχολείο Νέας Ελληνικής Γλώσσας του Αριστοτελείου Πανεπιστημίου Θεσσαλονίκης. Το ανωτέρω πιστοποιητικό δεν απαιτείται για όσους είναι απόφοιτοι δευτεροβάθμιας εκπαίδευσης στην Ελλάδα, ή απόφοιτοι Ελληνικού Πανεπιστημίου, ή διαθέτουν απόφαση ισοτιμίας και αντιστοιχίας του πτυχίου τους από τον ΔΟΑΤΑΠ (ΔΙΚΑΤΣΑ) μετά από εξετάσεις.</w:t>
      </w:r>
    </w:p>
    <w:p w14:paraId="2AC58FF4" w14:textId="77777777" w:rsidR="00E22FB2" w:rsidRDefault="00E22FB2" w:rsidP="00AA64B4">
      <w:pPr>
        <w:jc w:val="both"/>
        <w:outlineLvl w:val="0"/>
        <w:rPr>
          <w:rFonts w:ascii="Calibri Light" w:hAnsi="Calibri Light" w:cs="Calibri Light"/>
          <w:sz w:val="24"/>
          <w:szCs w:val="24"/>
        </w:rPr>
      </w:pPr>
    </w:p>
    <w:p w14:paraId="6EFE31B4" w14:textId="77777777" w:rsidR="00E22FB2" w:rsidRPr="00826E03" w:rsidRDefault="00E22FB2" w:rsidP="00AA64B4">
      <w:pPr>
        <w:jc w:val="both"/>
        <w:outlineLvl w:val="0"/>
        <w:rPr>
          <w:rFonts w:ascii="Calibri Light" w:hAnsi="Calibri Light" w:cs="Calibri Light"/>
          <w:sz w:val="16"/>
          <w:szCs w:val="16"/>
        </w:rPr>
      </w:pPr>
    </w:p>
    <w:p w14:paraId="438C278E" w14:textId="76177BD7" w:rsidR="00E22FB2" w:rsidRPr="00E22FB2" w:rsidRDefault="00E22FB2" w:rsidP="00AA64B4">
      <w:pPr>
        <w:jc w:val="both"/>
        <w:outlineLvl w:val="0"/>
        <w:rPr>
          <w:rFonts w:ascii="Calibri Light" w:hAnsi="Calibri Light" w:cs="Calibri Light"/>
          <w:b/>
          <w:bCs/>
          <w:sz w:val="24"/>
          <w:szCs w:val="24"/>
          <w:u w:val="single"/>
        </w:rPr>
      </w:pPr>
      <w:r w:rsidRPr="00E22FB2">
        <w:rPr>
          <w:rFonts w:ascii="Calibri Light" w:hAnsi="Calibri Light" w:cs="Calibri Light"/>
          <w:b/>
          <w:bCs/>
          <w:sz w:val="24"/>
          <w:szCs w:val="24"/>
          <w:u w:val="single"/>
        </w:rPr>
        <w:t>ΠΑΡΑΤΗΡΗΣΕΙΣ</w:t>
      </w:r>
    </w:p>
    <w:p w14:paraId="61C6C0CC" w14:textId="77777777" w:rsidR="00E22FB2" w:rsidRDefault="00E22FB2" w:rsidP="00AA64B4">
      <w:pPr>
        <w:jc w:val="both"/>
        <w:outlineLvl w:val="0"/>
        <w:rPr>
          <w:rFonts w:ascii="Calibri Light" w:hAnsi="Calibri Light" w:cs="Calibri Light"/>
          <w:sz w:val="24"/>
          <w:szCs w:val="24"/>
        </w:rPr>
      </w:pPr>
    </w:p>
    <w:p w14:paraId="5547066D" w14:textId="77777777" w:rsidR="001B526B" w:rsidRPr="001B526B" w:rsidRDefault="001B526B" w:rsidP="001B526B">
      <w:pPr>
        <w:pStyle w:val="a6"/>
        <w:numPr>
          <w:ilvl w:val="0"/>
          <w:numId w:val="48"/>
        </w:numPr>
        <w:jc w:val="both"/>
        <w:outlineLvl w:val="0"/>
        <w:rPr>
          <w:rFonts w:ascii="Calibri Light" w:hAnsi="Calibri Light" w:cs="Calibri Light"/>
          <w:sz w:val="24"/>
          <w:szCs w:val="24"/>
        </w:rPr>
      </w:pPr>
      <w:r w:rsidRPr="001B526B">
        <w:rPr>
          <w:rFonts w:ascii="Calibri Light" w:hAnsi="Calibri Light" w:cs="Calibri Light"/>
          <w:sz w:val="24"/>
          <w:szCs w:val="24"/>
        </w:rPr>
        <w:t xml:space="preserve">Σε </w:t>
      </w:r>
      <w:r w:rsidRPr="001B526B">
        <w:rPr>
          <w:rFonts w:ascii="Calibri Light" w:hAnsi="Calibri Light" w:cs="Calibri Light"/>
          <w:b/>
          <w:bCs/>
          <w:sz w:val="24"/>
          <w:szCs w:val="24"/>
        </w:rPr>
        <w:t>περίπτωση υποβολής αίτησης με ελλιπή ή εσφαλμένα δικαιολογητικά</w:t>
      </w:r>
      <w:r w:rsidRPr="001B526B">
        <w:rPr>
          <w:rFonts w:ascii="Calibri Light" w:hAnsi="Calibri Light" w:cs="Calibri Light"/>
          <w:sz w:val="24"/>
          <w:szCs w:val="24"/>
        </w:rPr>
        <w:t xml:space="preserve">, βάσει της ισχύουσας νομοθεσίας, οι αιτήσεις δεν θα λαμβάνονται υπόψη από την Υπηρεσία μας, με ταυτόχρονη ενημέρωση του αιτούντα (τηλεφωνική ή ηλεκτρονική) και η αίτηση θα πρέπει να </w:t>
      </w:r>
      <w:proofErr w:type="spellStart"/>
      <w:r w:rsidRPr="001B526B">
        <w:rPr>
          <w:rFonts w:ascii="Calibri Light" w:hAnsi="Calibri Light" w:cs="Calibri Light"/>
          <w:sz w:val="24"/>
          <w:szCs w:val="24"/>
        </w:rPr>
        <w:t>επανυποβάλλεται</w:t>
      </w:r>
      <w:proofErr w:type="spellEnd"/>
      <w:r w:rsidRPr="001B526B">
        <w:rPr>
          <w:rFonts w:ascii="Calibri Light" w:hAnsi="Calibri Light" w:cs="Calibri Light"/>
          <w:sz w:val="24"/>
          <w:szCs w:val="24"/>
        </w:rPr>
        <w:t>. Η νέα αίτηση θα λαμβάνει νέο αριθμό πρωτοκόλλου.</w:t>
      </w:r>
    </w:p>
    <w:p w14:paraId="20CE54E6" w14:textId="77777777" w:rsidR="001B526B" w:rsidRPr="001B526B" w:rsidRDefault="001B526B" w:rsidP="001B526B">
      <w:pPr>
        <w:pStyle w:val="a6"/>
        <w:jc w:val="both"/>
        <w:outlineLvl w:val="0"/>
        <w:rPr>
          <w:rFonts w:ascii="Calibri Light" w:hAnsi="Calibri Light" w:cs="Calibri Light"/>
          <w:sz w:val="24"/>
          <w:szCs w:val="24"/>
        </w:rPr>
      </w:pPr>
    </w:p>
    <w:p w14:paraId="269BB21B" w14:textId="77777777" w:rsidR="001B526B" w:rsidRPr="001B526B" w:rsidRDefault="001B526B" w:rsidP="001B526B">
      <w:pPr>
        <w:pStyle w:val="a6"/>
        <w:numPr>
          <w:ilvl w:val="0"/>
          <w:numId w:val="48"/>
        </w:numPr>
        <w:jc w:val="both"/>
        <w:outlineLvl w:val="0"/>
        <w:rPr>
          <w:rFonts w:ascii="Calibri Light" w:hAnsi="Calibri Light" w:cs="Calibri Light"/>
          <w:sz w:val="24"/>
          <w:szCs w:val="24"/>
        </w:rPr>
      </w:pPr>
      <w:r w:rsidRPr="001B526B">
        <w:rPr>
          <w:rFonts w:ascii="Calibri Light" w:hAnsi="Calibri Light" w:cs="Calibri Light"/>
          <w:sz w:val="24"/>
          <w:szCs w:val="24"/>
        </w:rPr>
        <w:t xml:space="preserve">Η </w:t>
      </w:r>
      <w:r w:rsidRPr="001B526B">
        <w:rPr>
          <w:rFonts w:ascii="Calibri Light" w:hAnsi="Calibri Light" w:cs="Calibri Light"/>
          <w:b/>
          <w:bCs/>
          <w:sz w:val="24"/>
          <w:szCs w:val="24"/>
        </w:rPr>
        <w:t>αίτηση υποβολής συμπληρωματικών δικαιολογητικών</w:t>
      </w:r>
      <w:r w:rsidRPr="001B526B">
        <w:rPr>
          <w:rFonts w:ascii="Calibri Light" w:hAnsi="Calibri Light" w:cs="Calibri Light"/>
          <w:sz w:val="24"/>
          <w:szCs w:val="24"/>
        </w:rPr>
        <w:t xml:space="preserve"> αφορά τις περιπτώσεις που οι ενδιαφερόμενοι έχουν ήδη καταθέσει αίτηση ιατρικής ειδικότητας και εκκρεμεί η προσκόμιση δικαιολογητικών για την ολοκλήρωση του φακέλου τους, όπως ενδεικτικά:</w:t>
      </w:r>
    </w:p>
    <w:p w14:paraId="3E0C7247" w14:textId="77777777" w:rsidR="001B526B" w:rsidRPr="001B526B" w:rsidRDefault="001B526B" w:rsidP="001B526B">
      <w:pPr>
        <w:pStyle w:val="a6"/>
        <w:jc w:val="both"/>
        <w:outlineLvl w:val="0"/>
        <w:rPr>
          <w:rFonts w:ascii="Calibri Light" w:hAnsi="Calibri Light" w:cs="Calibri Light"/>
          <w:sz w:val="24"/>
          <w:szCs w:val="24"/>
        </w:rPr>
      </w:pPr>
      <w:r w:rsidRPr="001B526B">
        <w:rPr>
          <w:rFonts w:ascii="Calibri Light" w:hAnsi="Calibri Light" w:cs="Calibri Light"/>
          <w:sz w:val="24"/>
          <w:szCs w:val="24"/>
        </w:rPr>
        <w:t>-Πτυχίο</w:t>
      </w:r>
    </w:p>
    <w:p w14:paraId="7E88D7AB" w14:textId="77777777" w:rsidR="001B526B" w:rsidRPr="001B526B" w:rsidRDefault="001B526B" w:rsidP="001B526B">
      <w:pPr>
        <w:pStyle w:val="a6"/>
        <w:jc w:val="both"/>
        <w:outlineLvl w:val="0"/>
        <w:rPr>
          <w:rFonts w:ascii="Calibri Light" w:hAnsi="Calibri Light" w:cs="Calibri Light"/>
          <w:sz w:val="24"/>
          <w:szCs w:val="24"/>
        </w:rPr>
      </w:pPr>
      <w:r w:rsidRPr="001B526B">
        <w:rPr>
          <w:rFonts w:ascii="Calibri Light" w:hAnsi="Calibri Light" w:cs="Calibri Light"/>
          <w:sz w:val="24"/>
          <w:szCs w:val="24"/>
        </w:rPr>
        <w:t>-Άδεια άσκησης ιατρικού επαγγέλματος</w:t>
      </w:r>
    </w:p>
    <w:p w14:paraId="62C6BF11" w14:textId="77777777" w:rsidR="001B526B" w:rsidRPr="001B526B" w:rsidRDefault="001B526B" w:rsidP="001B526B">
      <w:pPr>
        <w:pStyle w:val="a6"/>
        <w:jc w:val="both"/>
        <w:outlineLvl w:val="0"/>
        <w:rPr>
          <w:rFonts w:ascii="Calibri Light" w:hAnsi="Calibri Light" w:cs="Calibri Light"/>
          <w:sz w:val="24"/>
          <w:szCs w:val="24"/>
        </w:rPr>
      </w:pPr>
      <w:r w:rsidRPr="001B526B">
        <w:rPr>
          <w:rFonts w:ascii="Calibri Light" w:hAnsi="Calibri Light" w:cs="Calibri Light"/>
          <w:sz w:val="24"/>
          <w:szCs w:val="24"/>
        </w:rPr>
        <w:t>-Πιστοποιητικό ευδόκιμης άσκησης στην εσωτερική παθολογία/χειρουργική (για την ολοκλήρωση του προκαταρκτικού σταδίου ειδίκευσης)</w:t>
      </w:r>
    </w:p>
    <w:p w14:paraId="7D9CEA6E" w14:textId="77777777" w:rsidR="001B526B" w:rsidRPr="001B526B" w:rsidRDefault="001B526B" w:rsidP="001B526B">
      <w:pPr>
        <w:pStyle w:val="a6"/>
        <w:jc w:val="both"/>
        <w:outlineLvl w:val="0"/>
        <w:rPr>
          <w:rFonts w:ascii="Calibri Light" w:hAnsi="Calibri Light" w:cs="Calibri Light"/>
          <w:sz w:val="24"/>
          <w:szCs w:val="24"/>
        </w:rPr>
      </w:pPr>
      <w:r w:rsidRPr="001B526B">
        <w:rPr>
          <w:rFonts w:ascii="Calibri Light" w:hAnsi="Calibri Light" w:cs="Calibri Light"/>
          <w:sz w:val="24"/>
          <w:szCs w:val="24"/>
        </w:rPr>
        <w:t>-Βεβαίωση εκπλήρωσης στρατιωτικών υποχρεώσεων</w:t>
      </w:r>
    </w:p>
    <w:p w14:paraId="07DA7673" w14:textId="77777777" w:rsidR="001B526B" w:rsidRPr="001B526B" w:rsidRDefault="001B526B" w:rsidP="001B526B">
      <w:pPr>
        <w:pStyle w:val="a6"/>
        <w:jc w:val="both"/>
        <w:outlineLvl w:val="0"/>
        <w:rPr>
          <w:rFonts w:ascii="Calibri Light" w:hAnsi="Calibri Light" w:cs="Calibri Light"/>
          <w:sz w:val="24"/>
          <w:szCs w:val="24"/>
        </w:rPr>
      </w:pPr>
      <w:r w:rsidRPr="001B526B">
        <w:rPr>
          <w:rFonts w:ascii="Calibri Light" w:hAnsi="Calibri Light" w:cs="Calibri Light"/>
          <w:sz w:val="24"/>
          <w:szCs w:val="24"/>
        </w:rPr>
        <w:t>-Βεβαίωση εκπλήρωσης υποχρεωτικής υπηρεσίας υπαίθρου</w:t>
      </w:r>
    </w:p>
    <w:p w14:paraId="62FED040" w14:textId="77777777" w:rsidR="001B526B" w:rsidRPr="001B526B" w:rsidRDefault="001B526B" w:rsidP="001B526B">
      <w:pPr>
        <w:pStyle w:val="a6"/>
        <w:jc w:val="both"/>
        <w:outlineLvl w:val="0"/>
        <w:rPr>
          <w:rFonts w:ascii="Calibri Light" w:hAnsi="Calibri Light" w:cs="Calibri Light"/>
          <w:sz w:val="24"/>
          <w:szCs w:val="24"/>
        </w:rPr>
      </w:pPr>
      <w:r w:rsidRPr="001B526B">
        <w:rPr>
          <w:rFonts w:ascii="Calibri Light" w:hAnsi="Calibri Light" w:cs="Calibri Light"/>
          <w:sz w:val="24"/>
          <w:szCs w:val="24"/>
        </w:rPr>
        <w:t>-Απόφαση αναγνώρισης ειδικότητας από ΚΕΣΥ</w:t>
      </w:r>
    </w:p>
    <w:p w14:paraId="6488031C" w14:textId="77777777" w:rsidR="001B526B" w:rsidRPr="001B526B" w:rsidRDefault="001B526B" w:rsidP="001B526B">
      <w:pPr>
        <w:pStyle w:val="a6"/>
        <w:jc w:val="both"/>
        <w:outlineLvl w:val="0"/>
        <w:rPr>
          <w:rFonts w:ascii="Calibri Light" w:hAnsi="Calibri Light" w:cs="Calibri Light"/>
          <w:sz w:val="24"/>
          <w:szCs w:val="24"/>
        </w:rPr>
      </w:pPr>
    </w:p>
    <w:p w14:paraId="4F98AFC3" w14:textId="6A30ECAC" w:rsidR="00DC2B72" w:rsidRDefault="001B526B" w:rsidP="00DC2B72">
      <w:pPr>
        <w:pStyle w:val="a6"/>
        <w:numPr>
          <w:ilvl w:val="0"/>
          <w:numId w:val="48"/>
        </w:numPr>
        <w:jc w:val="both"/>
        <w:rPr>
          <w:rFonts w:ascii="Calibri Light" w:hAnsi="Calibri Light" w:cs="Calibri Light"/>
          <w:sz w:val="24"/>
          <w:szCs w:val="24"/>
        </w:rPr>
      </w:pPr>
      <w:r w:rsidRPr="00DC2B72">
        <w:rPr>
          <w:rFonts w:ascii="Calibri Light" w:hAnsi="Calibri Light" w:cs="Calibri Light"/>
          <w:sz w:val="24"/>
          <w:szCs w:val="24"/>
        </w:rPr>
        <w:t xml:space="preserve">Η </w:t>
      </w:r>
      <w:r w:rsidRPr="00DC2B72">
        <w:rPr>
          <w:rFonts w:ascii="Calibri Light" w:hAnsi="Calibri Light" w:cs="Calibri Light"/>
          <w:b/>
          <w:bCs/>
          <w:sz w:val="24"/>
          <w:szCs w:val="24"/>
        </w:rPr>
        <w:t xml:space="preserve">διαγραφή </w:t>
      </w:r>
      <w:r w:rsidRPr="00DC2B72">
        <w:rPr>
          <w:rFonts w:ascii="Calibri Light" w:hAnsi="Calibri Light" w:cs="Calibri Light"/>
          <w:sz w:val="24"/>
          <w:szCs w:val="24"/>
        </w:rPr>
        <w:t xml:space="preserve">από </w:t>
      </w:r>
      <w:r w:rsidRPr="00DC2B72">
        <w:rPr>
          <w:rFonts w:ascii="Calibri Light" w:hAnsi="Calibri Light" w:cs="Calibri Light"/>
          <w:b/>
          <w:bCs/>
          <w:sz w:val="24"/>
          <w:szCs w:val="24"/>
        </w:rPr>
        <w:t>σειρά προτεραιότητας ιατρικής ειδικότητας νοσηλευτικού ιδρύματος άλλης Περιφέρειας</w:t>
      </w:r>
      <w:r w:rsidRPr="00DC2B72">
        <w:rPr>
          <w:rFonts w:ascii="Calibri Light" w:hAnsi="Calibri Light" w:cs="Calibri Light"/>
          <w:sz w:val="24"/>
          <w:szCs w:val="24"/>
        </w:rPr>
        <w:t xml:space="preserve"> απαιτείται μόνο αν το χρονικό διάστημα άσκησης για την ίδια ειδικότητα είναι του ίδιου είδους</w:t>
      </w:r>
      <w:r w:rsidRPr="00DC2B72">
        <w:rPr>
          <w:rFonts w:ascii="Calibri Light" w:hAnsi="Calibri Light" w:cs="Calibri Light"/>
          <w:sz w:val="24"/>
          <w:szCs w:val="24"/>
        </w:rPr>
        <w:t xml:space="preserve"> (ως προς τον χρόνο άσκησης)</w:t>
      </w:r>
      <w:r w:rsidRPr="00DC2B72">
        <w:rPr>
          <w:rFonts w:ascii="Calibri Light" w:hAnsi="Calibri Light" w:cs="Calibri Light"/>
          <w:sz w:val="24"/>
          <w:szCs w:val="24"/>
        </w:rPr>
        <w:t xml:space="preserve"> δηλ. μερική - μερική ή πλήρη-πλήρη</w:t>
      </w:r>
      <w:r w:rsidR="00DC2B72">
        <w:rPr>
          <w:rFonts w:ascii="Calibri Light" w:hAnsi="Calibri Light" w:cs="Calibri Light"/>
          <w:sz w:val="24"/>
          <w:szCs w:val="24"/>
        </w:rPr>
        <w:t>. Ο ενδιαφερόμενος υποχρεούται να επισυνάψει στα δικαιολογητικά της αίτησης τον</w:t>
      </w:r>
      <w:r w:rsidR="00DC2B72" w:rsidRPr="00DC2B72">
        <w:rPr>
          <w:rFonts w:ascii="Calibri Light" w:hAnsi="Calibri Light" w:cs="Calibri Light"/>
          <w:sz w:val="24"/>
          <w:szCs w:val="24"/>
        </w:rPr>
        <w:t xml:space="preserve"> </w:t>
      </w:r>
      <w:proofErr w:type="spellStart"/>
      <w:r w:rsidR="00DC2B72" w:rsidRPr="00DC2B72">
        <w:rPr>
          <w:rFonts w:ascii="Calibri Light" w:hAnsi="Calibri Light" w:cs="Calibri Light"/>
          <w:b/>
          <w:bCs/>
          <w:sz w:val="24"/>
          <w:szCs w:val="24"/>
        </w:rPr>
        <w:t>αρ</w:t>
      </w:r>
      <w:proofErr w:type="spellEnd"/>
      <w:r w:rsidR="00DC2B72" w:rsidRPr="00DC2B72">
        <w:rPr>
          <w:rFonts w:ascii="Calibri Light" w:hAnsi="Calibri Light" w:cs="Calibri Light"/>
          <w:b/>
          <w:bCs/>
          <w:sz w:val="24"/>
          <w:szCs w:val="24"/>
        </w:rPr>
        <w:t xml:space="preserve">. </w:t>
      </w:r>
      <w:proofErr w:type="spellStart"/>
      <w:r w:rsidR="00DC2B72" w:rsidRPr="00DC2B72">
        <w:rPr>
          <w:rFonts w:ascii="Calibri Light" w:hAnsi="Calibri Light" w:cs="Calibri Light"/>
          <w:b/>
          <w:bCs/>
          <w:sz w:val="24"/>
          <w:szCs w:val="24"/>
        </w:rPr>
        <w:t>πρωτ</w:t>
      </w:r>
      <w:proofErr w:type="spellEnd"/>
      <w:r w:rsidR="00DC2B72" w:rsidRPr="00DC2B72">
        <w:rPr>
          <w:rFonts w:ascii="Calibri Light" w:hAnsi="Calibri Light" w:cs="Calibri Light"/>
          <w:b/>
          <w:bCs/>
          <w:sz w:val="24"/>
          <w:szCs w:val="24"/>
        </w:rPr>
        <w:t>. της αίτησης διαγραφής (e-</w:t>
      </w:r>
      <w:proofErr w:type="spellStart"/>
      <w:r w:rsidR="00DC2B72" w:rsidRPr="00DC2B72">
        <w:rPr>
          <w:rFonts w:ascii="Calibri Light" w:hAnsi="Calibri Light" w:cs="Calibri Light"/>
          <w:b/>
          <w:bCs/>
          <w:sz w:val="24"/>
          <w:szCs w:val="24"/>
        </w:rPr>
        <w:t>ticket</w:t>
      </w:r>
      <w:proofErr w:type="spellEnd"/>
      <w:r w:rsidR="00DC2B72" w:rsidRPr="00DC2B72">
        <w:rPr>
          <w:rFonts w:ascii="Calibri Light" w:hAnsi="Calibri Light" w:cs="Calibri Light"/>
          <w:b/>
          <w:bCs/>
          <w:sz w:val="24"/>
          <w:szCs w:val="24"/>
        </w:rPr>
        <w:t>)</w:t>
      </w:r>
      <w:r w:rsidR="00DC2B72">
        <w:rPr>
          <w:rFonts w:ascii="Calibri Light" w:hAnsi="Calibri Light" w:cs="Calibri Light"/>
          <w:b/>
          <w:bCs/>
          <w:sz w:val="24"/>
          <w:szCs w:val="24"/>
        </w:rPr>
        <w:t xml:space="preserve"> προς την άλλη Περιφέρεια</w:t>
      </w:r>
      <w:r w:rsidR="00DC2B72">
        <w:rPr>
          <w:rFonts w:ascii="Calibri Light" w:hAnsi="Calibri Light" w:cs="Calibri Light"/>
          <w:sz w:val="24"/>
          <w:szCs w:val="24"/>
        </w:rPr>
        <w:t xml:space="preserve">, </w:t>
      </w:r>
      <w:r w:rsidR="00DC2B72" w:rsidRPr="00DC2B72">
        <w:rPr>
          <w:rFonts w:ascii="Calibri Light" w:hAnsi="Calibri Light" w:cs="Calibri Light"/>
          <w:sz w:val="24"/>
          <w:szCs w:val="24"/>
        </w:rPr>
        <w:t>εφόσον οι αιτήσεις αφορούν και οι δύο είτε μερική είτε πλήρη άσκηση.</w:t>
      </w:r>
      <w:r w:rsidR="00DC2B72">
        <w:rPr>
          <w:rFonts w:ascii="Calibri Light" w:hAnsi="Calibri Light" w:cs="Calibri Light"/>
          <w:sz w:val="24"/>
          <w:szCs w:val="24"/>
        </w:rPr>
        <w:t xml:space="preserve"> </w:t>
      </w:r>
    </w:p>
    <w:p w14:paraId="00949CDF" w14:textId="77777777" w:rsidR="00DC2B72" w:rsidRDefault="00DC2B72" w:rsidP="00DC2B72">
      <w:pPr>
        <w:pStyle w:val="a6"/>
        <w:jc w:val="both"/>
        <w:rPr>
          <w:rFonts w:ascii="Calibri Light" w:hAnsi="Calibri Light" w:cs="Calibri Light"/>
          <w:sz w:val="24"/>
          <w:szCs w:val="24"/>
        </w:rPr>
      </w:pPr>
    </w:p>
    <w:p w14:paraId="06BEE8BE" w14:textId="327061A6" w:rsidR="001B526B" w:rsidRPr="00DC2B72" w:rsidRDefault="00DC2B72" w:rsidP="007C3E16">
      <w:pPr>
        <w:pStyle w:val="a6"/>
        <w:numPr>
          <w:ilvl w:val="0"/>
          <w:numId w:val="48"/>
        </w:numPr>
        <w:jc w:val="both"/>
        <w:outlineLvl w:val="0"/>
        <w:rPr>
          <w:rFonts w:ascii="Calibri Light" w:hAnsi="Calibri Light" w:cs="Calibri Light"/>
          <w:sz w:val="24"/>
          <w:szCs w:val="24"/>
        </w:rPr>
      </w:pPr>
      <w:r w:rsidRPr="00DC2B72">
        <w:rPr>
          <w:rFonts w:ascii="Calibri Light" w:hAnsi="Calibri Light" w:cs="Calibri Light"/>
          <w:sz w:val="24"/>
          <w:szCs w:val="24"/>
        </w:rPr>
        <w:t xml:space="preserve">Ο </w:t>
      </w:r>
      <w:r w:rsidR="001B526B" w:rsidRPr="00DC2B72">
        <w:rPr>
          <w:rFonts w:ascii="Calibri Light" w:hAnsi="Calibri Light" w:cs="Calibri Light"/>
          <w:sz w:val="24"/>
          <w:szCs w:val="24"/>
        </w:rPr>
        <w:t xml:space="preserve"> ενδιαφερόμενος </w:t>
      </w:r>
      <w:r w:rsidRPr="00DC2B72">
        <w:rPr>
          <w:rFonts w:ascii="Calibri Light" w:hAnsi="Calibri Light" w:cs="Calibri Light"/>
          <w:sz w:val="24"/>
          <w:szCs w:val="24"/>
        </w:rPr>
        <w:t xml:space="preserve">που </w:t>
      </w:r>
      <w:r w:rsidR="001B526B" w:rsidRPr="00DC2B72">
        <w:rPr>
          <w:rFonts w:ascii="Calibri Light" w:hAnsi="Calibri Light" w:cs="Calibri Light"/>
          <w:sz w:val="24"/>
          <w:szCs w:val="24"/>
        </w:rPr>
        <w:t xml:space="preserve">έχει υποβάλει αίτηση για μερική </w:t>
      </w:r>
      <w:r w:rsidRPr="00DC2B72">
        <w:rPr>
          <w:rFonts w:ascii="Calibri Light" w:hAnsi="Calibri Light" w:cs="Calibri Light"/>
          <w:sz w:val="24"/>
          <w:szCs w:val="24"/>
        </w:rPr>
        <w:t>άσκηση</w:t>
      </w:r>
      <w:r w:rsidR="001B526B" w:rsidRPr="00DC2B72">
        <w:rPr>
          <w:rFonts w:ascii="Calibri Light" w:hAnsi="Calibri Light" w:cs="Calibri Light"/>
          <w:sz w:val="24"/>
          <w:szCs w:val="24"/>
        </w:rPr>
        <w:t xml:space="preserve"> σε ένα Νοσηλευτικό Ίδρυμα μπορεί ταυτόχρονα να υποβάλλει αίτηση για την ίδια ειδικότητα σε άλλο Νοσηλευτικό Ίδρυμα της χώρας που δίνει πλήρη ειδικότητα (εκτός Εσωτερικής Παθολογίας και Χειρουργικής).</w:t>
      </w:r>
      <w:r w:rsidR="001B526B" w:rsidRPr="00DC2B72">
        <w:rPr>
          <w:rFonts w:ascii="Calibri Light" w:hAnsi="Calibri Light" w:cs="Calibri Light"/>
          <w:sz w:val="24"/>
          <w:szCs w:val="24"/>
        </w:rPr>
        <w:t xml:space="preserve"> </w:t>
      </w:r>
      <w:r>
        <w:rPr>
          <w:rFonts w:ascii="Calibri Light" w:hAnsi="Calibri Light" w:cs="Calibri Light"/>
          <w:sz w:val="24"/>
          <w:szCs w:val="24"/>
        </w:rPr>
        <w:t xml:space="preserve"> </w:t>
      </w:r>
      <w:r w:rsidR="001B526B" w:rsidRPr="00DC2B72">
        <w:rPr>
          <w:rFonts w:ascii="Calibri Light" w:hAnsi="Calibri Light" w:cs="Calibri Light"/>
          <w:sz w:val="24"/>
          <w:szCs w:val="24"/>
        </w:rPr>
        <w:t xml:space="preserve">Οι αιτήσεις για </w:t>
      </w:r>
      <w:r w:rsidR="001B526B" w:rsidRPr="00DC2B72">
        <w:rPr>
          <w:rFonts w:ascii="Calibri Light" w:hAnsi="Calibri Light" w:cs="Calibri Light"/>
          <w:b/>
          <w:bCs/>
          <w:sz w:val="24"/>
          <w:szCs w:val="24"/>
        </w:rPr>
        <w:t>μερική και για πλήρη άσκηση στην ίδια ειδικότητα</w:t>
      </w:r>
      <w:r w:rsidR="001B526B" w:rsidRPr="00DC2B72">
        <w:rPr>
          <w:rFonts w:ascii="Calibri Light" w:hAnsi="Calibri Light" w:cs="Calibri Light"/>
          <w:sz w:val="24"/>
          <w:szCs w:val="24"/>
        </w:rPr>
        <w:t xml:space="preserve"> </w:t>
      </w:r>
      <w:r w:rsidR="001B526B" w:rsidRPr="00DC2B72">
        <w:rPr>
          <w:rFonts w:ascii="Calibri Light" w:hAnsi="Calibri Light" w:cs="Calibri Light"/>
          <w:b/>
          <w:bCs/>
          <w:sz w:val="24"/>
          <w:szCs w:val="24"/>
        </w:rPr>
        <w:t xml:space="preserve">σε </w:t>
      </w:r>
      <w:r>
        <w:rPr>
          <w:rFonts w:ascii="Calibri Light" w:hAnsi="Calibri Light" w:cs="Calibri Light"/>
          <w:b/>
          <w:bCs/>
          <w:sz w:val="24"/>
          <w:szCs w:val="24"/>
        </w:rPr>
        <w:t>διαφορετικά νοσοκομεία</w:t>
      </w:r>
      <w:r w:rsidR="001B526B" w:rsidRPr="00DC2B72">
        <w:rPr>
          <w:rFonts w:ascii="Calibri Light" w:hAnsi="Calibri Light" w:cs="Calibri Light"/>
          <w:sz w:val="24"/>
          <w:szCs w:val="24"/>
        </w:rPr>
        <w:t xml:space="preserve"> μπορούν να γίνουν ταυτόχρονα με δύο </w:t>
      </w:r>
      <w:r w:rsidR="001B526B" w:rsidRPr="00DC2B72">
        <w:rPr>
          <w:rFonts w:ascii="Calibri Light" w:hAnsi="Calibri Light" w:cs="Calibri Light"/>
          <w:b/>
          <w:bCs/>
          <w:sz w:val="24"/>
          <w:szCs w:val="24"/>
          <w:u w:val="single"/>
        </w:rPr>
        <w:t>ξεχωριστές αιτήσεις</w:t>
      </w:r>
      <w:r w:rsidR="001B526B" w:rsidRPr="00DC2B72">
        <w:rPr>
          <w:rFonts w:ascii="Calibri Light" w:hAnsi="Calibri Light" w:cs="Calibri Light"/>
          <w:sz w:val="24"/>
          <w:szCs w:val="24"/>
        </w:rPr>
        <w:t xml:space="preserve"> στην ηλεκτρονική εφαρμογή, με την προϋπόθεση ο ενδιαφερόμενος στην δεύτερη αίτηση του (στη σελίδα της υπεύθυνης δήλωσης) να δηλώσει ότι έχει ήδη υποβάλλει και άλλη αίτηση (για μερική ή πλήρη άσκηση ανάλογα) σε άλλο νοσοκομείο.</w:t>
      </w:r>
    </w:p>
    <w:p w14:paraId="6C6D24BD" w14:textId="77777777" w:rsidR="001B526B" w:rsidRPr="001B526B" w:rsidRDefault="001B526B" w:rsidP="001B526B">
      <w:pPr>
        <w:jc w:val="both"/>
        <w:outlineLvl w:val="0"/>
        <w:rPr>
          <w:rFonts w:ascii="Calibri Light" w:hAnsi="Calibri Light" w:cs="Calibri Light"/>
          <w:sz w:val="24"/>
          <w:szCs w:val="24"/>
        </w:rPr>
      </w:pPr>
    </w:p>
    <w:p w14:paraId="60B0AE86" w14:textId="77777777" w:rsidR="001B526B" w:rsidRPr="001B526B" w:rsidRDefault="001B526B" w:rsidP="001B526B">
      <w:pPr>
        <w:pStyle w:val="a6"/>
        <w:numPr>
          <w:ilvl w:val="0"/>
          <w:numId w:val="48"/>
        </w:numPr>
        <w:jc w:val="both"/>
        <w:outlineLvl w:val="0"/>
        <w:rPr>
          <w:rFonts w:ascii="Calibri Light" w:hAnsi="Calibri Light" w:cs="Calibri Light"/>
          <w:sz w:val="24"/>
          <w:szCs w:val="24"/>
        </w:rPr>
      </w:pPr>
      <w:r w:rsidRPr="001B526B">
        <w:rPr>
          <w:rFonts w:ascii="Calibri Light" w:hAnsi="Calibri Light" w:cs="Calibri Light"/>
          <w:sz w:val="24"/>
          <w:szCs w:val="24"/>
        </w:rPr>
        <w:lastRenderedPageBreak/>
        <w:t xml:space="preserve">Επιτρέπεται, ειδικά για την Περιφέρεια Δυτικής Ελλάδας,  </w:t>
      </w:r>
      <w:r w:rsidRPr="001B526B">
        <w:rPr>
          <w:rFonts w:ascii="Calibri Light" w:hAnsi="Calibri Light" w:cs="Calibri Light"/>
          <w:b/>
          <w:bCs/>
          <w:sz w:val="24"/>
          <w:szCs w:val="24"/>
        </w:rPr>
        <w:t>η υποβολή ταυτόχρονα δύο αιτήσεων για την απόκτηση της ιατρικής ειδικότητας της Εσωτερικής Παθολογίας ή της Χειρουργικής</w:t>
      </w:r>
      <w:r w:rsidRPr="001B526B">
        <w:rPr>
          <w:rFonts w:ascii="Calibri Light" w:hAnsi="Calibri Light" w:cs="Calibri Light"/>
          <w:sz w:val="24"/>
          <w:szCs w:val="24"/>
        </w:rPr>
        <w:t xml:space="preserve">, και </w:t>
      </w:r>
      <w:r w:rsidRPr="001B526B">
        <w:rPr>
          <w:rFonts w:ascii="Calibri Light" w:hAnsi="Calibri Light" w:cs="Calibri Light"/>
          <w:b/>
          <w:bCs/>
          <w:sz w:val="24"/>
          <w:szCs w:val="24"/>
          <w:u w:val="single"/>
        </w:rPr>
        <w:t>μόνο</w:t>
      </w:r>
      <w:r w:rsidRPr="001B526B">
        <w:rPr>
          <w:rFonts w:ascii="Calibri Light" w:hAnsi="Calibri Light" w:cs="Calibri Light"/>
          <w:sz w:val="24"/>
          <w:szCs w:val="24"/>
          <w:u w:val="single"/>
        </w:rPr>
        <w:t xml:space="preserve"> για το </w:t>
      </w:r>
      <w:r w:rsidRPr="001B526B">
        <w:rPr>
          <w:rFonts w:ascii="Calibri Light" w:hAnsi="Calibri Light" w:cs="Calibri Light"/>
          <w:b/>
          <w:bCs/>
          <w:sz w:val="24"/>
          <w:szCs w:val="24"/>
          <w:u w:val="single"/>
        </w:rPr>
        <w:t>Γ.Ν. Ηλείας</w:t>
      </w:r>
      <w:r w:rsidRPr="001B526B">
        <w:rPr>
          <w:rFonts w:ascii="Calibri Light" w:hAnsi="Calibri Light" w:cs="Calibri Light"/>
          <w:sz w:val="24"/>
          <w:szCs w:val="24"/>
        </w:rPr>
        <w:t xml:space="preserve">, το οποίο παρέχει μερική άσκηση (με την υποχρέωση οι ενδιαφερόμενοι ιατροί να παραμείνουν στο αναφερόμενο νοσοκομείο μέχρι τη λήξη της σύμβασής τους, εκτός αν κατά τη διάρκεια της άσκησής τους κενωθεί θέση για την αντίστοιχη ειδικότητα σε νοσοκομείο που παρέχει πλήρη άσκηση), σύμφωνα με την υπ’ </w:t>
      </w:r>
      <w:proofErr w:type="spellStart"/>
      <w:r w:rsidRPr="001B526B">
        <w:rPr>
          <w:rFonts w:ascii="Calibri Light" w:hAnsi="Calibri Light" w:cs="Calibri Light"/>
          <w:sz w:val="24"/>
          <w:szCs w:val="24"/>
        </w:rPr>
        <w:t>αριθμ</w:t>
      </w:r>
      <w:proofErr w:type="spellEnd"/>
      <w:r w:rsidRPr="001B526B">
        <w:rPr>
          <w:rFonts w:ascii="Calibri Light" w:hAnsi="Calibri Light" w:cs="Calibri Light"/>
          <w:sz w:val="24"/>
          <w:szCs w:val="24"/>
        </w:rPr>
        <w:t>. Α2δ/Γ.Π.οικ.42968/9-6-2026 (ΑΔΑ: 6ΘΚΩ465ΦΥΟ-ΜΙΒ) εγκύκλιο του Υπουργείου Υγείας.</w:t>
      </w:r>
    </w:p>
    <w:p w14:paraId="75242A6F" w14:textId="77777777" w:rsidR="001B526B" w:rsidRPr="001B526B" w:rsidRDefault="001B526B" w:rsidP="001B526B">
      <w:pPr>
        <w:pStyle w:val="a6"/>
        <w:jc w:val="both"/>
        <w:outlineLvl w:val="0"/>
        <w:rPr>
          <w:rFonts w:ascii="Calibri Light" w:hAnsi="Calibri Light" w:cs="Calibri Light"/>
          <w:sz w:val="24"/>
          <w:szCs w:val="24"/>
        </w:rPr>
      </w:pPr>
    </w:p>
    <w:p w14:paraId="43E59AA2" w14:textId="6CDCA45E" w:rsidR="00E22FB2" w:rsidRPr="00A034DA" w:rsidRDefault="00E22FB2" w:rsidP="00A034DA">
      <w:pPr>
        <w:pStyle w:val="a6"/>
        <w:numPr>
          <w:ilvl w:val="0"/>
          <w:numId w:val="48"/>
        </w:numPr>
        <w:jc w:val="both"/>
        <w:outlineLvl w:val="0"/>
        <w:rPr>
          <w:rFonts w:ascii="Calibri Light" w:hAnsi="Calibri Light" w:cs="Calibri Light"/>
          <w:sz w:val="24"/>
          <w:szCs w:val="24"/>
        </w:rPr>
      </w:pPr>
      <w:r w:rsidRPr="00A034DA">
        <w:rPr>
          <w:rFonts w:ascii="Calibri Light" w:hAnsi="Calibri Light" w:cs="Calibri Light"/>
          <w:sz w:val="24"/>
          <w:szCs w:val="24"/>
        </w:rPr>
        <w:t xml:space="preserve">Ο ενδιαφερόμενος ιατρός μπορεί να υποβάλλει </w:t>
      </w:r>
      <w:r w:rsidR="00AA64B4" w:rsidRPr="00A034DA">
        <w:rPr>
          <w:rFonts w:ascii="Calibri Light" w:hAnsi="Calibri Light" w:cs="Calibri Light"/>
          <w:b/>
          <w:bCs/>
          <w:sz w:val="24"/>
          <w:szCs w:val="24"/>
          <w:u w:val="single"/>
        </w:rPr>
        <w:t xml:space="preserve">αίτηση </w:t>
      </w:r>
      <w:r w:rsidRPr="00A034DA">
        <w:rPr>
          <w:rFonts w:ascii="Calibri Light" w:hAnsi="Calibri Light" w:cs="Calibri Light"/>
          <w:b/>
          <w:bCs/>
          <w:sz w:val="24"/>
          <w:szCs w:val="24"/>
          <w:u w:val="single"/>
        </w:rPr>
        <w:t xml:space="preserve">για την </w:t>
      </w:r>
      <w:r w:rsidR="00AA64B4" w:rsidRPr="00A034DA">
        <w:rPr>
          <w:rFonts w:ascii="Calibri Light" w:hAnsi="Calibri Light" w:cs="Calibri Light"/>
          <w:b/>
          <w:bCs/>
          <w:sz w:val="24"/>
          <w:szCs w:val="24"/>
          <w:u w:val="single"/>
        </w:rPr>
        <w:t>κύρια ειδικότητα</w:t>
      </w:r>
      <w:r w:rsidR="00AA64B4" w:rsidRPr="00A034DA">
        <w:rPr>
          <w:rFonts w:ascii="Calibri Light" w:hAnsi="Calibri Light" w:cs="Calibri Light"/>
          <w:b/>
          <w:bCs/>
          <w:sz w:val="24"/>
          <w:szCs w:val="24"/>
        </w:rPr>
        <w:t xml:space="preserve"> (ειδικό μέρος)</w:t>
      </w:r>
      <w:r w:rsidRPr="00A034DA">
        <w:rPr>
          <w:rFonts w:ascii="Calibri Light" w:hAnsi="Calibri Light" w:cs="Calibri Light"/>
          <w:b/>
          <w:bCs/>
          <w:sz w:val="24"/>
          <w:szCs w:val="24"/>
        </w:rPr>
        <w:t xml:space="preserve"> μόνο σε δυο περιπτώσεις</w:t>
      </w:r>
      <w:r w:rsidR="00A034DA" w:rsidRPr="00A034DA">
        <w:rPr>
          <w:rFonts w:ascii="Calibri Light" w:hAnsi="Calibri Light" w:cs="Calibri Light"/>
          <w:b/>
          <w:bCs/>
          <w:sz w:val="24"/>
          <w:szCs w:val="24"/>
        </w:rPr>
        <w:t xml:space="preserve">, </w:t>
      </w:r>
      <w:r w:rsidR="00A034DA" w:rsidRPr="00A034DA">
        <w:rPr>
          <w:rFonts w:ascii="Calibri Light" w:hAnsi="Calibri Light" w:cs="Calibri Light"/>
          <w:sz w:val="24"/>
          <w:szCs w:val="24"/>
        </w:rPr>
        <w:t>βάσει της σχετικής νομοθεσίας:</w:t>
      </w:r>
    </w:p>
    <w:p w14:paraId="2B69F8F1" w14:textId="07BED70F" w:rsidR="00A034DA" w:rsidRPr="00A034DA" w:rsidRDefault="00E22FB2" w:rsidP="00A034DA">
      <w:pPr>
        <w:pStyle w:val="a6"/>
        <w:jc w:val="both"/>
        <w:outlineLvl w:val="0"/>
        <w:rPr>
          <w:rFonts w:ascii="Calibri Light" w:hAnsi="Calibri Light" w:cs="Calibri Light"/>
          <w:sz w:val="24"/>
          <w:szCs w:val="24"/>
        </w:rPr>
      </w:pPr>
      <w:r w:rsidRPr="00A034DA">
        <w:rPr>
          <w:rFonts w:ascii="Calibri Light" w:hAnsi="Calibri Light" w:cs="Calibri Light"/>
          <w:sz w:val="24"/>
          <w:szCs w:val="24"/>
        </w:rPr>
        <w:t>Α)</w:t>
      </w:r>
      <w:r w:rsidR="00AA64B4" w:rsidRPr="00A034DA">
        <w:rPr>
          <w:rFonts w:ascii="Calibri Light" w:hAnsi="Calibri Light" w:cs="Calibri Light"/>
          <w:sz w:val="24"/>
          <w:szCs w:val="24"/>
        </w:rPr>
        <w:t xml:space="preserve"> </w:t>
      </w:r>
      <w:r w:rsidR="00A034DA" w:rsidRPr="00A034DA">
        <w:rPr>
          <w:rFonts w:ascii="Calibri Light" w:hAnsi="Calibri Light" w:cs="Calibri Light"/>
          <w:sz w:val="24"/>
          <w:szCs w:val="24"/>
        </w:rPr>
        <w:t>Στην</w:t>
      </w:r>
      <w:r w:rsidRPr="00A034DA">
        <w:rPr>
          <w:rFonts w:ascii="Calibri Light" w:hAnsi="Calibri Light" w:cs="Calibri Light"/>
          <w:sz w:val="24"/>
          <w:szCs w:val="24"/>
        </w:rPr>
        <w:t xml:space="preserve"> περίπτωση που έχει εκδοθεί </w:t>
      </w:r>
      <w:r w:rsidR="00A034DA" w:rsidRPr="00A034DA">
        <w:rPr>
          <w:rFonts w:ascii="Calibri Light" w:hAnsi="Calibri Light" w:cs="Calibri Light"/>
          <w:b/>
          <w:bCs/>
          <w:sz w:val="24"/>
          <w:szCs w:val="24"/>
        </w:rPr>
        <w:t>α</w:t>
      </w:r>
      <w:r w:rsidRPr="00A034DA">
        <w:rPr>
          <w:rFonts w:ascii="Calibri Light" w:hAnsi="Calibri Light" w:cs="Calibri Light"/>
          <w:b/>
          <w:bCs/>
          <w:sz w:val="24"/>
          <w:szCs w:val="24"/>
        </w:rPr>
        <w:t>πόφαση διορισμού του στην προκαταρκτική ειδικότητα</w:t>
      </w:r>
      <w:r w:rsidRPr="00A034DA">
        <w:rPr>
          <w:rFonts w:ascii="Calibri Light" w:hAnsi="Calibri Light" w:cs="Calibri Light"/>
          <w:sz w:val="24"/>
          <w:szCs w:val="24"/>
        </w:rPr>
        <w:t xml:space="preserve"> (παθολογία ή χειρουργική)</w:t>
      </w:r>
      <w:r w:rsidR="00A034DA" w:rsidRPr="00A034DA">
        <w:rPr>
          <w:rFonts w:ascii="Calibri Light" w:hAnsi="Calibri Light" w:cs="Calibri Light"/>
          <w:sz w:val="24"/>
          <w:szCs w:val="24"/>
        </w:rPr>
        <w:t xml:space="preserve">, οπότε </w:t>
      </w:r>
      <w:r w:rsidR="00AA64B4" w:rsidRPr="00A034DA">
        <w:rPr>
          <w:rFonts w:ascii="Calibri Light" w:hAnsi="Calibri Light" w:cs="Calibri Light"/>
          <w:sz w:val="24"/>
          <w:szCs w:val="24"/>
        </w:rPr>
        <w:t xml:space="preserve"> πρέπει να συμπληρώσει </w:t>
      </w:r>
      <w:r w:rsidR="00A034DA" w:rsidRPr="00A034DA">
        <w:rPr>
          <w:rFonts w:ascii="Calibri Light" w:hAnsi="Calibri Light" w:cs="Calibri Light"/>
          <w:sz w:val="24"/>
          <w:szCs w:val="24"/>
        </w:rPr>
        <w:t xml:space="preserve">στην υπεύθυνη δήλωση </w:t>
      </w:r>
      <w:r w:rsidR="00AA64B4" w:rsidRPr="00A034DA">
        <w:rPr>
          <w:rFonts w:ascii="Calibri Light" w:hAnsi="Calibri Light" w:cs="Calibri Light"/>
          <w:sz w:val="24"/>
          <w:szCs w:val="24"/>
        </w:rPr>
        <w:t>τον αριθμό πρωτοκόλλου</w:t>
      </w:r>
      <w:r w:rsidR="00E00B75" w:rsidRPr="00A034DA">
        <w:rPr>
          <w:rFonts w:ascii="Calibri Light" w:hAnsi="Calibri Light" w:cs="Calibri Light"/>
          <w:sz w:val="24"/>
          <w:szCs w:val="24"/>
        </w:rPr>
        <w:t xml:space="preserve"> και την ημερομηνία</w:t>
      </w:r>
      <w:r w:rsidR="00AA64B4" w:rsidRPr="00A034DA">
        <w:rPr>
          <w:rFonts w:ascii="Calibri Light" w:hAnsi="Calibri Light" w:cs="Calibri Light"/>
          <w:sz w:val="24"/>
          <w:szCs w:val="24"/>
        </w:rPr>
        <w:t xml:space="preserve"> της Υπουργικής απόφασης τοποθέτησής του στο προκαταρκτικό στάδιο (γενικό μέρος</w:t>
      </w:r>
      <w:r w:rsidRPr="00A034DA">
        <w:rPr>
          <w:rFonts w:ascii="Calibri Light" w:hAnsi="Calibri Light" w:cs="Calibri Light"/>
          <w:sz w:val="24"/>
          <w:szCs w:val="24"/>
        </w:rPr>
        <w:t>) επισυνάπτοντας την σχετική Υπουργική Απόφαση στα δικαιολογητικά της αίτησης</w:t>
      </w:r>
      <w:r w:rsidR="00A034DA" w:rsidRPr="00A034DA">
        <w:rPr>
          <w:rFonts w:ascii="Calibri Light" w:hAnsi="Calibri Light" w:cs="Calibri Light"/>
          <w:sz w:val="24"/>
          <w:szCs w:val="24"/>
        </w:rPr>
        <w:t>.</w:t>
      </w:r>
    </w:p>
    <w:p w14:paraId="4FD939E0" w14:textId="380338BB" w:rsidR="00A034DA" w:rsidRPr="00A034DA" w:rsidRDefault="00A034DA" w:rsidP="00A034DA">
      <w:pPr>
        <w:pStyle w:val="a6"/>
        <w:jc w:val="both"/>
        <w:outlineLvl w:val="0"/>
        <w:rPr>
          <w:rFonts w:ascii="Calibri Light" w:hAnsi="Calibri Light" w:cs="Calibri Light"/>
          <w:b/>
          <w:bCs/>
          <w:sz w:val="24"/>
          <w:szCs w:val="24"/>
        </w:rPr>
      </w:pPr>
      <w:r w:rsidRPr="00A034DA">
        <w:rPr>
          <w:rFonts w:ascii="Calibri Light" w:hAnsi="Calibri Light" w:cs="Calibri Light"/>
          <w:b/>
          <w:bCs/>
          <w:sz w:val="24"/>
          <w:szCs w:val="24"/>
        </w:rPr>
        <w:t>ή</w:t>
      </w:r>
    </w:p>
    <w:p w14:paraId="62DEBFAA" w14:textId="199E9D89" w:rsidR="00AA64B4" w:rsidRPr="00A034DA" w:rsidRDefault="00A034DA" w:rsidP="00A034DA">
      <w:pPr>
        <w:pStyle w:val="a6"/>
        <w:jc w:val="both"/>
        <w:outlineLvl w:val="0"/>
        <w:rPr>
          <w:rFonts w:ascii="Calibri Light" w:hAnsi="Calibri Light" w:cs="Calibri Light"/>
          <w:sz w:val="24"/>
          <w:szCs w:val="24"/>
        </w:rPr>
      </w:pPr>
      <w:r w:rsidRPr="00A034DA">
        <w:rPr>
          <w:rFonts w:ascii="Calibri Light" w:hAnsi="Calibri Light" w:cs="Calibri Light"/>
          <w:sz w:val="24"/>
          <w:szCs w:val="24"/>
        </w:rPr>
        <w:t>Β)</w:t>
      </w:r>
      <w:r w:rsidRPr="00A034DA">
        <w:rPr>
          <w:rFonts w:ascii="Calibri Light" w:hAnsi="Calibri Light" w:cs="Calibri Light"/>
          <w:b/>
          <w:bCs/>
          <w:sz w:val="24"/>
          <w:szCs w:val="24"/>
        </w:rPr>
        <w:t xml:space="preserve"> </w:t>
      </w:r>
      <w:r w:rsidR="00AA64B4" w:rsidRPr="00A034DA">
        <w:rPr>
          <w:rFonts w:ascii="Calibri Light" w:hAnsi="Calibri Light" w:cs="Calibri Light"/>
          <w:sz w:val="24"/>
          <w:szCs w:val="24"/>
        </w:rPr>
        <w:t xml:space="preserve"> </w:t>
      </w:r>
      <w:r w:rsidRPr="00A034DA">
        <w:rPr>
          <w:rFonts w:ascii="Calibri Light" w:hAnsi="Calibri Light" w:cs="Calibri Light"/>
          <w:b/>
          <w:bCs/>
          <w:sz w:val="24"/>
          <w:szCs w:val="24"/>
        </w:rPr>
        <w:t>Στην περίπτωση που υπηρετεί σε άγονο αγροτικό</w:t>
      </w:r>
      <w:r w:rsidRPr="00A034DA">
        <w:rPr>
          <w:rFonts w:ascii="Calibri Light" w:hAnsi="Calibri Light" w:cs="Calibri Light"/>
          <w:sz w:val="24"/>
          <w:szCs w:val="24"/>
        </w:rPr>
        <w:t xml:space="preserve">, επισυνάπτοντας τη </w:t>
      </w:r>
      <w:r w:rsidR="00AA64B4" w:rsidRPr="00A034DA">
        <w:rPr>
          <w:rFonts w:ascii="Calibri Light" w:hAnsi="Calibri Light" w:cs="Calibri Light"/>
          <w:sz w:val="24"/>
          <w:szCs w:val="24"/>
        </w:rPr>
        <w:t xml:space="preserve">βεβαίωση ανάληψης υπηρεσίας σε </w:t>
      </w:r>
      <w:r w:rsidR="00AA64B4" w:rsidRPr="00A034DA">
        <w:rPr>
          <w:rFonts w:ascii="Calibri Light" w:hAnsi="Calibri Light" w:cs="Calibri Light"/>
          <w:sz w:val="24"/>
          <w:szCs w:val="24"/>
          <w:u w:val="single"/>
        </w:rPr>
        <w:t xml:space="preserve">άγονο </w:t>
      </w:r>
      <w:r w:rsidR="00AA64B4" w:rsidRPr="00A034DA">
        <w:rPr>
          <w:rFonts w:ascii="Calibri Light" w:hAnsi="Calibri Light" w:cs="Calibri Light"/>
          <w:sz w:val="24"/>
          <w:szCs w:val="24"/>
        </w:rPr>
        <w:t>αγροτικό ιατρείο</w:t>
      </w:r>
      <w:r w:rsidRPr="00A034DA">
        <w:rPr>
          <w:rFonts w:ascii="Calibri Light" w:hAnsi="Calibri Light" w:cs="Calibri Light"/>
          <w:sz w:val="24"/>
          <w:szCs w:val="24"/>
        </w:rPr>
        <w:t xml:space="preserve"> (πρέπει να αναγράφεται στη βεβαίωση ότι είναι άγονο).</w:t>
      </w:r>
    </w:p>
    <w:p w14:paraId="166BB840" w14:textId="77777777" w:rsidR="00AA64B4" w:rsidRPr="00A8415A" w:rsidRDefault="00AA64B4" w:rsidP="00AA64B4">
      <w:pPr>
        <w:jc w:val="both"/>
        <w:outlineLvl w:val="0"/>
        <w:rPr>
          <w:rFonts w:ascii="Calibri Light" w:hAnsi="Calibri Light" w:cs="Calibri Light"/>
          <w:sz w:val="24"/>
          <w:szCs w:val="24"/>
        </w:rPr>
      </w:pPr>
    </w:p>
    <w:p w14:paraId="3D881A69" w14:textId="11C4704F" w:rsidR="00AA64B4" w:rsidRPr="00A034DA" w:rsidRDefault="00AA64B4" w:rsidP="00A034DA">
      <w:pPr>
        <w:pStyle w:val="a6"/>
        <w:numPr>
          <w:ilvl w:val="0"/>
          <w:numId w:val="48"/>
        </w:numPr>
        <w:jc w:val="both"/>
        <w:outlineLvl w:val="0"/>
        <w:rPr>
          <w:rFonts w:ascii="Calibri Light" w:hAnsi="Calibri Light" w:cs="Calibri Light"/>
          <w:sz w:val="24"/>
          <w:szCs w:val="24"/>
        </w:rPr>
      </w:pPr>
      <w:r w:rsidRPr="00A034DA">
        <w:rPr>
          <w:rFonts w:ascii="Calibri Light" w:hAnsi="Calibri Light" w:cs="Calibri Light"/>
          <w:sz w:val="24"/>
          <w:szCs w:val="24"/>
        </w:rPr>
        <w:t xml:space="preserve">Εφόσον η αίτηση αφορά τοποθέτηση στην κύρια ειδικότητα (ειδικό μέρος), </w:t>
      </w:r>
      <w:r w:rsidR="00D1156F" w:rsidRPr="00A034DA">
        <w:rPr>
          <w:rFonts w:ascii="Calibri Light" w:hAnsi="Calibri Light" w:cs="Calibri Light"/>
          <w:sz w:val="24"/>
          <w:szCs w:val="24"/>
        </w:rPr>
        <w:t xml:space="preserve">απαιτείται το </w:t>
      </w:r>
      <w:r w:rsidRPr="00A034DA">
        <w:rPr>
          <w:rFonts w:ascii="Calibri Light" w:hAnsi="Calibri Light" w:cs="Calibri Light"/>
          <w:b/>
          <w:bCs/>
          <w:sz w:val="24"/>
          <w:szCs w:val="24"/>
          <w:u w:val="single"/>
        </w:rPr>
        <w:t>πιστοποιητικό ευδόκιμης άσκησης</w:t>
      </w:r>
      <w:r w:rsidRPr="00A034DA">
        <w:rPr>
          <w:rFonts w:ascii="Calibri Light" w:hAnsi="Calibri Light" w:cs="Calibri Light"/>
          <w:sz w:val="24"/>
          <w:szCs w:val="24"/>
        </w:rPr>
        <w:t xml:space="preserve"> </w:t>
      </w:r>
      <w:r w:rsidR="00D1156F" w:rsidRPr="00A034DA">
        <w:rPr>
          <w:rFonts w:ascii="Calibri Light" w:hAnsi="Calibri Light" w:cs="Calibri Light"/>
          <w:sz w:val="24"/>
          <w:szCs w:val="24"/>
        </w:rPr>
        <w:t xml:space="preserve">που χορηγεί το νοσηλευτικό ίδρυμα </w:t>
      </w:r>
      <w:r w:rsidRPr="00A034DA">
        <w:rPr>
          <w:rFonts w:ascii="Calibri Light" w:hAnsi="Calibri Light" w:cs="Calibri Light"/>
          <w:sz w:val="24"/>
          <w:szCs w:val="24"/>
        </w:rPr>
        <w:t>στο οποίο θα αναφέρεται η χρονική διάρκεια της προϋπηρεσίας του ενδιαφερόμενου στο προκαταρκτικό στάδιο-γενικό μέρος (με συνημμένο πίνακα χειρουργείων αν πρόκειται για χειρουργική ειδικότητα). Το πιστοποιητικό αυτό πρέπει να έχει</w:t>
      </w:r>
      <w:r w:rsidR="00D1156F" w:rsidRPr="00A034DA">
        <w:rPr>
          <w:rFonts w:ascii="Calibri Light" w:hAnsi="Calibri Light" w:cs="Calibri Light"/>
          <w:sz w:val="24"/>
          <w:szCs w:val="24"/>
        </w:rPr>
        <w:t xml:space="preserve"> </w:t>
      </w:r>
      <w:r w:rsidRPr="00A034DA">
        <w:rPr>
          <w:rFonts w:ascii="Calibri Light" w:hAnsi="Calibri Light" w:cs="Calibri Light"/>
          <w:sz w:val="24"/>
          <w:szCs w:val="24"/>
        </w:rPr>
        <w:t xml:space="preserve"> </w:t>
      </w:r>
      <w:r w:rsidRPr="00A034DA">
        <w:rPr>
          <w:rFonts w:ascii="Calibri Light" w:hAnsi="Calibri Light" w:cs="Calibri Light"/>
          <w:b/>
          <w:bCs/>
          <w:sz w:val="24"/>
          <w:szCs w:val="24"/>
        </w:rPr>
        <w:t>την υπογραφή του Δ/</w:t>
      </w:r>
      <w:proofErr w:type="spellStart"/>
      <w:r w:rsidRPr="00A034DA">
        <w:rPr>
          <w:rFonts w:ascii="Calibri Light" w:hAnsi="Calibri Light" w:cs="Calibri Light"/>
          <w:b/>
          <w:bCs/>
          <w:sz w:val="24"/>
          <w:szCs w:val="24"/>
        </w:rPr>
        <w:t>ντη</w:t>
      </w:r>
      <w:proofErr w:type="spellEnd"/>
      <w:r w:rsidRPr="00A034DA">
        <w:rPr>
          <w:rFonts w:ascii="Calibri Light" w:hAnsi="Calibri Light" w:cs="Calibri Light"/>
          <w:b/>
          <w:bCs/>
          <w:sz w:val="24"/>
          <w:szCs w:val="24"/>
        </w:rPr>
        <w:t xml:space="preserve"> της Κλινικής, του Δ/</w:t>
      </w:r>
      <w:proofErr w:type="spellStart"/>
      <w:r w:rsidRPr="00A034DA">
        <w:rPr>
          <w:rFonts w:ascii="Calibri Light" w:hAnsi="Calibri Light" w:cs="Calibri Light"/>
          <w:b/>
          <w:bCs/>
          <w:sz w:val="24"/>
          <w:szCs w:val="24"/>
        </w:rPr>
        <w:t>ντη</w:t>
      </w:r>
      <w:proofErr w:type="spellEnd"/>
      <w:r w:rsidRPr="00A034DA">
        <w:rPr>
          <w:rFonts w:ascii="Calibri Light" w:hAnsi="Calibri Light" w:cs="Calibri Light"/>
          <w:b/>
          <w:bCs/>
          <w:sz w:val="24"/>
          <w:szCs w:val="24"/>
        </w:rPr>
        <w:t xml:space="preserve"> Ιατρικής Υπηρεσία</w:t>
      </w:r>
      <w:r w:rsidR="00D1156F" w:rsidRPr="00A034DA">
        <w:rPr>
          <w:rFonts w:ascii="Calibri Light" w:hAnsi="Calibri Light" w:cs="Calibri Light"/>
          <w:b/>
          <w:bCs/>
          <w:sz w:val="24"/>
          <w:szCs w:val="24"/>
        </w:rPr>
        <w:t>ς</w:t>
      </w:r>
      <w:r w:rsidRPr="00A034DA">
        <w:rPr>
          <w:rFonts w:ascii="Calibri Light" w:hAnsi="Calibri Light" w:cs="Calibri Light"/>
          <w:b/>
          <w:bCs/>
          <w:sz w:val="24"/>
          <w:szCs w:val="24"/>
        </w:rPr>
        <w:t xml:space="preserve"> και του Διοικητικού Δ/</w:t>
      </w:r>
      <w:proofErr w:type="spellStart"/>
      <w:r w:rsidRPr="00A034DA">
        <w:rPr>
          <w:rFonts w:ascii="Calibri Light" w:hAnsi="Calibri Light" w:cs="Calibri Light"/>
          <w:b/>
          <w:bCs/>
          <w:sz w:val="24"/>
          <w:szCs w:val="24"/>
        </w:rPr>
        <w:t>ντη</w:t>
      </w:r>
      <w:proofErr w:type="spellEnd"/>
      <w:r w:rsidR="00D16EBA" w:rsidRPr="00A034DA">
        <w:rPr>
          <w:rFonts w:ascii="Calibri Light" w:hAnsi="Calibri Light" w:cs="Calibri Light"/>
          <w:b/>
          <w:bCs/>
          <w:sz w:val="24"/>
          <w:szCs w:val="24"/>
        </w:rPr>
        <w:t xml:space="preserve"> ή του </w:t>
      </w:r>
      <w:r w:rsidR="00614130" w:rsidRPr="00A034DA">
        <w:rPr>
          <w:rFonts w:ascii="Calibri Light" w:hAnsi="Calibri Light" w:cs="Calibri Light"/>
          <w:b/>
          <w:bCs/>
          <w:sz w:val="24"/>
          <w:szCs w:val="24"/>
        </w:rPr>
        <w:t xml:space="preserve">Προϊστάμενου Γραμματείας </w:t>
      </w:r>
      <w:r w:rsidR="00614130" w:rsidRPr="00A034DA">
        <w:rPr>
          <w:rFonts w:ascii="Calibri Light" w:hAnsi="Calibri Light" w:cs="Calibri Light"/>
          <w:sz w:val="24"/>
          <w:szCs w:val="24"/>
        </w:rPr>
        <w:t>(για το γνήσιο των  υπογραφών)</w:t>
      </w:r>
      <w:r w:rsidRPr="00A034DA">
        <w:rPr>
          <w:rFonts w:ascii="Calibri Light" w:hAnsi="Calibri Light" w:cs="Calibri Light"/>
          <w:sz w:val="24"/>
          <w:szCs w:val="24"/>
        </w:rPr>
        <w:t>.</w:t>
      </w:r>
      <w:r w:rsidR="00E22FB2" w:rsidRPr="00A034DA">
        <w:rPr>
          <w:rFonts w:ascii="Calibri Light" w:hAnsi="Calibri Light" w:cs="Calibri Light"/>
          <w:sz w:val="24"/>
          <w:szCs w:val="24"/>
        </w:rPr>
        <w:t xml:space="preserve"> </w:t>
      </w:r>
      <w:r w:rsidR="00D1156F" w:rsidRPr="00A034DA">
        <w:rPr>
          <w:rFonts w:ascii="Calibri Light" w:hAnsi="Calibri Light" w:cs="Calibri Light"/>
          <w:sz w:val="24"/>
          <w:szCs w:val="24"/>
        </w:rPr>
        <w:t>Για την έκδοση του πιστοποιητικού οι ενδιαφερόμενοι θα απευθύνονται στο γραφείο προσωπικού του εκάστοτε Νοσηλευτικού Ιδρύματος.</w:t>
      </w:r>
    </w:p>
    <w:p w14:paraId="2969F999" w14:textId="77777777" w:rsidR="00AA64B4" w:rsidRPr="00A8415A" w:rsidRDefault="00AA64B4" w:rsidP="00AA64B4">
      <w:pPr>
        <w:jc w:val="both"/>
        <w:outlineLvl w:val="0"/>
        <w:rPr>
          <w:rFonts w:ascii="Calibri Light" w:hAnsi="Calibri Light" w:cs="Calibri Light"/>
          <w:sz w:val="24"/>
          <w:szCs w:val="24"/>
        </w:rPr>
      </w:pPr>
    </w:p>
    <w:p w14:paraId="4E2E72BA" w14:textId="481327E2" w:rsidR="002A54F2" w:rsidRDefault="00D57636" w:rsidP="00A806D7">
      <w:pPr>
        <w:pStyle w:val="a6"/>
        <w:numPr>
          <w:ilvl w:val="0"/>
          <w:numId w:val="48"/>
        </w:numPr>
        <w:jc w:val="both"/>
        <w:outlineLvl w:val="0"/>
        <w:rPr>
          <w:rFonts w:ascii="Calibri Light" w:hAnsi="Calibri Light" w:cs="Calibri Light"/>
          <w:sz w:val="24"/>
          <w:szCs w:val="24"/>
        </w:rPr>
      </w:pPr>
      <w:r w:rsidRPr="00FA7E2B">
        <w:rPr>
          <w:rFonts w:ascii="Calibri Light" w:hAnsi="Calibri Light" w:cs="Calibri Light"/>
          <w:b/>
          <w:bCs/>
          <w:sz w:val="24"/>
          <w:szCs w:val="24"/>
          <w:u w:val="single"/>
        </w:rPr>
        <w:t xml:space="preserve">Σε περίπτωση ελλιπούς φακέλου δικαιολογητικών του </w:t>
      </w:r>
      <w:r w:rsidR="00FA7E2B">
        <w:rPr>
          <w:rFonts w:ascii="Calibri Light" w:hAnsi="Calibri Light" w:cs="Calibri Light"/>
          <w:b/>
          <w:bCs/>
          <w:sz w:val="24"/>
          <w:szCs w:val="24"/>
          <w:u w:val="single"/>
        </w:rPr>
        <w:t xml:space="preserve">ενδιαφερόμενου </w:t>
      </w:r>
      <w:r w:rsidRPr="00FA7E2B">
        <w:rPr>
          <w:rFonts w:ascii="Calibri Light" w:hAnsi="Calibri Light" w:cs="Calibri Light"/>
          <w:b/>
          <w:bCs/>
          <w:sz w:val="24"/>
          <w:szCs w:val="24"/>
          <w:u w:val="single"/>
        </w:rPr>
        <w:t>ιατρού</w:t>
      </w:r>
      <w:r w:rsidRPr="00FA7E2B">
        <w:rPr>
          <w:rFonts w:ascii="Calibri Light" w:hAnsi="Calibri Light" w:cs="Calibri Light"/>
          <w:b/>
          <w:bCs/>
          <w:sz w:val="24"/>
          <w:szCs w:val="24"/>
        </w:rPr>
        <w:t xml:space="preserve"> </w:t>
      </w:r>
      <w:r w:rsidRPr="00FA7E2B">
        <w:rPr>
          <w:rFonts w:ascii="Calibri Light" w:hAnsi="Calibri Light" w:cs="Calibri Light"/>
          <w:sz w:val="24"/>
          <w:szCs w:val="24"/>
        </w:rPr>
        <w:t>δ</w:t>
      </w:r>
      <w:r w:rsidRPr="00A034DA">
        <w:rPr>
          <w:rFonts w:ascii="Calibri Light" w:hAnsi="Calibri Light" w:cs="Calibri Light"/>
          <w:sz w:val="24"/>
          <w:szCs w:val="24"/>
        </w:rPr>
        <w:t xml:space="preserve">εν θα μπορεί η αίτησή του να αποσταλεί για διορισμό,  αν υπάρχει κενή θέση. Στην περίπτωση αυτή η κενή θέση </w:t>
      </w:r>
      <w:r w:rsidRPr="00A034DA">
        <w:rPr>
          <w:rFonts w:ascii="Calibri Light" w:hAnsi="Calibri Light" w:cs="Calibri Light"/>
          <w:b/>
          <w:bCs/>
          <w:sz w:val="24"/>
          <w:szCs w:val="24"/>
        </w:rPr>
        <w:t xml:space="preserve">θα αναρτάται για πέντε (5) εργάσιμες ημέρες </w:t>
      </w:r>
      <w:r w:rsidRPr="00A034DA">
        <w:rPr>
          <w:rFonts w:ascii="Calibri Light" w:hAnsi="Calibri Light" w:cs="Calibri Light"/>
          <w:sz w:val="24"/>
          <w:szCs w:val="24"/>
        </w:rPr>
        <w:t xml:space="preserve">στην ιστοσελίδα της ΠΔΕ και σε περίπτωση μη έγκαιρης υποβολής των απαιτούμενων εγγράφων θα προωθείται ο επόμενος ιατρός στη </w:t>
      </w:r>
      <w:r w:rsidR="00060050">
        <w:rPr>
          <w:rFonts w:ascii="Calibri Light" w:hAnsi="Calibri Light" w:cs="Calibri Light"/>
          <w:sz w:val="24"/>
          <w:szCs w:val="24"/>
        </w:rPr>
        <w:t>σειρά προτεραιότητας.</w:t>
      </w:r>
    </w:p>
    <w:p w14:paraId="6D3118E4" w14:textId="77777777" w:rsidR="001B526B" w:rsidRPr="001B526B" w:rsidRDefault="001B526B" w:rsidP="001B526B">
      <w:pPr>
        <w:pStyle w:val="a6"/>
        <w:rPr>
          <w:rFonts w:ascii="Calibri Light" w:hAnsi="Calibri Light" w:cs="Calibri Light"/>
          <w:sz w:val="24"/>
          <w:szCs w:val="24"/>
        </w:rPr>
      </w:pPr>
    </w:p>
    <w:p w14:paraId="2088D654" w14:textId="77777777" w:rsidR="001B526B" w:rsidRPr="001B526B" w:rsidRDefault="001B526B" w:rsidP="001B526B">
      <w:pPr>
        <w:pStyle w:val="a6"/>
        <w:numPr>
          <w:ilvl w:val="0"/>
          <w:numId w:val="48"/>
        </w:numPr>
        <w:jc w:val="both"/>
        <w:outlineLvl w:val="0"/>
        <w:rPr>
          <w:rFonts w:ascii="Calibri Light" w:hAnsi="Calibri Light" w:cs="Calibri Light"/>
          <w:sz w:val="24"/>
          <w:szCs w:val="24"/>
        </w:rPr>
      </w:pPr>
      <w:r w:rsidRPr="001B526B">
        <w:rPr>
          <w:rFonts w:ascii="Calibri Light" w:hAnsi="Calibri Light" w:cs="Calibri Light"/>
          <w:sz w:val="24"/>
          <w:szCs w:val="24"/>
        </w:rPr>
        <w:t xml:space="preserve">Ο ειδικευόμενος ιατρός  θεωρείται ότι κατέχει </w:t>
      </w:r>
      <w:r w:rsidRPr="001B526B">
        <w:rPr>
          <w:rFonts w:ascii="Calibri Light" w:hAnsi="Calibri Light" w:cs="Calibri Light"/>
          <w:b/>
          <w:bCs/>
          <w:sz w:val="24"/>
          <w:szCs w:val="24"/>
        </w:rPr>
        <w:t>έμμισθη θέση</w:t>
      </w:r>
      <w:r w:rsidRPr="001B526B">
        <w:rPr>
          <w:rFonts w:ascii="Calibri Light" w:hAnsi="Calibri Light" w:cs="Calibri Light"/>
          <w:sz w:val="24"/>
          <w:szCs w:val="24"/>
        </w:rPr>
        <w:t xml:space="preserve"> όταν έχει υπογράψει σύμβαση εργασίας με το Νοσηλευτικό Ίδρυμα (σύμφωνα με την Υπουργική Απόφαση διορισμού του) ή το Κέντρο Υγείας (Υπηρεσία Υπαίθρου) που υπηρετεί (δεν αρκεί η δημοσίευση της Υπουργικής Απόφασης τοποθέτησης στο ΔΙΑΥΓΕΙΑ).</w:t>
      </w:r>
    </w:p>
    <w:p w14:paraId="3C9320B8" w14:textId="77777777" w:rsidR="001B526B" w:rsidRPr="001B526B" w:rsidRDefault="001B526B" w:rsidP="001B526B">
      <w:pPr>
        <w:pStyle w:val="a6"/>
        <w:jc w:val="both"/>
        <w:outlineLvl w:val="0"/>
        <w:rPr>
          <w:rFonts w:ascii="Calibri Light" w:hAnsi="Calibri Light" w:cs="Calibri Light"/>
          <w:sz w:val="24"/>
          <w:szCs w:val="24"/>
        </w:rPr>
      </w:pPr>
    </w:p>
    <w:p w14:paraId="09A07EE7" w14:textId="33B6A5E9" w:rsidR="001B526B" w:rsidRPr="00826E03" w:rsidRDefault="001B526B" w:rsidP="00826E03">
      <w:pPr>
        <w:pStyle w:val="a6"/>
        <w:numPr>
          <w:ilvl w:val="0"/>
          <w:numId w:val="48"/>
        </w:numPr>
        <w:jc w:val="both"/>
        <w:outlineLvl w:val="0"/>
        <w:rPr>
          <w:rFonts w:ascii="Calibri Light" w:hAnsi="Calibri Light" w:cs="Calibri Light"/>
          <w:sz w:val="24"/>
          <w:szCs w:val="24"/>
        </w:rPr>
      </w:pPr>
      <w:r w:rsidRPr="001B526B">
        <w:rPr>
          <w:rFonts w:ascii="Calibri Light" w:hAnsi="Calibri Light" w:cs="Calibri Light"/>
          <w:sz w:val="24"/>
          <w:szCs w:val="24"/>
        </w:rPr>
        <w:t xml:space="preserve">Η </w:t>
      </w:r>
      <w:r w:rsidRPr="001B526B">
        <w:rPr>
          <w:rFonts w:ascii="Calibri Light" w:hAnsi="Calibri Light" w:cs="Calibri Light"/>
          <w:b/>
          <w:bCs/>
          <w:sz w:val="24"/>
          <w:szCs w:val="24"/>
        </w:rPr>
        <w:t>σύναψη σύμβασης εργασίας λόγω Covid-19</w:t>
      </w:r>
      <w:r w:rsidRPr="001B526B">
        <w:rPr>
          <w:rFonts w:ascii="Calibri Light" w:hAnsi="Calibri Light" w:cs="Calibri Light"/>
          <w:sz w:val="24"/>
          <w:szCs w:val="24"/>
        </w:rPr>
        <w:t xml:space="preserve"> πραγματοποιείται με το Νοσηλευτικό Ίδρυμα και δεν αποτελεί Απόφαση διορισμού σε κενή οργανική θέση. Μπορείτε να προχωρήσετε σε σύναψη σύμβασης Covid-19  μόνο όταν είστε υπό διορισμό, δηλαδή επιδεικνύοντας το έγγραφο της αποστολής των δικαιολογητικών σας προς το Υπουργείο Υγείας για τοποθέτηση (διορισμό). Το έγγραφο αυτό σας αποστέλλεται στο προσωπικό σας email από την Υπηρεσία μας.</w:t>
      </w:r>
    </w:p>
    <w:sectPr w:rsidR="001B526B" w:rsidRPr="00826E03" w:rsidSect="0091780D">
      <w:footerReference w:type="default" r:id="rId11"/>
      <w:pgSz w:w="11906" w:h="16838"/>
      <w:pgMar w:top="426" w:right="1841"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9DB37" w14:textId="77777777" w:rsidR="00BA2019" w:rsidRDefault="00BA2019" w:rsidP="00AC6975">
      <w:r>
        <w:separator/>
      </w:r>
    </w:p>
  </w:endnote>
  <w:endnote w:type="continuationSeparator" w:id="0">
    <w:p w14:paraId="2A8EE9CF" w14:textId="77777777" w:rsidR="00BA2019" w:rsidRDefault="00BA2019" w:rsidP="00AC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81B9C" w14:textId="77777777" w:rsidR="00AC6975" w:rsidRDefault="00AC6975">
    <w:pPr>
      <w:pStyle w:val="a8"/>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 MERGEFORMAT </w:instrText>
    </w:r>
    <w:r>
      <w:rPr>
        <w:rFonts w:ascii="Calibri Light" w:hAnsi="Calibri Light" w:cs="Calibri Light"/>
      </w:rPr>
      <w:fldChar w:fldCharType="separate"/>
    </w:r>
    <w:r w:rsidR="00BA09C2">
      <w:rPr>
        <w:rFonts w:ascii="Calibri Light" w:hAnsi="Calibri Light" w:cs="Calibri Light"/>
        <w:noProof/>
      </w:rPr>
      <w:t>1</w:t>
    </w:r>
    <w:r>
      <w:rPr>
        <w:rFonts w:ascii="Calibri Light" w:hAnsi="Calibri Light" w:cs="Calibri Light"/>
      </w:rPr>
      <w:fldChar w:fldCharType="end"/>
    </w:r>
  </w:p>
  <w:p w14:paraId="0118387F" w14:textId="77777777" w:rsidR="00AC6975" w:rsidRDefault="00AC69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25C4C" w14:textId="77777777" w:rsidR="00BA2019" w:rsidRDefault="00BA2019" w:rsidP="00AC6975">
      <w:r>
        <w:separator/>
      </w:r>
    </w:p>
  </w:footnote>
  <w:footnote w:type="continuationSeparator" w:id="0">
    <w:p w14:paraId="264C9FF9" w14:textId="77777777" w:rsidR="00BA2019" w:rsidRDefault="00BA2019" w:rsidP="00AC6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470AF"/>
    <w:multiLevelType w:val="hybridMultilevel"/>
    <w:tmpl w:val="22A8DD36"/>
    <w:lvl w:ilvl="0" w:tplc="ADB6C3CC">
      <w:start w:val="1"/>
      <w:numFmt w:val="decimal"/>
      <w:lvlText w:val="%1."/>
      <w:lvlJc w:val="left"/>
      <w:pPr>
        <w:tabs>
          <w:tab w:val="num" w:pos="1500"/>
        </w:tabs>
        <w:ind w:left="1500" w:hanging="360"/>
      </w:pPr>
      <w:rPr>
        <w:rFonts w:hint="default"/>
      </w:r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1" w15:restartNumberingAfterBreak="0">
    <w:nsid w:val="01BF38F7"/>
    <w:multiLevelType w:val="hybridMultilevel"/>
    <w:tmpl w:val="42C843D6"/>
    <w:lvl w:ilvl="0" w:tplc="04080001">
      <w:start w:val="1"/>
      <w:numFmt w:val="bullet"/>
      <w:lvlText w:val=""/>
      <w:lvlJc w:val="left"/>
      <w:pPr>
        <w:tabs>
          <w:tab w:val="num" w:pos="6765"/>
        </w:tabs>
        <w:ind w:left="6765" w:hanging="360"/>
      </w:pPr>
      <w:rPr>
        <w:rFonts w:ascii="Symbol" w:hAnsi="Symbol" w:hint="default"/>
      </w:rPr>
    </w:lvl>
    <w:lvl w:ilvl="1" w:tplc="04080003" w:tentative="1">
      <w:start w:val="1"/>
      <w:numFmt w:val="bullet"/>
      <w:lvlText w:val="o"/>
      <w:lvlJc w:val="left"/>
      <w:pPr>
        <w:tabs>
          <w:tab w:val="num" w:pos="7485"/>
        </w:tabs>
        <w:ind w:left="7485" w:hanging="360"/>
      </w:pPr>
      <w:rPr>
        <w:rFonts w:ascii="Courier New" w:hAnsi="Courier New" w:cs="Courier New" w:hint="default"/>
      </w:rPr>
    </w:lvl>
    <w:lvl w:ilvl="2" w:tplc="04080005" w:tentative="1">
      <w:start w:val="1"/>
      <w:numFmt w:val="bullet"/>
      <w:lvlText w:val=""/>
      <w:lvlJc w:val="left"/>
      <w:pPr>
        <w:tabs>
          <w:tab w:val="num" w:pos="8205"/>
        </w:tabs>
        <w:ind w:left="8205" w:hanging="360"/>
      </w:pPr>
      <w:rPr>
        <w:rFonts w:ascii="Wingdings" w:hAnsi="Wingdings" w:hint="default"/>
      </w:rPr>
    </w:lvl>
    <w:lvl w:ilvl="3" w:tplc="04080001" w:tentative="1">
      <w:start w:val="1"/>
      <w:numFmt w:val="bullet"/>
      <w:lvlText w:val=""/>
      <w:lvlJc w:val="left"/>
      <w:pPr>
        <w:tabs>
          <w:tab w:val="num" w:pos="8925"/>
        </w:tabs>
        <w:ind w:left="8925" w:hanging="360"/>
      </w:pPr>
      <w:rPr>
        <w:rFonts w:ascii="Symbol" w:hAnsi="Symbol" w:hint="default"/>
      </w:rPr>
    </w:lvl>
    <w:lvl w:ilvl="4" w:tplc="04080003" w:tentative="1">
      <w:start w:val="1"/>
      <w:numFmt w:val="bullet"/>
      <w:lvlText w:val="o"/>
      <w:lvlJc w:val="left"/>
      <w:pPr>
        <w:tabs>
          <w:tab w:val="num" w:pos="9645"/>
        </w:tabs>
        <w:ind w:left="9645" w:hanging="360"/>
      </w:pPr>
      <w:rPr>
        <w:rFonts w:ascii="Courier New" w:hAnsi="Courier New" w:cs="Courier New" w:hint="default"/>
      </w:rPr>
    </w:lvl>
    <w:lvl w:ilvl="5" w:tplc="04080005" w:tentative="1">
      <w:start w:val="1"/>
      <w:numFmt w:val="bullet"/>
      <w:lvlText w:val=""/>
      <w:lvlJc w:val="left"/>
      <w:pPr>
        <w:tabs>
          <w:tab w:val="num" w:pos="10365"/>
        </w:tabs>
        <w:ind w:left="10365" w:hanging="360"/>
      </w:pPr>
      <w:rPr>
        <w:rFonts w:ascii="Wingdings" w:hAnsi="Wingdings" w:hint="default"/>
      </w:rPr>
    </w:lvl>
    <w:lvl w:ilvl="6" w:tplc="04080001" w:tentative="1">
      <w:start w:val="1"/>
      <w:numFmt w:val="bullet"/>
      <w:lvlText w:val=""/>
      <w:lvlJc w:val="left"/>
      <w:pPr>
        <w:tabs>
          <w:tab w:val="num" w:pos="11085"/>
        </w:tabs>
        <w:ind w:left="11085" w:hanging="360"/>
      </w:pPr>
      <w:rPr>
        <w:rFonts w:ascii="Symbol" w:hAnsi="Symbol" w:hint="default"/>
      </w:rPr>
    </w:lvl>
    <w:lvl w:ilvl="7" w:tplc="04080003" w:tentative="1">
      <w:start w:val="1"/>
      <w:numFmt w:val="bullet"/>
      <w:lvlText w:val="o"/>
      <w:lvlJc w:val="left"/>
      <w:pPr>
        <w:tabs>
          <w:tab w:val="num" w:pos="11805"/>
        </w:tabs>
        <w:ind w:left="11805" w:hanging="360"/>
      </w:pPr>
      <w:rPr>
        <w:rFonts w:ascii="Courier New" w:hAnsi="Courier New" w:cs="Courier New" w:hint="default"/>
      </w:rPr>
    </w:lvl>
    <w:lvl w:ilvl="8" w:tplc="04080005" w:tentative="1">
      <w:start w:val="1"/>
      <w:numFmt w:val="bullet"/>
      <w:lvlText w:val=""/>
      <w:lvlJc w:val="left"/>
      <w:pPr>
        <w:tabs>
          <w:tab w:val="num" w:pos="12525"/>
        </w:tabs>
        <w:ind w:left="12525" w:hanging="360"/>
      </w:pPr>
      <w:rPr>
        <w:rFonts w:ascii="Wingdings" w:hAnsi="Wingdings" w:hint="default"/>
      </w:rPr>
    </w:lvl>
  </w:abstractNum>
  <w:abstractNum w:abstractNumId="2" w15:restartNumberingAfterBreak="0">
    <w:nsid w:val="09593E08"/>
    <w:multiLevelType w:val="hybridMultilevel"/>
    <w:tmpl w:val="D08C12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36654"/>
    <w:multiLevelType w:val="hybridMultilevel"/>
    <w:tmpl w:val="FD6CA5FA"/>
    <w:lvl w:ilvl="0" w:tplc="AEE06292">
      <w:start w:val="2"/>
      <w:numFmt w:val="decimal"/>
      <w:lvlText w:val="%1."/>
      <w:lvlJc w:val="left"/>
      <w:pPr>
        <w:tabs>
          <w:tab w:val="num" w:pos="1455"/>
        </w:tabs>
        <w:ind w:left="1455" w:hanging="360"/>
      </w:pPr>
      <w:rPr>
        <w:rFonts w:hint="default"/>
        <w:b/>
      </w:rPr>
    </w:lvl>
    <w:lvl w:ilvl="1" w:tplc="04080019" w:tentative="1">
      <w:start w:val="1"/>
      <w:numFmt w:val="lowerLetter"/>
      <w:lvlText w:val="%2."/>
      <w:lvlJc w:val="left"/>
      <w:pPr>
        <w:tabs>
          <w:tab w:val="num" w:pos="2175"/>
        </w:tabs>
        <w:ind w:left="2175" w:hanging="360"/>
      </w:pPr>
    </w:lvl>
    <w:lvl w:ilvl="2" w:tplc="0408001B" w:tentative="1">
      <w:start w:val="1"/>
      <w:numFmt w:val="lowerRoman"/>
      <w:lvlText w:val="%3."/>
      <w:lvlJc w:val="right"/>
      <w:pPr>
        <w:tabs>
          <w:tab w:val="num" w:pos="2895"/>
        </w:tabs>
        <w:ind w:left="2895" w:hanging="180"/>
      </w:pPr>
    </w:lvl>
    <w:lvl w:ilvl="3" w:tplc="0408000F" w:tentative="1">
      <w:start w:val="1"/>
      <w:numFmt w:val="decimal"/>
      <w:lvlText w:val="%4."/>
      <w:lvlJc w:val="left"/>
      <w:pPr>
        <w:tabs>
          <w:tab w:val="num" w:pos="3615"/>
        </w:tabs>
        <w:ind w:left="3615" w:hanging="360"/>
      </w:pPr>
    </w:lvl>
    <w:lvl w:ilvl="4" w:tplc="04080019" w:tentative="1">
      <w:start w:val="1"/>
      <w:numFmt w:val="lowerLetter"/>
      <w:lvlText w:val="%5."/>
      <w:lvlJc w:val="left"/>
      <w:pPr>
        <w:tabs>
          <w:tab w:val="num" w:pos="4335"/>
        </w:tabs>
        <w:ind w:left="4335" w:hanging="360"/>
      </w:pPr>
    </w:lvl>
    <w:lvl w:ilvl="5" w:tplc="0408001B" w:tentative="1">
      <w:start w:val="1"/>
      <w:numFmt w:val="lowerRoman"/>
      <w:lvlText w:val="%6."/>
      <w:lvlJc w:val="right"/>
      <w:pPr>
        <w:tabs>
          <w:tab w:val="num" w:pos="5055"/>
        </w:tabs>
        <w:ind w:left="5055" w:hanging="180"/>
      </w:pPr>
    </w:lvl>
    <w:lvl w:ilvl="6" w:tplc="0408000F" w:tentative="1">
      <w:start w:val="1"/>
      <w:numFmt w:val="decimal"/>
      <w:lvlText w:val="%7."/>
      <w:lvlJc w:val="left"/>
      <w:pPr>
        <w:tabs>
          <w:tab w:val="num" w:pos="5775"/>
        </w:tabs>
        <w:ind w:left="5775" w:hanging="360"/>
      </w:pPr>
    </w:lvl>
    <w:lvl w:ilvl="7" w:tplc="04080019" w:tentative="1">
      <w:start w:val="1"/>
      <w:numFmt w:val="lowerLetter"/>
      <w:lvlText w:val="%8."/>
      <w:lvlJc w:val="left"/>
      <w:pPr>
        <w:tabs>
          <w:tab w:val="num" w:pos="6495"/>
        </w:tabs>
        <w:ind w:left="6495" w:hanging="360"/>
      </w:pPr>
    </w:lvl>
    <w:lvl w:ilvl="8" w:tplc="0408001B" w:tentative="1">
      <w:start w:val="1"/>
      <w:numFmt w:val="lowerRoman"/>
      <w:lvlText w:val="%9."/>
      <w:lvlJc w:val="right"/>
      <w:pPr>
        <w:tabs>
          <w:tab w:val="num" w:pos="7215"/>
        </w:tabs>
        <w:ind w:left="7215" w:hanging="180"/>
      </w:pPr>
    </w:lvl>
  </w:abstractNum>
  <w:abstractNum w:abstractNumId="4" w15:restartNumberingAfterBreak="0">
    <w:nsid w:val="10DF6E38"/>
    <w:multiLevelType w:val="hybridMultilevel"/>
    <w:tmpl w:val="CEC62B2A"/>
    <w:lvl w:ilvl="0" w:tplc="3B1CFF04">
      <w:start w:val="1"/>
      <w:numFmt w:val="decimal"/>
      <w:lvlText w:val="%1."/>
      <w:lvlJc w:val="left"/>
      <w:pPr>
        <w:ind w:left="720" w:hanging="360"/>
      </w:pPr>
      <w:rPr>
        <w:rFonts w:ascii="Calibri" w:eastAsia="Times New Roman"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6C20BD"/>
    <w:multiLevelType w:val="hybridMultilevel"/>
    <w:tmpl w:val="EDA8F6A0"/>
    <w:lvl w:ilvl="0" w:tplc="5ED6B144">
      <w:start w:val="1"/>
      <w:numFmt w:val="decimal"/>
      <w:lvlText w:val="%1)"/>
      <w:lvlJc w:val="left"/>
      <w:pPr>
        <w:tabs>
          <w:tab w:val="num" w:pos="720"/>
        </w:tabs>
        <w:ind w:left="720" w:hanging="360"/>
      </w:pPr>
      <w:rPr>
        <w:rFonts w:hint="default"/>
        <w:b/>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3CA5D02"/>
    <w:multiLevelType w:val="hybridMultilevel"/>
    <w:tmpl w:val="C9182918"/>
    <w:lvl w:ilvl="0" w:tplc="04080001">
      <w:start w:val="1"/>
      <w:numFmt w:val="bullet"/>
      <w:lvlText w:val=""/>
      <w:lvlJc w:val="left"/>
      <w:pPr>
        <w:tabs>
          <w:tab w:val="num" w:pos="1200"/>
        </w:tabs>
        <w:ind w:left="1200" w:hanging="360"/>
      </w:pPr>
      <w:rPr>
        <w:rFonts w:ascii="Symbol" w:hAnsi="Symbol" w:hint="default"/>
      </w:rPr>
    </w:lvl>
    <w:lvl w:ilvl="1" w:tplc="04080003" w:tentative="1">
      <w:start w:val="1"/>
      <w:numFmt w:val="bullet"/>
      <w:lvlText w:val="o"/>
      <w:lvlJc w:val="left"/>
      <w:pPr>
        <w:tabs>
          <w:tab w:val="num" w:pos="1920"/>
        </w:tabs>
        <w:ind w:left="1920" w:hanging="360"/>
      </w:pPr>
      <w:rPr>
        <w:rFonts w:ascii="Courier New" w:hAnsi="Courier New" w:cs="Courier New" w:hint="default"/>
      </w:rPr>
    </w:lvl>
    <w:lvl w:ilvl="2" w:tplc="04080005" w:tentative="1">
      <w:start w:val="1"/>
      <w:numFmt w:val="bullet"/>
      <w:lvlText w:val=""/>
      <w:lvlJc w:val="left"/>
      <w:pPr>
        <w:tabs>
          <w:tab w:val="num" w:pos="2640"/>
        </w:tabs>
        <w:ind w:left="2640" w:hanging="360"/>
      </w:pPr>
      <w:rPr>
        <w:rFonts w:ascii="Wingdings" w:hAnsi="Wingdings" w:hint="default"/>
      </w:rPr>
    </w:lvl>
    <w:lvl w:ilvl="3" w:tplc="04080001" w:tentative="1">
      <w:start w:val="1"/>
      <w:numFmt w:val="bullet"/>
      <w:lvlText w:val=""/>
      <w:lvlJc w:val="left"/>
      <w:pPr>
        <w:tabs>
          <w:tab w:val="num" w:pos="3360"/>
        </w:tabs>
        <w:ind w:left="3360" w:hanging="360"/>
      </w:pPr>
      <w:rPr>
        <w:rFonts w:ascii="Symbol" w:hAnsi="Symbol" w:hint="default"/>
      </w:rPr>
    </w:lvl>
    <w:lvl w:ilvl="4" w:tplc="04080003" w:tentative="1">
      <w:start w:val="1"/>
      <w:numFmt w:val="bullet"/>
      <w:lvlText w:val="o"/>
      <w:lvlJc w:val="left"/>
      <w:pPr>
        <w:tabs>
          <w:tab w:val="num" w:pos="4080"/>
        </w:tabs>
        <w:ind w:left="4080" w:hanging="360"/>
      </w:pPr>
      <w:rPr>
        <w:rFonts w:ascii="Courier New" w:hAnsi="Courier New" w:cs="Courier New" w:hint="default"/>
      </w:rPr>
    </w:lvl>
    <w:lvl w:ilvl="5" w:tplc="04080005" w:tentative="1">
      <w:start w:val="1"/>
      <w:numFmt w:val="bullet"/>
      <w:lvlText w:val=""/>
      <w:lvlJc w:val="left"/>
      <w:pPr>
        <w:tabs>
          <w:tab w:val="num" w:pos="4800"/>
        </w:tabs>
        <w:ind w:left="4800" w:hanging="360"/>
      </w:pPr>
      <w:rPr>
        <w:rFonts w:ascii="Wingdings" w:hAnsi="Wingdings" w:hint="default"/>
      </w:rPr>
    </w:lvl>
    <w:lvl w:ilvl="6" w:tplc="04080001" w:tentative="1">
      <w:start w:val="1"/>
      <w:numFmt w:val="bullet"/>
      <w:lvlText w:val=""/>
      <w:lvlJc w:val="left"/>
      <w:pPr>
        <w:tabs>
          <w:tab w:val="num" w:pos="5520"/>
        </w:tabs>
        <w:ind w:left="5520" w:hanging="360"/>
      </w:pPr>
      <w:rPr>
        <w:rFonts w:ascii="Symbol" w:hAnsi="Symbol" w:hint="default"/>
      </w:rPr>
    </w:lvl>
    <w:lvl w:ilvl="7" w:tplc="04080003" w:tentative="1">
      <w:start w:val="1"/>
      <w:numFmt w:val="bullet"/>
      <w:lvlText w:val="o"/>
      <w:lvlJc w:val="left"/>
      <w:pPr>
        <w:tabs>
          <w:tab w:val="num" w:pos="6240"/>
        </w:tabs>
        <w:ind w:left="6240" w:hanging="360"/>
      </w:pPr>
      <w:rPr>
        <w:rFonts w:ascii="Courier New" w:hAnsi="Courier New" w:cs="Courier New" w:hint="default"/>
      </w:rPr>
    </w:lvl>
    <w:lvl w:ilvl="8" w:tplc="04080005"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18227F2A"/>
    <w:multiLevelType w:val="hybridMultilevel"/>
    <w:tmpl w:val="35882C8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8F6BFA"/>
    <w:multiLevelType w:val="hybridMultilevel"/>
    <w:tmpl w:val="9B06B364"/>
    <w:lvl w:ilvl="0" w:tplc="8B6C3750">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E0E3003"/>
    <w:multiLevelType w:val="hybridMultilevel"/>
    <w:tmpl w:val="47C2652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F390EA3"/>
    <w:multiLevelType w:val="hybridMultilevel"/>
    <w:tmpl w:val="02E68AB6"/>
    <w:lvl w:ilvl="0" w:tplc="89F4C08A">
      <w:numFmt w:val="bullet"/>
      <w:lvlText w:val="-"/>
      <w:lvlJc w:val="left"/>
      <w:pPr>
        <w:ind w:left="6270" w:hanging="360"/>
      </w:pPr>
      <w:rPr>
        <w:rFonts w:ascii="Arial" w:eastAsia="Times New Roman" w:hAnsi="Arial" w:cs="Arial" w:hint="default"/>
      </w:rPr>
    </w:lvl>
    <w:lvl w:ilvl="1" w:tplc="04080003" w:tentative="1">
      <w:start w:val="1"/>
      <w:numFmt w:val="bullet"/>
      <w:lvlText w:val="o"/>
      <w:lvlJc w:val="left"/>
      <w:pPr>
        <w:ind w:left="6990" w:hanging="360"/>
      </w:pPr>
      <w:rPr>
        <w:rFonts w:ascii="Courier New" w:hAnsi="Courier New" w:cs="Courier New" w:hint="default"/>
      </w:rPr>
    </w:lvl>
    <w:lvl w:ilvl="2" w:tplc="04080005" w:tentative="1">
      <w:start w:val="1"/>
      <w:numFmt w:val="bullet"/>
      <w:lvlText w:val=""/>
      <w:lvlJc w:val="left"/>
      <w:pPr>
        <w:ind w:left="7710" w:hanging="360"/>
      </w:pPr>
      <w:rPr>
        <w:rFonts w:ascii="Wingdings" w:hAnsi="Wingdings" w:hint="default"/>
      </w:rPr>
    </w:lvl>
    <w:lvl w:ilvl="3" w:tplc="04080001" w:tentative="1">
      <w:start w:val="1"/>
      <w:numFmt w:val="bullet"/>
      <w:lvlText w:val=""/>
      <w:lvlJc w:val="left"/>
      <w:pPr>
        <w:ind w:left="8430" w:hanging="360"/>
      </w:pPr>
      <w:rPr>
        <w:rFonts w:ascii="Symbol" w:hAnsi="Symbol" w:hint="default"/>
      </w:rPr>
    </w:lvl>
    <w:lvl w:ilvl="4" w:tplc="04080003" w:tentative="1">
      <w:start w:val="1"/>
      <w:numFmt w:val="bullet"/>
      <w:lvlText w:val="o"/>
      <w:lvlJc w:val="left"/>
      <w:pPr>
        <w:ind w:left="9150" w:hanging="360"/>
      </w:pPr>
      <w:rPr>
        <w:rFonts w:ascii="Courier New" w:hAnsi="Courier New" w:cs="Courier New" w:hint="default"/>
      </w:rPr>
    </w:lvl>
    <w:lvl w:ilvl="5" w:tplc="04080005" w:tentative="1">
      <w:start w:val="1"/>
      <w:numFmt w:val="bullet"/>
      <w:lvlText w:val=""/>
      <w:lvlJc w:val="left"/>
      <w:pPr>
        <w:ind w:left="9870" w:hanging="360"/>
      </w:pPr>
      <w:rPr>
        <w:rFonts w:ascii="Wingdings" w:hAnsi="Wingdings" w:hint="default"/>
      </w:rPr>
    </w:lvl>
    <w:lvl w:ilvl="6" w:tplc="04080001" w:tentative="1">
      <w:start w:val="1"/>
      <w:numFmt w:val="bullet"/>
      <w:lvlText w:val=""/>
      <w:lvlJc w:val="left"/>
      <w:pPr>
        <w:ind w:left="10590" w:hanging="360"/>
      </w:pPr>
      <w:rPr>
        <w:rFonts w:ascii="Symbol" w:hAnsi="Symbol" w:hint="default"/>
      </w:rPr>
    </w:lvl>
    <w:lvl w:ilvl="7" w:tplc="04080003" w:tentative="1">
      <w:start w:val="1"/>
      <w:numFmt w:val="bullet"/>
      <w:lvlText w:val="o"/>
      <w:lvlJc w:val="left"/>
      <w:pPr>
        <w:ind w:left="11310" w:hanging="360"/>
      </w:pPr>
      <w:rPr>
        <w:rFonts w:ascii="Courier New" w:hAnsi="Courier New" w:cs="Courier New" w:hint="default"/>
      </w:rPr>
    </w:lvl>
    <w:lvl w:ilvl="8" w:tplc="04080005" w:tentative="1">
      <w:start w:val="1"/>
      <w:numFmt w:val="bullet"/>
      <w:lvlText w:val=""/>
      <w:lvlJc w:val="left"/>
      <w:pPr>
        <w:ind w:left="12030" w:hanging="360"/>
      </w:pPr>
      <w:rPr>
        <w:rFonts w:ascii="Wingdings" w:hAnsi="Wingdings" w:hint="default"/>
      </w:rPr>
    </w:lvl>
  </w:abstractNum>
  <w:abstractNum w:abstractNumId="11" w15:restartNumberingAfterBreak="0">
    <w:nsid w:val="228F0725"/>
    <w:multiLevelType w:val="multilevel"/>
    <w:tmpl w:val="A57891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A70720"/>
    <w:multiLevelType w:val="hybridMultilevel"/>
    <w:tmpl w:val="E27686E6"/>
    <w:lvl w:ilvl="0" w:tplc="4B6AAEBC">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273670A6"/>
    <w:multiLevelType w:val="hybridMultilevel"/>
    <w:tmpl w:val="D65C1DCE"/>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B0B1193"/>
    <w:multiLevelType w:val="hybridMultilevel"/>
    <w:tmpl w:val="42E01786"/>
    <w:lvl w:ilvl="0" w:tplc="48C2978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343F0821"/>
    <w:multiLevelType w:val="hybridMultilevel"/>
    <w:tmpl w:val="1AA46F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D3781"/>
    <w:multiLevelType w:val="hybridMultilevel"/>
    <w:tmpl w:val="2F88DB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EBB406A"/>
    <w:multiLevelType w:val="hybridMultilevel"/>
    <w:tmpl w:val="AC5E0D5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0094A92"/>
    <w:multiLevelType w:val="hybridMultilevel"/>
    <w:tmpl w:val="E048B7C2"/>
    <w:lvl w:ilvl="0" w:tplc="58C615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403E56A0"/>
    <w:multiLevelType w:val="hybridMultilevel"/>
    <w:tmpl w:val="9DC662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08856A8"/>
    <w:multiLevelType w:val="hybridMultilevel"/>
    <w:tmpl w:val="7E0629A0"/>
    <w:lvl w:ilvl="0" w:tplc="73FAA3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0A945A3"/>
    <w:multiLevelType w:val="hybridMultilevel"/>
    <w:tmpl w:val="8F3C76E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39C76F7"/>
    <w:multiLevelType w:val="hybridMultilevel"/>
    <w:tmpl w:val="F3A4700A"/>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46E21BBA"/>
    <w:multiLevelType w:val="hybridMultilevel"/>
    <w:tmpl w:val="6AF252C6"/>
    <w:lvl w:ilvl="0" w:tplc="FE349BEE">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0771B49"/>
    <w:multiLevelType w:val="hybridMultilevel"/>
    <w:tmpl w:val="0D2217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1951436"/>
    <w:multiLevelType w:val="hybridMultilevel"/>
    <w:tmpl w:val="36A6E4C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51E51632"/>
    <w:multiLevelType w:val="hybridMultilevel"/>
    <w:tmpl w:val="5664C9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49C3C43"/>
    <w:multiLevelType w:val="hybridMultilevel"/>
    <w:tmpl w:val="1C02DC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7D715FF"/>
    <w:multiLevelType w:val="hybridMultilevel"/>
    <w:tmpl w:val="A57891C0"/>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A535902"/>
    <w:multiLevelType w:val="hybridMultilevel"/>
    <w:tmpl w:val="D97E355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6E6553"/>
    <w:multiLevelType w:val="hybridMultilevel"/>
    <w:tmpl w:val="A30EBAF2"/>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5F626C50"/>
    <w:multiLevelType w:val="hybridMultilevel"/>
    <w:tmpl w:val="1C10FC6E"/>
    <w:lvl w:ilvl="0" w:tplc="975E845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FBD2BD6"/>
    <w:multiLevelType w:val="hybridMultilevel"/>
    <w:tmpl w:val="E03E455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15:restartNumberingAfterBreak="0">
    <w:nsid w:val="604C0AB3"/>
    <w:multiLevelType w:val="hybridMultilevel"/>
    <w:tmpl w:val="41827D9C"/>
    <w:lvl w:ilvl="0" w:tplc="04080001">
      <w:start w:val="1"/>
      <w:numFmt w:val="bullet"/>
      <w:lvlText w:val=""/>
      <w:lvlJc w:val="left"/>
      <w:pPr>
        <w:tabs>
          <w:tab w:val="num" w:pos="960"/>
        </w:tabs>
        <w:ind w:left="960" w:hanging="360"/>
      </w:pPr>
      <w:rPr>
        <w:rFonts w:ascii="Symbol" w:hAnsi="Symbol" w:hint="default"/>
      </w:rPr>
    </w:lvl>
    <w:lvl w:ilvl="1" w:tplc="04080003" w:tentative="1">
      <w:start w:val="1"/>
      <w:numFmt w:val="bullet"/>
      <w:lvlText w:val="o"/>
      <w:lvlJc w:val="left"/>
      <w:pPr>
        <w:tabs>
          <w:tab w:val="num" w:pos="1680"/>
        </w:tabs>
        <w:ind w:left="1680" w:hanging="360"/>
      </w:pPr>
      <w:rPr>
        <w:rFonts w:ascii="Courier New" w:hAnsi="Courier New" w:cs="Courier New" w:hint="default"/>
      </w:rPr>
    </w:lvl>
    <w:lvl w:ilvl="2" w:tplc="04080005" w:tentative="1">
      <w:start w:val="1"/>
      <w:numFmt w:val="bullet"/>
      <w:lvlText w:val=""/>
      <w:lvlJc w:val="left"/>
      <w:pPr>
        <w:tabs>
          <w:tab w:val="num" w:pos="2400"/>
        </w:tabs>
        <w:ind w:left="2400" w:hanging="360"/>
      </w:pPr>
      <w:rPr>
        <w:rFonts w:ascii="Wingdings" w:hAnsi="Wingdings" w:hint="default"/>
      </w:rPr>
    </w:lvl>
    <w:lvl w:ilvl="3" w:tplc="04080001" w:tentative="1">
      <w:start w:val="1"/>
      <w:numFmt w:val="bullet"/>
      <w:lvlText w:val=""/>
      <w:lvlJc w:val="left"/>
      <w:pPr>
        <w:tabs>
          <w:tab w:val="num" w:pos="3120"/>
        </w:tabs>
        <w:ind w:left="3120" w:hanging="360"/>
      </w:pPr>
      <w:rPr>
        <w:rFonts w:ascii="Symbol" w:hAnsi="Symbol" w:hint="default"/>
      </w:rPr>
    </w:lvl>
    <w:lvl w:ilvl="4" w:tplc="04080003" w:tentative="1">
      <w:start w:val="1"/>
      <w:numFmt w:val="bullet"/>
      <w:lvlText w:val="o"/>
      <w:lvlJc w:val="left"/>
      <w:pPr>
        <w:tabs>
          <w:tab w:val="num" w:pos="3840"/>
        </w:tabs>
        <w:ind w:left="3840" w:hanging="360"/>
      </w:pPr>
      <w:rPr>
        <w:rFonts w:ascii="Courier New" w:hAnsi="Courier New" w:cs="Courier New" w:hint="default"/>
      </w:rPr>
    </w:lvl>
    <w:lvl w:ilvl="5" w:tplc="04080005" w:tentative="1">
      <w:start w:val="1"/>
      <w:numFmt w:val="bullet"/>
      <w:lvlText w:val=""/>
      <w:lvlJc w:val="left"/>
      <w:pPr>
        <w:tabs>
          <w:tab w:val="num" w:pos="4560"/>
        </w:tabs>
        <w:ind w:left="4560" w:hanging="360"/>
      </w:pPr>
      <w:rPr>
        <w:rFonts w:ascii="Wingdings" w:hAnsi="Wingdings" w:hint="default"/>
      </w:rPr>
    </w:lvl>
    <w:lvl w:ilvl="6" w:tplc="04080001" w:tentative="1">
      <w:start w:val="1"/>
      <w:numFmt w:val="bullet"/>
      <w:lvlText w:val=""/>
      <w:lvlJc w:val="left"/>
      <w:pPr>
        <w:tabs>
          <w:tab w:val="num" w:pos="5280"/>
        </w:tabs>
        <w:ind w:left="5280" w:hanging="360"/>
      </w:pPr>
      <w:rPr>
        <w:rFonts w:ascii="Symbol" w:hAnsi="Symbol" w:hint="default"/>
      </w:rPr>
    </w:lvl>
    <w:lvl w:ilvl="7" w:tplc="04080003" w:tentative="1">
      <w:start w:val="1"/>
      <w:numFmt w:val="bullet"/>
      <w:lvlText w:val="o"/>
      <w:lvlJc w:val="left"/>
      <w:pPr>
        <w:tabs>
          <w:tab w:val="num" w:pos="6000"/>
        </w:tabs>
        <w:ind w:left="6000" w:hanging="360"/>
      </w:pPr>
      <w:rPr>
        <w:rFonts w:ascii="Courier New" w:hAnsi="Courier New" w:cs="Courier New" w:hint="default"/>
      </w:rPr>
    </w:lvl>
    <w:lvl w:ilvl="8" w:tplc="04080005" w:tentative="1">
      <w:start w:val="1"/>
      <w:numFmt w:val="bullet"/>
      <w:lvlText w:val=""/>
      <w:lvlJc w:val="left"/>
      <w:pPr>
        <w:tabs>
          <w:tab w:val="num" w:pos="6720"/>
        </w:tabs>
        <w:ind w:left="6720" w:hanging="360"/>
      </w:pPr>
      <w:rPr>
        <w:rFonts w:ascii="Wingdings" w:hAnsi="Wingdings" w:hint="default"/>
      </w:rPr>
    </w:lvl>
  </w:abstractNum>
  <w:abstractNum w:abstractNumId="34" w15:restartNumberingAfterBreak="0">
    <w:nsid w:val="60CC3958"/>
    <w:multiLevelType w:val="hybridMultilevel"/>
    <w:tmpl w:val="244E2F4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1B81BB5"/>
    <w:multiLevelType w:val="hybridMultilevel"/>
    <w:tmpl w:val="626656C0"/>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625771B7"/>
    <w:multiLevelType w:val="hybridMultilevel"/>
    <w:tmpl w:val="A4086C18"/>
    <w:lvl w:ilvl="0" w:tplc="6138031C">
      <w:numFmt w:val="bullet"/>
      <w:lvlText w:val="-"/>
      <w:lvlJc w:val="left"/>
      <w:pPr>
        <w:ind w:left="5910" w:hanging="360"/>
      </w:pPr>
      <w:rPr>
        <w:rFonts w:ascii="Arial" w:eastAsia="Times New Roman" w:hAnsi="Arial" w:cs="Arial" w:hint="default"/>
      </w:rPr>
    </w:lvl>
    <w:lvl w:ilvl="1" w:tplc="04080003" w:tentative="1">
      <w:start w:val="1"/>
      <w:numFmt w:val="bullet"/>
      <w:lvlText w:val="o"/>
      <w:lvlJc w:val="left"/>
      <w:pPr>
        <w:ind w:left="6630" w:hanging="360"/>
      </w:pPr>
      <w:rPr>
        <w:rFonts w:ascii="Courier New" w:hAnsi="Courier New" w:cs="Courier New" w:hint="default"/>
      </w:rPr>
    </w:lvl>
    <w:lvl w:ilvl="2" w:tplc="04080005" w:tentative="1">
      <w:start w:val="1"/>
      <w:numFmt w:val="bullet"/>
      <w:lvlText w:val=""/>
      <w:lvlJc w:val="left"/>
      <w:pPr>
        <w:ind w:left="7350" w:hanging="360"/>
      </w:pPr>
      <w:rPr>
        <w:rFonts w:ascii="Wingdings" w:hAnsi="Wingdings" w:hint="default"/>
      </w:rPr>
    </w:lvl>
    <w:lvl w:ilvl="3" w:tplc="04080001" w:tentative="1">
      <w:start w:val="1"/>
      <w:numFmt w:val="bullet"/>
      <w:lvlText w:val=""/>
      <w:lvlJc w:val="left"/>
      <w:pPr>
        <w:ind w:left="8070" w:hanging="360"/>
      </w:pPr>
      <w:rPr>
        <w:rFonts w:ascii="Symbol" w:hAnsi="Symbol" w:hint="default"/>
      </w:rPr>
    </w:lvl>
    <w:lvl w:ilvl="4" w:tplc="04080003" w:tentative="1">
      <w:start w:val="1"/>
      <w:numFmt w:val="bullet"/>
      <w:lvlText w:val="o"/>
      <w:lvlJc w:val="left"/>
      <w:pPr>
        <w:ind w:left="8790" w:hanging="360"/>
      </w:pPr>
      <w:rPr>
        <w:rFonts w:ascii="Courier New" w:hAnsi="Courier New" w:cs="Courier New" w:hint="default"/>
      </w:rPr>
    </w:lvl>
    <w:lvl w:ilvl="5" w:tplc="04080005" w:tentative="1">
      <w:start w:val="1"/>
      <w:numFmt w:val="bullet"/>
      <w:lvlText w:val=""/>
      <w:lvlJc w:val="left"/>
      <w:pPr>
        <w:ind w:left="9510" w:hanging="360"/>
      </w:pPr>
      <w:rPr>
        <w:rFonts w:ascii="Wingdings" w:hAnsi="Wingdings" w:hint="default"/>
      </w:rPr>
    </w:lvl>
    <w:lvl w:ilvl="6" w:tplc="04080001" w:tentative="1">
      <w:start w:val="1"/>
      <w:numFmt w:val="bullet"/>
      <w:lvlText w:val=""/>
      <w:lvlJc w:val="left"/>
      <w:pPr>
        <w:ind w:left="10230" w:hanging="360"/>
      </w:pPr>
      <w:rPr>
        <w:rFonts w:ascii="Symbol" w:hAnsi="Symbol" w:hint="default"/>
      </w:rPr>
    </w:lvl>
    <w:lvl w:ilvl="7" w:tplc="04080003" w:tentative="1">
      <w:start w:val="1"/>
      <w:numFmt w:val="bullet"/>
      <w:lvlText w:val="o"/>
      <w:lvlJc w:val="left"/>
      <w:pPr>
        <w:ind w:left="10950" w:hanging="360"/>
      </w:pPr>
      <w:rPr>
        <w:rFonts w:ascii="Courier New" w:hAnsi="Courier New" w:cs="Courier New" w:hint="default"/>
      </w:rPr>
    </w:lvl>
    <w:lvl w:ilvl="8" w:tplc="04080005" w:tentative="1">
      <w:start w:val="1"/>
      <w:numFmt w:val="bullet"/>
      <w:lvlText w:val=""/>
      <w:lvlJc w:val="left"/>
      <w:pPr>
        <w:ind w:left="11670" w:hanging="360"/>
      </w:pPr>
      <w:rPr>
        <w:rFonts w:ascii="Wingdings" w:hAnsi="Wingdings" w:hint="default"/>
      </w:rPr>
    </w:lvl>
  </w:abstractNum>
  <w:abstractNum w:abstractNumId="37" w15:restartNumberingAfterBreak="0">
    <w:nsid w:val="625A6C84"/>
    <w:multiLevelType w:val="hybridMultilevel"/>
    <w:tmpl w:val="89DEA6D2"/>
    <w:lvl w:ilvl="0" w:tplc="AE4C3A5E">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43C2352"/>
    <w:multiLevelType w:val="hybridMultilevel"/>
    <w:tmpl w:val="906017CE"/>
    <w:lvl w:ilvl="0" w:tplc="B6BE08E6">
      <w:start w:val="3"/>
      <w:numFmt w:val="decimal"/>
      <w:lvlText w:val="%1."/>
      <w:lvlJc w:val="left"/>
      <w:pPr>
        <w:tabs>
          <w:tab w:val="num" w:pos="660"/>
        </w:tabs>
        <w:ind w:left="660" w:hanging="360"/>
      </w:pPr>
      <w:rPr>
        <w:rFonts w:hint="default"/>
        <w:b/>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39" w15:restartNumberingAfterBreak="0">
    <w:nsid w:val="64DF1CD2"/>
    <w:multiLevelType w:val="hybridMultilevel"/>
    <w:tmpl w:val="CA52549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273EE"/>
    <w:multiLevelType w:val="hybridMultilevel"/>
    <w:tmpl w:val="6A34D0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D261143"/>
    <w:multiLevelType w:val="hybridMultilevel"/>
    <w:tmpl w:val="F0569F5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DA112E6"/>
    <w:multiLevelType w:val="hybridMultilevel"/>
    <w:tmpl w:val="5664C9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05B2B5B"/>
    <w:multiLevelType w:val="hybridMultilevel"/>
    <w:tmpl w:val="40209140"/>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72877C19"/>
    <w:multiLevelType w:val="hybridMultilevel"/>
    <w:tmpl w:val="509E19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3595CB2"/>
    <w:multiLevelType w:val="hybridMultilevel"/>
    <w:tmpl w:val="D0B2F5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F46FFC"/>
    <w:multiLevelType w:val="hybridMultilevel"/>
    <w:tmpl w:val="EF74EB6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15:restartNumberingAfterBreak="0">
    <w:nsid w:val="7ABB34E3"/>
    <w:multiLevelType w:val="hybridMultilevel"/>
    <w:tmpl w:val="12186180"/>
    <w:lvl w:ilvl="0" w:tplc="84FC1F38">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64118229">
    <w:abstractNumId w:val="28"/>
  </w:num>
  <w:num w:numId="2" w16cid:durableId="1105032201">
    <w:abstractNumId w:val="11"/>
  </w:num>
  <w:num w:numId="3" w16cid:durableId="1536456756">
    <w:abstractNumId w:val="25"/>
  </w:num>
  <w:num w:numId="4" w16cid:durableId="991179994">
    <w:abstractNumId w:val="5"/>
  </w:num>
  <w:num w:numId="5" w16cid:durableId="1498380225">
    <w:abstractNumId w:val="31"/>
  </w:num>
  <w:num w:numId="6" w16cid:durableId="1908956782">
    <w:abstractNumId w:val="0"/>
  </w:num>
  <w:num w:numId="7" w16cid:durableId="1878156927">
    <w:abstractNumId w:val="23"/>
  </w:num>
  <w:num w:numId="8" w16cid:durableId="1466466046">
    <w:abstractNumId w:val="38"/>
  </w:num>
  <w:num w:numId="9" w16cid:durableId="830364832">
    <w:abstractNumId w:val="1"/>
  </w:num>
  <w:num w:numId="10" w16cid:durableId="722564776">
    <w:abstractNumId w:val="45"/>
  </w:num>
  <w:num w:numId="11" w16cid:durableId="1433742955">
    <w:abstractNumId w:val="39"/>
  </w:num>
  <w:num w:numId="12" w16cid:durableId="2141682513">
    <w:abstractNumId w:val="7"/>
  </w:num>
  <w:num w:numId="13" w16cid:durableId="585458171">
    <w:abstractNumId w:val="17"/>
  </w:num>
  <w:num w:numId="14" w16cid:durableId="867765129">
    <w:abstractNumId w:val="2"/>
  </w:num>
  <w:num w:numId="15" w16cid:durableId="1255162668">
    <w:abstractNumId w:val="33"/>
  </w:num>
  <w:num w:numId="16" w16cid:durableId="778454923">
    <w:abstractNumId w:val="13"/>
  </w:num>
  <w:num w:numId="17" w16cid:durableId="1724324805">
    <w:abstractNumId w:val="34"/>
  </w:num>
  <w:num w:numId="18" w16cid:durableId="2087530109">
    <w:abstractNumId w:val="29"/>
  </w:num>
  <w:num w:numId="19" w16cid:durableId="985668433">
    <w:abstractNumId w:val="15"/>
  </w:num>
  <w:num w:numId="20" w16cid:durableId="705835823">
    <w:abstractNumId w:val="6"/>
  </w:num>
  <w:num w:numId="21" w16cid:durableId="1063214333">
    <w:abstractNumId w:val="35"/>
  </w:num>
  <w:num w:numId="22" w16cid:durableId="674266369">
    <w:abstractNumId w:val="3"/>
  </w:num>
  <w:num w:numId="23" w16cid:durableId="1945991227">
    <w:abstractNumId w:val="46"/>
  </w:num>
  <w:num w:numId="24" w16cid:durableId="1140921569">
    <w:abstractNumId w:val="30"/>
  </w:num>
  <w:num w:numId="25" w16cid:durableId="972097053">
    <w:abstractNumId w:val="22"/>
  </w:num>
  <w:num w:numId="26" w16cid:durableId="822964155">
    <w:abstractNumId w:val="43"/>
  </w:num>
  <w:num w:numId="27" w16cid:durableId="653988812">
    <w:abstractNumId w:val="36"/>
  </w:num>
  <w:num w:numId="28" w16cid:durableId="826868878">
    <w:abstractNumId w:val="10"/>
  </w:num>
  <w:num w:numId="29" w16cid:durableId="1928273428">
    <w:abstractNumId w:val="4"/>
  </w:num>
  <w:num w:numId="30" w16cid:durableId="732040953">
    <w:abstractNumId w:val="40"/>
  </w:num>
  <w:num w:numId="31" w16cid:durableId="615872954">
    <w:abstractNumId w:val="18"/>
  </w:num>
  <w:num w:numId="32" w16cid:durableId="360978678">
    <w:abstractNumId w:val="12"/>
  </w:num>
  <w:num w:numId="33" w16cid:durableId="1320496876">
    <w:abstractNumId w:val="37"/>
  </w:num>
  <w:num w:numId="34" w16cid:durableId="1438207900">
    <w:abstractNumId w:val="8"/>
  </w:num>
  <w:num w:numId="35" w16cid:durableId="1801221661">
    <w:abstractNumId w:val="21"/>
  </w:num>
  <w:num w:numId="36" w16cid:durableId="79909315">
    <w:abstractNumId w:val="32"/>
  </w:num>
  <w:num w:numId="37" w16cid:durableId="1831486364">
    <w:abstractNumId w:val="14"/>
  </w:num>
  <w:num w:numId="38" w16cid:durableId="195389463">
    <w:abstractNumId w:val="44"/>
  </w:num>
  <w:num w:numId="39" w16cid:durableId="253824816">
    <w:abstractNumId w:val="41"/>
  </w:num>
  <w:num w:numId="40" w16cid:durableId="1482429552">
    <w:abstractNumId w:val="20"/>
  </w:num>
  <w:num w:numId="41" w16cid:durableId="784276008">
    <w:abstractNumId w:val="26"/>
  </w:num>
  <w:num w:numId="42" w16cid:durableId="548421076">
    <w:abstractNumId w:val="16"/>
  </w:num>
  <w:num w:numId="43" w16cid:durableId="469202638">
    <w:abstractNumId w:val="24"/>
  </w:num>
  <w:num w:numId="44" w16cid:durableId="351221566">
    <w:abstractNumId w:val="42"/>
  </w:num>
  <w:num w:numId="45" w16cid:durableId="69236948">
    <w:abstractNumId w:val="47"/>
  </w:num>
  <w:num w:numId="46" w16cid:durableId="895162354">
    <w:abstractNumId w:val="19"/>
  </w:num>
  <w:num w:numId="47" w16cid:durableId="1618489412">
    <w:abstractNumId w:val="9"/>
  </w:num>
  <w:num w:numId="48" w16cid:durableId="5469955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24"/>
    <w:rsid w:val="00000179"/>
    <w:rsid w:val="000022F1"/>
    <w:rsid w:val="0000394F"/>
    <w:rsid w:val="00007A3A"/>
    <w:rsid w:val="000100EC"/>
    <w:rsid w:val="00012245"/>
    <w:rsid w:val="00012C31"/>
    <w:rsid w:val="00013144"/>
    <w:rsid w:val="00014A9E"/>
    <w:rsid w:val="00017D48"/>
    <w:rsid w:val="00020DE7"/>
    <w:rsid w:val="00021B59"/>
    <w:rsid w:val="0002574C"/>
    <w:rsid w:val="00027736"/>
    <w:rsid w:val="00027A3B"/>
    <w:rsid w:val="00030055"/>
    <w:rsid w:val="0003526A"/>
    <w:rsid w:val="00035809"/>
    <w:rsid w:val="00035886"/>
    <w:rsid w:val="000377EA"/>
    <w:rsid w:val="000413E1"/>
    <w:rsid w:val="00043794"/>
    <w:rsid w:val="00043AD7"/>
    <w:rsid w:val="00043B05"/>
    <w:rsid w:val="00045D37"/>
    <w:rsid w:val="00050868"/>
    <w:rsid w:val="00054DED"/>
    <w:rsid w:val="00055643"/>
    <w:rsid w:val="00056E44"/>
    <w:rsid w:val="00060050"/>
    <w:rsid w:val="000631A1"/>
    <w:rsid w:val="0007070D"/>
    <w:rsid w:val="00071D85"/>
    <w:rsid w:val="000771B4"/>
    <w:rsid w:val="00077F03"/>
    <w:rsid w:val="000831F1"/>
    <w:rsid w:val="00085282"/>
    <w:rsid w:val="0008720D"/>
    <w:rsid w:val="0009202E"/>
    <w:rsid w:val="00094ABF"/>
    <w:rsid w:val="000A19B4"/>
    <w:rsid w:val="000A2BCE"/>
    <w:rsid w:val="000A316F"/>
    <w:rsid w:val="000B1BA4"/>
    <w:rsid w:val="000B2C97"/>
    <w:rsid w:val="000C2C97"/>
    <w:rsid w:val="000C346B"/>
    <w:rsid w:val="000C572E"/>
    <w:rsid w:val="000C5821"/>
    <w:rsid w:val="000C5DE6"/>
    <w:rsid w:val="000C7440"/>
    <w:rsid w:val="000C7C23"/>
    <w:rsid w:val="000D22F6"/>
    <w:rsid w:val="000D61ED"/>
    <w:rsid w:val="000E14B7"/>
    <w:rsid w:val="000E34D3"/>
    <w:rsid w:val="000E78F6"/>
    <w:rsid w:val="000E7F31"/>
    <w:rsid w:val="000F59C7"/>
    <w:rsid w:val="001003DA"/>
    <w:rsid w:val="0011354B"/>
    <w:rsid w:val="001175F2"/>
    <w:rsid w:val="00123287"/>
    <w:rsid w:val="00123F15"/>
    <w:rsid w:val="00126637"/>
    <w:rsid w:val="00130272"/>
    <w:rsid w:val="0013553E"/>
    <w:rsid w:val="00136A17"/>
    <w:rsid w:val="0014145E"/>
    <w:rsid w:val="00143246"/>
    <w:rsid w:val="001524F0"/>
    <w:rsid w:val="001536AC"/>
    <w:rsid w:val="001636BD"/>
    <w:rsid w:val="00163C4A"/>
    <w:rsid w:val="0016411C"/>
    <w:rsid w:val="00166600"/>
    <w:rsid w:val="00166C30"/>
    <w:rsid w:val="001711B8"/>
    <w:rsid w:val="001737AA"/>
    <w:rsid w:val="001757C4"/>
    <w:rsid w:val="0017622B"/>
    <w:rsid w:val="00177A3A"/>
    <w:rsid w:val="00177C23"/>
    <w:rsid w:val="001866B6"/>
    <w:rsid w:val="0018682C"/>
    <w:rsid w:val="001902CB"/>
    <w:rsid w:val="001A1842"/>
    <w:rsid w:val="001A49DF"/>
    <w:rsid w:val="001B06AD"/>
    <w:rsid w:val="001B152E"/>
    <w:rsid w:val="001B2D1D"/>
    <w:rsid w:val="001B3E38"/>
    <w:rsid w:val="001B526B"/>
    <w:rsid w:val="001B5494"/>
    <w:rsid w:val="001B59A5"/>
    <w:rsid w:val="001C0118"/>
    <w:rsid w:val="001C0B0E"/>
    <w:rsid w:val="001C418E"/>
    <w:rsid w:val="001C45EB"/>
    <w:rsid w:val="001C61CF"/>
    <w:rsid w:val="001D3B43"/>
    <w:rsid w:val="001D3FF9"/>
    <w:rsid w:val="001D5DAD"/>
    <w:rsid w:val="001D6639"/>
    <w:rsid w:val="001D6E8A"/>
    <w:rsid w:val="001E4A6C"/>
    <w:rsid w:val="001F1F73"/>
    <w:rsid w:val="001F4285"/>
    <w:rsid w:val="001F50E0"/>
    <w:rsid w:val="00200AEB"/>
    <w:rsid w:val="00204979"/>
    <w:rsid w:val="0020635C"/>
    <w:rsid w:val="00206E33"/>
    <w:rsid w:val="00210D1D"/>
    <w:rsid w:val="00216EAB"/>
    <w:rsid w:val="0022225F"/>
    <w:rsid w:val="00234AE4"/>
    <w:rsid w:val="00236CAF"/>
    <w:rsid w:val="00237C68"/>
    <w:rsid w:val="00250236"/>
    <w:rsid w:val="00250736"/>
    <w:rsid w:val="00252155"/>
    <w:rsid w:val="002544CB"/>
    <w:rsid w:val="00256099"/>
    <w:rsid w:val="002600DB"/>
    <w:rsid w:val="00260C79"/>
    <w:rsid w:val="00262C9D"/>
    <w:rsid w:val="00264F43"/>
    <w:rsid w:val="00267E88"/>
    <w:rsid w:val="00271EDA"/>
    <w:rsid w:val="0027200D"/>
    <w:rsid w:val="00272C06"/>
    <w:rsid w:val="0027451A"/>
    <w:rsid w:val="00275FB3"/>
    <w:rsid w:val="00277107"/>
    <w:rsid w:val="00281C02"/>
    <w:rsid w:val="00281C43"/>
    <w:rsid w:val="00282315"/>
    <w:rsid w:val="002851B3"/>
    <w:rsid w:val="00286C9F"/>
    <w:rsid w:val="0029135A"/>
    <w:rsid w:val="00293FC5"/>
    <w:rsid w:val="002955DB"/>
    <w:rsid w:val="0029571A"/>
    <w:rsid w:val="002A44CF"/>
    <w:rsid w:val="002A5380"/>
    <w:rsid w:val="002A54F2"/>
    <w:rsid w:val="002A58B8"/>
    <w:rsid w:val="002B0D61"/>
    <w:rsid w:val="002B1B87"/>
    <w:rsid w:val="002B68A1"/>
    <w:rsid w:val="002B715A"/>
    <w:rsid w:val="002C2526"/>
    <w:rsid w:val="002C2664"/>
    <w:rsid w:val="002C3D0A"/>
    <w:rsid w:val="002D0173"/>
    <w:rsid w:val="002D0C2A"/>
    <w:rsid w:val="002D2AD6"/>
    <w:rsid w:val="002D4EB7"/>
    <w:rsid w:val="002E2780"/>
    <w:rsid w:val="002E5FAF"/>
    <w:rsid w:val="002F0548"/>
    <w:rsid w:val="002F28EF"/>
    <w:rsid w:val="002F3020"/>
    <w:rsid w:val="002F5F89"/>
    <w:rsid w:val="00305260"/>
    <w:rsid w:val="00305603"/>
    <w:rsid w:val="00305674"/>
    <w:rsid w:val="003116FA"/>
    <w:rsid w:val="00313EC5"/>
    <w:rsid w:val="00316312"/>
    <w:rsid w:val="00317D17"/>
    <w:rsid w:val="00321797"/>
    <w:rsid w:val="0032409B"/>
    <w:rsid w:val="003273F6"/>
    <w:rsid w:val="00332BA0"/>
    <w:rsid w:val="003379E0"/>
    <w:rsid w:val="0034464C"/>
    <w:rsid w:val="0034471C"/>
    <w:rsid w:val="0035186D"/>
    <w:rsid w:val="0035485D"/>
    <w:rsid w:val="00356D9E"/>
    <w:rsid w:val="0036148E"/>
    <w:rsid w:val="00362F00"/>
    <w:rsid w:val="003702FF"/>
    <w:rsid w:val="00376B1E"/>
    <w:rsid w:val="00377D6A"/>
    <w:rsid w:val="00380A4F"/>
    <w:rsid w:val="00380DD4"/>
    <w:rsid w:val="00381979"/>
    <w:rsid w:val="00381ACB"/>
    <w:rsid w:val="00383735"/>
    <w:rsid w:val="00383ED8"/>
    <w:rsid w:val="00387FDC"/>
    <w:rsid w:val="00390253"/>
    <w:rsid w:val="00390822"/>
    <w:rsid w:val="003920A4"/>
    <w:rsid w:val="00393111"/>
    <w:rsid w:val="00394F9F"/>
    <w:rsid w:val="0039573D"/>
    <w:rsid w:val="00395B5B"/>
    <w:rsid w:val="00396DAA"/>
    <w:rsid w:val="003A3588"/>
    <w:rsid w:val="003A3806"/>
    <w:rsid w:val="003A51D3"/>
    <w:rsid w:val="003B0E73"/>
    <w:rsid w:val="003B498D"/>
    <w:rsid w:val="003C1C02"/>
    <w:rsid w:val="003C5C8A"/>
    <w:rsid w:val="003D2C06"/>
    <w:rsid w:val="003D3DAB"/>
    <w:rsid w:val="003D56B9"/>
    <w:rsid w:val="003D6F5F"/>
    <w:rsid w:val="003D71D4"/>
    <w:rsid w:val="003F17FE"/>
    <w:rsid w:val="003F386A"/>
    <w:rsid w:val="003F3DBE"/>
    <w:rsid w:val="003F7C8E"/>
    <w:rsid w:val="00400A8D"/>
    <w:rsid w:val="004023F1"/>
    <w:rsid w:val="00403A2A"/>
    <w:rsid w:val="00405E81"/>
    <w:rsid w:val="00423D49"/>
    <w:rsid w:val="0042522C"/>
    <w:rsid w:val="004270EA"/>
    <w:rsid w:val="0043158E"/>
    <w:rsid w:val="0043217A"/>
    <w:rsid w:val="00435681"/>
    <w:rsid w:val="00436B80"/>
    <w:rsid w:val="004413C2"/>
    <w:rsid w:val="00443589"/>
    <w:rsid w:val="00445B2C"/>
    <w:rsid w:val="00454961"/>
    <w:rsid w:val="004554A3"/>
    <w:rsid w:val="00456F2D"/>
    <w:rsid w:val="004612E1"/>
    <w:rsid w:val="00461C78"/>
    <w:rsid w:val="00463377"/>
    <w:rsid w:val="00467500"/>
    <w:rsid w:val="0046764A"/>
    <w:rsid w:val="00467A4E"/>
    <w:rsid w:val="00472E7A"/>
    <w:rsid w:val="004769DC"/>
    <w:rsid w:val="00481888"/>
    <w:rsid w:val="00496364"/>
    <w:rsid w:val="004A7EFC"/>
    <w:rsid w:val="004B155B"/>
    <w:rsid w:val="004C7E5D"/>
    <w:rsid w:val="004D1E3D"/>
    <w:rsid w:val="004D2471"/>
    <w:rsid w:val="004D6F31"/>
    <w:rsid w:val="004E31B7"/>
    <w:rsid w:val="004E44D3"/>
    <w:rsid w:val="004E7661"/>
    <w:rsid w:val="004F20E6"/>
    <w:rsid w:val="004F3CBD"/>
    <w:rsid w:val="00502EF9"/>
    <w:rsid w:val="005037E2"/>
    <w:rsid w:val="0050497D"/>
    <w:rsid w:val="00504BDF"/>
    <w:rsid w:val="00507DDB"/>
    <w:rsid w:val="00510737"/>
    <w:rsid w:val="00512E18"/>
    <w:rsid w:val="00516581"/>
    <w:rsid w:val="0051739A"/>
    <w:rsid w:val="00524BC4"/>
    <w:rsid w:val="005306F7"/>
    <w:rsid w:val="00535CDB"/>
    <w:rsid w:val="005405CE"/>
    <w:rsid w:val="0054123E"/>
    <w:rsid w:val="005450E2"/>
    <w:rsid w:val="00546784"/>
    <w:rsid w:val="00551D73"/>
    <w:rsid w:val="00564553"/>
    <w:rsid w:val="00575C69"/>
    <w:rsid w:val="00575DE5"/>
    <w:rsid w:val="00576011"/>
    <w:rsid w:val="00582EDF"/>
    <w:rsid w:val="00585A92"/>
    <w:rsid w:val="005874BE"/>
    <w:rsid w:val="00590566"/>
    <w:rsid w:val="0059147A"/>
    <w:rsid w:val="00591E53"/>
    <w:rsid w:val="00595EE1"/>
    <w:rsid w:val="005965F1"/>
    <w:rsid w:val="005A1B62"/>
    <w:rsid w:val="005A22BA"/>
    <w:rsid w:val="005A370E"/>
    <w:rsid w:val="005A44A3"/>
    <w:rsid w:val="005A4EB1"/>
    <w:rsid w:val="005A7D92"/>
    <w:rsid w:val="005B532E"/>
    <w:rsid w:val="005C0A88"/>
    <w:rsid w:val="005C34C1"/>
    <w:rsid w:val="005C447C"/>
    <w:rsid w:val="005C71C6"/>
    <w:rsid w:val="005C7ED1"/>
    <w:rsid w:val="005D1759"/>
    <w:rsid w:val="005D2E8F"/>
    <w:rsid w:val="005E1BE8"/>
    <w:rsid w:val="005E4133"/>
    <w:rsid w:val="005E72E0"/>
    <w:rsid w:val="005F097B"/>
    <w:rsid w:val="005F179B"/>
    <w:rsid w:val="005F19A5"/>
    <w:rsid w:val="005F2DE5"/>
    <w:rsid w:val="005F367C"/>
    <w:rsid w:val="0060155D"/>
    <w:rsid w:val="006036CD"/>
    <w:rsid w:val="00603910"/>
    <w:rsid w:val="00612B5E"/>
    <w:rsid w:val="00614130"/>
    <w:rsid w:val="00616C93"/>
    <w:rsid w:val="00620651"/>
    <w:rsid w:val="006223E7"/>
    <w:rsid w:val="00624FFE"/>
    <w:rsid w:val="006259C5"/>
    <w:rsid w:val="0063482F"/>
    <w:rsid w:val="00635D8A"/>
    <w:rsid w:val="00641475"/>
    <w:rsid w:val="00642123"/>
    <w:rsid w:val="00643676"/>
    <w:rsid w:val="00643958"/>
    <w:rsid w:val="006464C5"/>
    <w:rsid w:val="006466A8"/>
    <w:rsid w:val="006507C1"/>
    <w:rsid w:val="00656FF6"/>
    <w:rsid w:val="0065747B"/>
    <w:rsid w:val="0065770F"/>
    <w:rsid w:val="00665EA4"/>
    <w:rsid w:val="006663A6"/>
    <w:rsid w:val="00667299"/>
    <w:rsid w:val="0067279C"/>
    <w:rsid w:val="006738E4"/>
    <w:rsid w:val="006820AD"/>
    <w:rsid w:val="00683852"/>
    <w:rsid w:val="00687883"/>
    <w:rsid w:val="006909A4"/>
    <w:rsid w:val="00692C76"/>
    <w:rsid w:val="00694D3D"/>
    <w:rsid w:val="006966E7"/>
    <w:rsid w:val="00697C28"/>
    <w:rsid w:val="006A2C38"/>
    <w:rsid w:val="006B23EC"/>
    <w:rsid w:val="006B2C16"/>
    <w:rsid w:val="006B5ACF"/>
    <w:rsid w:val="006C01A5"/>
    <w:rsid w:val="006C2EE7"/>
    <w:rsid w:val="006C4791"/>
    <w:rsid w:val="006D142F"/>
    <w:rsid w:val="006E0CCE"/>
    <w:rsid w:val="006E226B"/>
    <w:rsid w:val="006E3395"/>
    <w:rsid w:val="006E502C"/>
    <w:rsid w:val="006E7421"/>
    <w:rsid w:val="006F09D5"/>
    <w:rsid w:val="006F1D0A"/>
    <w:rsid w:val="006F1D61"/>
    <w:rsid w:val="006F3481"/>
    <w:rsid w:val="006F494D"/>
    <w:rsid w:val="006F6EA6"/>
    <w:rsid w:val="007002D1"/>
    <w:rsid w:val="00703C24"/>
    <w:rsid w:val="00705D28"/>
    <w:rsid w:val="00706610"/>
    <w:rsid w:val="00711C2A"/>
    <w:rsid w:val="00726EFD"/>
    <w:rsid w:val="0072779D"/>
    <w:rsid w:val="00731857"/>
    <w:rsid w:val="00736678"/>
    <w:rsid w:val="00736BCB"/>
    <w:rsid w:val="00740245"/>
    <w:rsid w:val="00744D6B"/>
    <w:rsid w:val="00746180"/>
    <w:rsid w:val="00747676"/>
    <w:rsid w:val="00757F73"/>
    <w:rsid w:val="007603C6"/>
    <w:rsid w:val="00762BE2"/>
    <w:rsid w:val="00770143"/>
    <w:rsid w:val="00773D3B"/>
    <w:rsid w:val="00774480"/>
    <w:rsid w:val="00776DA3"/>
    <w:rsid w:val="00777A85"/>
    <w:rsid w:val="00777E67"/>
    <w:rsid w:val="0078118B"/>
    <w:rsid w:val="007878CF"/>
    <w:rsid w:val="00791AA1"/>
    <w:rsid w:val="007939FC"/>
    <w:rsid w:val="007A1C7E"/>
    <w:rsid w:val="007A4713"/>
    <w:rsid w:val="007A5D8C"/>
    <w:rsid w:val="007B4F7E"/>
    <w:rsid w:val="007B7891"/>
    <w:rsid w:val="007C2991"/>
    <w:rsid w:val="007C5358"/>
    <w:rsid w:val="007D432A"/>
    <w:rsid w:val="007D5829"/>
    <w:rsid w:val="007D7BF3"/>
    <w:rsid w:val="007E1BD3"/>
    <w:rsid w:val="007E1C10"/>
    <w:rsid w:val="007F14A9"/>
    <w:rsid w:val="007F264F"/>
    <w:rsid w:val="007F2D5B"/>
    <w:rsid w:val="007F57EF"/>
    <w:rsid w:val="007F61D3"/>
    <w:rsid w:val="007F7847"/>
    <w:rsid w:val="00800307"/>
    <w:rsid w:val="00800B44"/>
    <w:rsid w:val="00804638"/>
    <w:rsid w:val="0081075F"/>
    <w:rsid w:val="00811D2B"/>
    <w:rsid w:val="00811D7E"/>
    <w:rsid w:val="00815D4F"/>
    <w:rsid w:val="00821189"/>
    <w:rsid w:val="00823ECD"/>
    <w:rsid w:val="008245D8"/>
    <w:rsid w:val="008254B7"/>
    <w:rsid w:val="00826E03"/>
    <w:rsid w:val="0083017D"/>
    <w:rsid w:val="0083690F"/>
    <w:rsid w:val="00841CB4"/>
    <w:rsid w:val="00843469"/>
    <w:rsid w:val="008444F2"/>
    <w:rsid w:val="00844CEB"/>
    <w:rsid w:val="008454A0"/>
    <w:rsid w:val="008469F8"/>
    <w:rsid w:val="0084732A"/>
    <w:rsid w:val="0085704B"/>
    <w:rsid w:val="008577CA"/>
    <w:rsid w:val="0086047F"/>
    <w:rsid w:val="00870660"/>
    <w:rsid w:val="00871364"/>
    <w:rsid w:val="00871A3B"/>
    <w:rsid w:val="0088443C"/>
    <w:rsid w:val="00885344"/>
    <w:rsid w:val="00885DA0"/>
    <w:rsid w:val="00885F3C"/>
    <w:rsid w:val="008944DA"/>
    <w:rsid w:val="008977AC"/>
    <w:rsid w:val="008A1443"/>
    <w:rsid w:val="008A6514"/>
    <w:rsid w:val="008A70B6"/>
    <w:rsid w:val="008C0ACE"/>
    <w:rsid w:val="008C0F34"/>
    <w:rsid w:val="008C1496"/>
    <w:rsid w:val="008C33DE"/>
    <w:rsid w:val="008C6893"/>
    <w:rsid w:val="008D3963"/>
    <w:rsid w:val="008D465C"/>
    <w:rsid w:val="008D5AD5"/>
    <w:rsid w:val="008E36C0"/>
    <w:rsid w:val="008E61BB"/>
    <w:rsid w:val="008E789B"/>
    <w:rsid w:val="008F5170"/>
    <w:rsid w:val="008F72E7"/>
    <w:rsid w:val="008F75ED"/>
    <w:rsid w:val="008F79BB"/>
    <w:rsid w:val="00900FB0"/>
    <w:rsid w:val="00902768"/>
    <w:rsid w:val="00904BED"/>
    <w:rsid w:val="00905411"/>
    <w:rsid w:val="00911FCA"/>
    <w:rsid w:val="00913E26"/>
    <w:rsid w:val="00914511"/>
    <w:rsid w:val="00914979"/>
    <w:rsid w:val="0091780D"/>
    <w:rsid w:val="00917AEC"/>
    <w:rsid w:val="00921AAE"/>
    <w:rsid w:val="00930968"/>
    <w:rsid w:val="00932538"/>
    <w:rsid w:val="00937BA0"/>
    <w:rsid w:val="00940EE9"/>
    <w:rsid w:val="00941B9C"/>
    <w:rsid w:val="009446AF"/>
    <w:rsid w:val="00950B82"/>
    <w:rsid w:val="00951DD3"/>
    <w:rsid w:val="009555E3"/>
    <w:rsid w:val="009573D0"/>
    <w:rsid w:val="00960BDE"/>
    <w:rsid w:val="00965A51"/>
    <w:rsid w:val="00967123"/>
    <w:rsid w:val="00971E99"/>
    <w:rsid w:val="009729E1"/>
    <w:rsid w:val="009736DE"/>
    <w:rsid w:val="00976C49"/>
    <w:rsid w:val="009771B6"/>
    <w:rsid w:val="009813BB"/>
    <w:rsid w:val="00986264"/>
    <w:rsid w:val="009901B4"/>
    <w:rsid w:val="00990737"/>
    <w:rsid w:val="00992CA8"/>
    <w:rsid w:val="009945AB"/>
    <w:rsid w:val="00996FD3"/>
    <w:rsid w:val="009A1662"/>
    <w:rsid w:val="009A42DA"/>
    <w:rsid w:val="009A45AF"/>
    <w:rsid w:val="009B31F2"/>
    <w:rsid w:val="009B61AE"/>
    <w:rsid w:val="009B6738"/>
    <w:rsid w:val="009B7E12"/>
    <w:rsid w:val="009B7F29"/>
    <w:rsid w:val="009C0711"/>
    <w:rsid w:val="009C6EE5"/>
    <w:rsid w:val="009D1B64"/>
    <w:rsid w:val="009D42B4"/>
    <w:rsid w:val="009D5752"/>
    <w:rsid w:val="009E1D2C"/>
    <w:rsid w:val="009E3E55"/>
    <w:rsid w:val="009E7FA0"/>
    <w:rsid w:val="009F33C6"/>
    <w:rsid w:val="009F3782"/>
    <w:rsid w:val="00A03139"/>
    <w:rsid w:val="00A034DA"/>
    <w:rsid w:val="00A116FD"/>
    <w:rsid w:val="00A1454D"/>
    <w:rsid w:val="00A20C89"/>
    <w:rsid w:val="00A24DCB"/>
    <w:rsid w:val="00A268AB"/>
    <w:rsid w:val="00A3037E"/>
    <w:rsid w:val="00A431D4"/>
    <w:rsid w:val="00A449B6"/>
    <w:rsid w:val="00A4550B"/>
    <w:rsid w:val="00A549AC"/>
    <w:rsid w:val="00A55896"/>
    <w:rsid w:val="00A6200F"/>
    <w:rsid w:val="00A62B84"/>
    <w:rsid w:val="00A62EE6"/>
    <w:rsid w:val="00A6426B"/>
    <w:rsid w:val="00A6487D"/>
    <w:rsid w:val="00A64D94"/>
    <w:rsid w:val="00A652F5"/>
    <w:rsid w:val="00A6767B"/>
    <w:rsid w:val="00A709B5"/>
    <w:rsid w:val="00A76C15"/>
    <w:rsid w:val="00A806D7"/>
    <w:rsid w:val="00A828F5"/>
    <w:rsid w:val="00A83659"/>
    <w:rsid w:val="00A8415A"/>
    <w:rsid w:val="00A872D0"/>
    <w:rsid w:val="00A90796"/>
    <w:rsid w:val="00A907C3"/>
    <w:rsid w:val="00A923D6"/>
    <w:rsid w:val="00A94321"/>
    <w:rsid w:val="00A94D00"/>
    <w:rsid w:val="00A95A01"/>
    <w:rsid w:val="00A965BE"/>
    <w:rsid w:val="00AA184E"/>
    <w:rsid w:val="00AA5900"/>
    <w:rsid w:val="00AA64B4"/>
    <w:rsid w:val="00AB110D"/>
    <w:rsid w:val="00AB7461"/>
    <w:rsid w:val="00AC6975"/>
    <w:rsid w:val="00AC6EC9"/>
    <w:rsid w:val="00AD07B8"/>
    <w:rsid w:val="00AD459B"/>
    <w:rsid w:val="00AD7856"/>
    <w:rsid w:val="00AD7883"/>
    <w:rsid w:val="00AD7F0B"/>
    <w:rsid w:val="00AD7F40"/>
    <w:rsid w:val="00AE3C75"/>
    <w:rsid w:val="00AE54E3"/>
    <w:rsid w:val="00AE6952"/>
    <w:rsid w:val="00AE744B"/>
    <w:rsid w:val="00AE7B13"/>
    <w:rsid w:val="00AF1844"/>
    <w:rsid w:val="00AF1B15"/>
    <w:rsid w:val="00AF228B"/>
    <w:rsid w:val="00AF5F94"/>
    <w:rsid w:val="00AF69C5"/>
    <w:rsid w:val="00B019DF"/>
    <w:rsid w:val="00B01E34"/>
    <w:rsid w:val="00B05CB9"/>
    <w:rsid w:val="00B07533"/>
    <w:rsid w:val="00B128A3"/>
    <w:rsid w:val="00B1352E"/>
    <w:rsid w:val="00B14210"/>
    <w:rsid w:val="00B15FA1"/>
    <w:rsid w:val="00B37EDB"/>
    <w:rsid w:val="00B44DCD"/>
    <w:rsid w:val="00B512C8"/>
    <w:rsid w:val="00B5411D"/>
    <w:rsid w:val="00B5501F"/>
    <w:rsid w:val="00B567D1"/>
    <w:rsid w:val="00B6019A"/>
    <w:rsid w:val="00B61D45"/>
    <w:rsid w:val="00B639B1"/>
    <w:rsid w:val="00B63C00"/>
    <w:rsid w:val="00B651A1"/>
    <w:rsid w:val="00B717B5"/>
    <w:rsid w:val="00B72E72"/>
    <w:rsid w:val="00B76C3A"/>
    <w:rsid w:val="00B772CC"/>
    <w:rsid w:val="00B7730E"/>
    <w:rsid w:val="00B77B66"/>
    <w:rsid w:val="00B84C19"/>
    <w:rsid w:val="00B85F90"/>
    <w:rsid w:val="00B86569"/>
    <w:rsid w:val="00B901DC"/>
    <w:rsid w:val="00B90F98"/>
    <w:rsid w:val="00BA0266"/>
    <w:rsid w:val="00BA09C2"/>
    <w:rsid w:val="00BA2019"/>
    <w:rsid w:val="00BA672B"/>
    <w:rsid w:val="00BB4E4C"/>
    <w:rsid w:val="00BB645B"/>
    <w:rsid w:val="00BB7D18"/>
    <w:rsid w:val="00BC6CF2"/>
    <w:rsid w:val="00BD184F"/>
    <w:rsid w:val="00BD3218"/>
    <w:rsid w:val="00BE3275"/>
    <w:rsid w:val="00BE382B"/>
    <w:rsid w:val="00BE3AA8"/>
    <w:rsid w:val="00BF105E"/>
    <w:rsid w:val="00BF335B"/>
    <w:rsid w:val="00BF4F51"/>
    <w:rsid w:val="00BF5388"/>
    <w:rsid w:val="00BF569B"/>
    <w:rsid w:val="00C0045E"/>
    <w:rsid w:val="00C012BF"/>
    <w:rsid w:val="00C02843"/>
    <w:rsid w:val="00C02FFF"/>
    <w:rsid w:val="00C11C8C"/>
    <w:rsid w:val="00C13A7F"/>
    <w:rsid w:val="00C159D5"/>
    <w:rsid w:val="00C211BD"/>
    <w:rsid w:val="00C21BBA"/>
    <w:rsid w:val="00C2768A"/>
    <w:rsid w:val="00C31F34"/>
    <w:rsid w:val="00C3763C"/>
    <w:rsid w:val="00C412E1"/>
    <w:rsid w:val="00C41872"/>
    <w:rsid w:val="00C454F8"/>
    <w:rsid w:val="00C458B6"/>
    <w:rsid w:val="00C46168"/>
    <w:rsid w:val="00C549CF"/>
    <w:rsid w:val="00C563AB"/>
    <w:rsid w:val="00C607A5"/>
    <w:rsid w:val="00C62FF0"/>
    <w:rsid w:val="00C6317B"/>
    <w:rsid w:val="00C63AA8"/>
    <w:rsid w:val="00C72851"/>
    <w:rsid w:val="00C773AB"/>
    <w:rsid w:val="00C81906"/>
    <w:rsid w:val="00C854A3"/>
    <w:rsid w:val="00C86A6A"/>
    <w:rsid w:val="00C92F0B"/>
    <w:rsid w:val="00C94D74"/>
    <w:rsid w:val="00C96A39"/>
    <w:rsid w:val="00CA0ACF"/>
    <w:rsid w:val="00CA3439"/>
    <w:rsid w:val="00CB4C1C"/>
    <w:rsid w:val="00CC072E"/>
    <w:rsid w:val="00CC2797"/>
    <w:rsid w:val="00CC3FE8"/>
    <w:rsid w:val="00CC7BF9"/>
    <w:rsid w:val="00CD0F61"/>
    <w:rsid w:val="00CE0356"/>
    <w:rsid w:val="00CE04DA"/>
    <w:rsid w:val="00CE1DA1"/>
    <w:rsid w:val="00CE313A"/>
    <w:rsid w:val="00CE4E94"/>
    <w:rsid w:val="00CE747A"/>
    <w:rsid w:val="00CF26D9"/>
    <w:rsid w:val="00CF392E"/>
    <w:rsid w:val="00CF3B53"/>
    <w:rsid w:val="00CF6D65"/>
    <w:rsid w:val="00D10053"/>
    <w:rsid w:val="00D1080F"/>
    <w:rsid w:val="00D1156F"/>
    <w:rsid w:val="00D16D19"/>
    <w:rsid w:val="00D16EBA"/>
    <w:rsid w:val="00D237FC"/>
    <w:rsid w:val="00D256E3"/>
    <w:rsid w:val="00D261DF"/>
    <w:rsid w:val="00D441C4"/>
    <w:rsid w:val="00D46670"/>
    <w:rsid w:val="00D469AE"/>
    <w:rsid w:val="00D5324A"/>
    <w:rsid w:val="00D56852"/>
    <w:rsid w:val="00D57636"/>
    <w:rsid w:val="00D6040C"/>
    <w:rsid w:val="00D62C8D"/>
    <w:rsid w:val="00D64095"/>
    <w:rsid w:val="00D648E7"/>
    <w:rsid w:val="00D65FE9"/>
    <w:rsid w:val="00D663D0"/>
    <w:rsid w:val="00D67683"/>
    <w:rsid w:val="00D70029"/>
    <w:rsid w:val="00D720FE"/>
    <w:rsid w:val="00D72C6A"/>
    <w:rsid w:val="00D77985"/>
    <w:rsid w:val="00D81802"/>
    <w:rsid w:val="00D83D0E"/>
    <w:rsid w:val="00D83FC2"/>
    <w:rsid w:val="00D8595C"/>
    <w:rsid w:val="00D85D1E"/>
    <w:rsid w:val="00DA2364"/>
    <w:rsid w:val="00DA2784"/>
    <w:rsid w:val="00DA45C9"/>
    <w:rsid w:val="00DA4E37"/>
    <w:rsid w:val="00DA7A9A"/>
    <w:rsid w:val="00DB402D"/>
    <w:rsid w:val="00DB6506"/>
    <w:rsid w:val="00DB7D6B"/>
    <w:rsid w:val="00DC02A9"/>
    <w:rsid w:val="00DC2113"/>
    <w:rsid w:val="00DC2B72"/>
    <w:rsid w:val="00DC4073"/>
    <w:rsid w:val="00DD62D0"/>
    <w:rsid w:val="00DD6681"/>
    <w:rsid w:val="00DD7384"/>
    <w:rsid w:val="00DD76CF"/>
    <w:rsid w:val="00DE2EF2"/>
    <w:rsid w:val="00DE382D"/>
    <w:rsid w:val="00DE5FF4"/>
    <w:rsid w:val="00DE67BB"/>
    <w:rsid w:val="00DF5A8D"/>
    <w:rsid w:val="00DF71C9"/>
    <w:rsid w:val="00DF73E1"/>
    <w:rsid w:val="00E00B75"/>
    <w:rsid w:val="00E14CBD"/>
    <w:rsid w:val="00E15744"/>
    <w:rsid w:val="00E15AD4"/>
    <w:rsid w:val="00E174C0"/>
    <w:rsid w:val="00E22FB2"/>
    <w:rsid w:val="00E31A3A"/>
    <w:rsid w:val="00E3639A"/>
    <w:rsid w:val="00E36A1B"/>
    <w:rsid w:val="00E41119"/>
    <w:rsid w:val="00E43A7A"/>
    <w:rsid w:val="00E46B48"/>
    <w:rsid w:val="00E46E9B"/>
    <w:rsid w:val="00E4768B"/>
    <w:rsid w:val="00E47FBA"/>
    <w:rsid w:val="00E51239"/>
    <w:rsid w:val="00E52486"/>
    <w:rsid w:val="00E53DD4"/>
    <w:rsid w:val="00E53E53"/>
    <w:rsid w:val="00E54984"/>
    <w:rsid w:val="00E56FEC"/>
    <w:rsid w:val="00E5724B"/>
    <w:rsid w:val="00E608AE"/>
    <w:rsid w:val="00E63C84"/>
    <w:rsid w:val="00E64104"/>
    <w:rsid w:val="00E647C2"/>
    <w:rsid w:val="00E6491E"/>
    <w:rsid w:val="00E658AA"/>
    <w:rsid w:val="00E67391"/>
    <w:rsid w:val="00E702D5"/>
    <w:rsid w:val="00E709B2"/>
    <w:rsid w:val="00E7399E"/>
    <w:rsid w:val="00E75D39"/>
    <w:rsid w:val="00E77D02"/>
    <w:rsid w:val="00E77D0E"/>
    <w:rsid w:val="00E82E6E"/>
    <w:rsid w:val="00E86598"/>
    <w:rsid w:val="00E870BF"/>
    <w:rsid w:val="00E87619"/>
    <w:rsid w:val="00E93D68"/>
    <w:rsid w:val="00E95C28"/>
    <w:rsid w:val="00EA0D73"/>
    <w:rsid w:val="00EA0D9B"/>
    <w:rsid w:val="00EA3169"/>
    <w:rsid w:val="00EA5E2C"/>
    <w:rsid w:val="00EB3806"/>
    <w:rsid w:val="00EB395D"/>
    <w:rsid w:val="00EB431C"/>
    <w:rsid w:val="00EB4CC0"/>
    <w:rsid w:val="00EB5876"/>
    <w:rsid w:val="00EC1831"/>
    <w:rsid w:val="00EC6C2B"/>
    <w:rsid w:val="00EC792C"/>
    <w:rsid w:val="00ED1358"/>
    <w:rsid w:val="00ED2B2A"/>
    <w:rsid w:val="00ED718B"/>
    <w:rsid w:val="00EE125B"/>
    <w:rsid w:val="00EE1D96"/>
    <w:rsid w:val="00EE60A0"/>
    <w:rsid w:val="00EE6FFC"/>
    <w:rsid w:val="00EF2965"/>
    <w:rsid w:val="00EF3725"/>
    <w:rsid w:val="00EF435B"/>
    <w:rsid w:val="00EF4724"/>
    <w:rsid w:val="00F01E83"/>
    <w:rsid w:val="00F01EED"/>
    <w:rsid w:val="00F0471C"/>
    <w:rsid w:val="00F05F1A"/>
    <w:rsid w:val="00F13165"/>
    <w:rsid w:val="00F14294"/>
    <w:rsid w:val="00F14C8E"/>
    <w:rsid w:val="00F1795A"/>
    <w:rsid w:val="00F17A00"/>
    <w:rsid w:val="00F2010E"/>
    <w:rsid w:val="00F20E95"/>
    <w:rsid w:val="00F22DE7"/>
    <w:rsid w:val="00F25359"/>
    <w:rsid w:val="00F2561A"/>
    <w:rsid w:val="00F259D8"/>
    <w:rsid w:val="00F30736"/>
    <w:rsid w:val="00F31D64"/>
    <w:rsid w:val="00F33EA2"/>
    <w:rsid w:val="00F40899"/>
    <w:rsid w:val="00F40B3B"/>
    <w:rsid w:val="00F422CA"/>
    <w:rsid w:val="00F42370"/>
    <w:rsid w:val="00F447FD"/>
    <w:rsid w:val="00F44B0F"/>
    <w:rsid w:val="00F475F6"/>
    <w:rsid w:val="00F50019"/>
    <w:rsid w:val="00F52044"/>
    <w:rsid w:val="00F56C0B"/>
    <w:rsid w:val="00F66B40"/>
    <w:rsid w:val="00F66DDD"/>
    <w:rsid w:val="00F6708E"/>
    <w:rsid w:val="00F70E89"/>
    <w:rsid w:val="00F7567C"/>
    <w:rsid w:val="00F7616D"/>
    <w:rsid w:val="00F83675"/>
    <w:rsid w:val="00F91981"/>
    <w:rsid w:val="00F93498"/>
    <w:rsid w:val="00F97624"/>
    <w:rsid w:val="00F97763"/>
    <w:rsid w:val="00FA38C9"/>
    <w:rsid w:val="00FA5033"/>
    <w:rsid w:val="00FA5D5A"/>
    <w:rsid w:val="00FA7E2B"/>
    <w:rsid w:val="00FB169E"/>
    <w:rsid w:val="00FB2A41"/>
    <w:rsid w:val="00FB3216"/>
    <w:rsid w:val="00FB6024"/>
    <w:rsid w:val="00FB66AE"/>
    <w:rsid w:val="00FB6802"/>
    <w:rsid w:val="00FC5411"/>
    <w:rsid w:val="00FC5B6A"/>
    <w:rsid w:val="00FC65F1"/>
    <w:rsid w:val="00FD1120"/>
    <w:rsid w:val="00FE1065"/>
    <w:rsid w:val="00FE2C7E"/>
    <w:rsid w:val="00FE2C80"/>
    <w:rsid w:val="00FE4040"/>
    <w:rsid w:val="00FE571B"/>
    <w:rsid w:val="00FE7967"/>
    <w:rsid w:val="00FF3EA9"/>
    <w:rsid w:val="00FF72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92090"/>
  <w15:chartTrackingRefBased/>
  <w15:docId w15:val="{EF2796AE-BB18-4530-9EE0-16A9B17F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3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17A00"/>
    <w:rPr>
      <w:rFonts w:ascii="Tahoma" w:hAnsi="Tahoma" w:cs="Tahoma"/>
      <w:sz w:val="16"/>
      <w:szCs w:val="16"/>
    </w:rPr>
  </w:style>
  <w:style w:type="paragraph" w:styleId="a4">
    <w:name w:val="Document Map"/>
    <w:basedOn w:val="a"/>
    <w:semiHidden/>
    <w:rsid w:val="00043B05"/>
    <w:pPr>
      <w:shd w:val="clear" w:color="auto" w:fill="000080"/>
    </w:pPr>
    <w:rPr>
      <w:rFonts w:ascii="Tahoma" w:hAnsi="Tahoma" w:cs="Tahoma"/>
    </w:rPr>
  </w:style>
  <w:style w:type="character" w:styleId="-">
    <w:name w:val="Hyperlink"/>
    <w:rsid w:val="00321797"/>
    <w:rPr>
      <w:color w:val="0000FF"/>
      <w:u w:val="single"/>
    </w:rPr>
  </w:style>
  <w:style w:type="table" w:styleId="a5">
    <w:name w:val="Table Grid"/>
    <w:basedOn w:val="a1"/>
    <w:rsid w:val="00C63A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2C2664"/>
    <w:pPr>
      <w:ind w:left="720"/>
    </w:pPr>
  </w:style>
  <w:style w:type="paragraph" w:styleId="a7">
    <w:name w:val="header"/>
    <w:basedOn w:val="a"/>
    <w:link w:val="Char"/>
    <w:rsid w:val="00AC6975"/>
    <w:pPr>
      <w:tabs>
        <w:tab w:val="center" w:pos="4153"/>
        <w:tab w:val="right" w:pos="8306"/>
      </w:tabs>
    </w:pPr>
  </w:style>
  <w:style w:type="character" w:customStyle="1" w:styleId="Char">
    <w:name w:val="Κεφαλίδα Char"/>
    <w:basedOn w:val="a0"/>
    <w:link w:val="a7"/>
    <w:rsid w:val="00AC6975"/>
  </w:style>
  <w:style w:type="paragraph" w:styleId="a8">
    <w:name w:val="footer"/>
    <w:basedOn w:val="a"/>
    <w:link w:val="Char0"/>
    <w:uiPriority w:val="99"/>
    <w:rsid w:val="00AC6975"/>
    <w:pPr>
      <w:tabs>
        <w:tab w:val="center" w:pos="4153"/>
        <w:tab w:val="right" w:pos="8306"/>
      </w:tabs>
    </w:pPr>
  </w:style>
  <w:style w:type="character" w:customStyle="1" w:styleId="Char0">
    <w:name w:val="Υποσέλιδο Char"/>
    <w:basedOn w:val="a0"/>
    <w:link w:val="a8"/>
    <w:uiPriority w:val="99"/>
    <w:rsid w:val="00AC6975"/>
  </w:style>
  <w:style w:type="character" w:styleId="a9">
    <w:name w:val="Unresolved Mention"/>
    <w:uiPriority w:val="99"/>
    <w:semiHidden/>
    <w:unhideWhenUsed/>
    <w:rsid w:val="00130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5036598">
      <w:bodyDiv w:val="1"/>
      <w:marLeft w:val="0"/>
      <w:marRight w:val="0"/>
      <w:marTop w:val="0"/>
      <w:marBottom w:val="0"/>
      <w:divBdr>
        <w:top w:val="none" w:sz="0" w:space="0" w:color="auto"/>
        <w:left w:val="none" w:sz="0" w:space="0" w:color="auto"/>
        <w:bottom w:val="none" w:sz="0" w:space="0" w:color="auto"/>
        <w:right w:val="none" w:sz="0" w:space="0" w:color="auto"/>
      </w:divBdr>
      <w:divsChild>
        <w:div w:id="58016789">
          <w:marLeft w:val="0"/>
          <w:marRight w:val="0"/>
          <w:marTop w:val="0"/>
          <w:marBottom w:val="0"/>
          <w:divBdr>
            <w:top w:val="none" w:sz="0" w:space="0" w:color="auto"/>
            <w:left w:val="none" w:sz="0" w:space="0" w:color="auto"/>
            <w:bottom w:val="none" w:sz="0" w:space="0" w:color="auto"/>
            <w:right w:val="none" w:sz="0" w:space="0" w:color="auto"/>
          </w:divBdr>
          <w:divsChild>
            <w:div w:id="197864069">
              <w:marLeft w:val="0"/>
              <w:marRight w:val="0"/>
              <w:marTop w:val="0"/>
              <w:marBottom w:val="0"/>
              <w:divBdr>
                <w:top w:val="none" w:sz="0" w:space="0" w:color="auto"/>
                <w:left w:val="none" w:sz="0" w:space="0" w:color="auto"/>
                <w:bottom w:val="none" w:sz="0" w:space="0" w:color="auto"/>
                <w:right w:val="none" w:sz="0" w:space="0" w:color="auto"/>
              </w:divBdr>
            </w:div>
            <w:div w:id="233855783">
              <w:marLeft w:val="0"/>
              <w:marRight w:val="0"/>
              <w:marTop w:val="0"/>
              <w:marBottom w:val="0"/>
              <w:divBdr>
                <w:top w:val="none" w:sz="0" w:space="0" w:color="auto"/>
                <w:left w:val="none" w:sz="0" w:space="0" w:color="auto"/>
                <w:bottom w:val="none" w:sz="0" w:space="0" w:color="auto"/>
                <w:right w:val="none" w:sz="0" w:space="0" w:color="auto"/>
              </w:divBdr>
            </w:div>
            <w:div w:id="357237964">
              <w:marLeft w:val="0"/>
              <w:marRight w:val="0"/>
              <w:marTop w:val="0"/>
              <w:marBottom w:val="0"/>
              <w:divBdr>
                <w:top w:val="none" w:sz="0" w:space="0" w:color="auto"/>
                <w:left w:val="none" w:sz="0" w:space="0" w:color="auto"/>
                <w:bottom w:val="none" w:sz="0" w:space="0" w:color="auto"/>
                <w:right w:val="none" w:sz="0" w:space="0" w:color="auto"/>
              </w:divBdr>
            </w:div>
            <w:div w:id="357314672">
              <w:marLeft w:val="0"/>
              <w:marRight w:val="0"/>
              <w:marTop w:val="0"/>
              <w:marBottom w:val="0"/>
              <w:divBdr>
                <w:top w:val="none" w:sz="0" w:space="0" w:color="auto"/>
                <w:left w:val="none" w:sz="0" w:space="0" w:color="auto"/>
                <w:bottom w:val="none" w:sz="0" w:space="0" w:color="auto"/>
                <w:right w:val="none" w:sz="0" w:space="0" w:color="auto"/>
              </w:divBdr>
            </w:div>
            <w:div w:id="391008020">
              <w:marLeft w:val="0"/>
              <w:marRight w:val="0"/>
              <w:marTop w:val="0"/>
              <w:marBottom w:val="0"/>
              <w:divBdr>
                <w:top w:val="none" w:sz="0" w:space="0" w:color="auto"/>
                <w:left w:val="none" w:sz="0" w:space="0" w:color="auto"/>
                <w:bottom w:val="none" w:sz="0" w:space="0" w:color="auto"/>
                <w:right w:val="none" w:sz="0" w:space="0" w:color="auto"/>
              </w:divBdr>
            </w:div>
            <w:div w:id="514728803">
              <w:marLeft w:val="0"/>
              <w:marRight w:val="0"/>
              <w:marTop w:val="0"/>
              <w:marBottom w:val="0"/>
              <w:divBdr>
                <w:top w:val="none" w:sz="0" w:space="0" w:color="auto"/>
                <w:left w:val="none" w:sz="0" w:space="0" w:color="auto"/>
                <w:bottom w:val="none" w:sz="0" w:space="0" w:color="auto"/>
                <w:right w:val="none" w:sz="0" w:space="0" w:color="auto"/>
              </w:divBdr>
            </w:div>
            <w:div w:id="525826576">
              <w:marLeft w:val="0"/>
              <w:marRight w:val="0"/>
              <w:marTop w:val="0"/>
              <w:marBottom w:val="0"/>
              <w:divBdr>
                <w:top w:val="none" w:sz="0" w:space="0" w:color="auto"/>
                <w:left w:val="none" w:sz="0" w:space="0" w:color="auto"/>
                <w:bottom w:val="none" w:sz="0" w:space="0" w:color="auto"/>
                <w:right w:val="none" w:sz="0" w:space="0" w:color="auto"/>
              </w:divBdr>
            </w:div>
            <w:div w:id="1093477873">
              <w:marLeft w:val="0"/>
              <w:marRight w:val="0"/>
              <w:marTop w:val="0"/>
              <w:marBottom w:val="0"/>
              <w:divBdr>
                <w:top w:val="none" w:sz="0" w:space="0" w:color="auto"/>
                <w:left w:val="none" w:sz="0" w:space="0" w:color="auto"/>
                <w:bottom w:val="none" w:sz="0" w:space="0" w:color="auto"/>
                <w:right w:val="none" w:sz="0" w:space="0" w:color="auto"/>
              </w:divBdr>
            </w:div>
            <w:div w:id="1274635080">
              <w:marLeft w:val="0"/>
              <w:marRight w:val="0"/>
              <w:marTop w:val="0"/>
              <w:marBottom w:val="0"/>
              <w:divBdr>
                <w:top w:val="none" w:sz="0" w:space="0" w:color="auto"/>
                <w:left w:val="none" w:sz="0" w:space="0" w:color="auto"/>
                <w:bottom w:val="none" w:sz="0" w:space="0" w:color="auto"/>
                <w:right w:val="none" w:sz="0" w:space="0" w:color="auto"/>
              </w:divBdr>
            </w:div>
            <w:div w:id="1404063609">
              <w:marLeft w:val="0"/>
              <w:marRight w:val="0"/>
              <w:marTop w:val="0"/>
              <w:marBottom w:val="0"/>
              <w:divBdr>
                <w:top w:val="none" w:sz="0" w:space="0" w:color="auto"/>
                <w:left w:val="none" w:sz="0" w:space="0" w:color="auto"/>
                <w:bottom w:val="none" w:sz="0" w:space="0" w:color="auto"/>
                <w:right w:val="none" w:sz="0" w:space="0" w:color="auto"/>
              </w:divBdr>
            </w:div>
            <w:div w:id="1486974934">
              <w:marLeft w:val="0"/>
              <w:marRight w:val="0"/>
              <w:marTop w:val="0"/>
              <w:marBottom w:val="0"/>
              <w:divBdr>
                <w:top w:val="none" w:sz="0" w:space="0" w:color="auto"/>
                <w:left w:val="none" w:sz="0" w:space="0" w:color="auto"/>
                <w:bottom w:val="none" w:sz="0" w:space="0" w:color="auto"/>
                <w:right w:val="none" w:sz="0" w:space="0" w:color="auto"/>
              </w:divBdr>
            </w:div>
            <w:div w:id="1499272339">
              <w:marLeft w:val="0"/>
              <w:marRight w:val="0"/>
              <w:marTop w:val="0"/>
              <w:marBottom w:val="0"/>
              <w:divBdr>
                <w:top w:val="none" w:sz="0" w:space="0" w:color="auto"/>
                <w:left w:val="none" w:sz="0" w:space="0" w:color="auto"/>
                <w:bottom w:val="none" w:sz="0" w:space="0" w:color="auto"/>
                <w:right w:val="none" w:sz="0" w:space="0" w:color="auto"/>
              </w:divBdr>
            </w:div>
            <w:div w:id="1537885352">
              <w:marLeft w:val="0"/>
              <w:marRight w:val="0"/>
              <w:marTop w:val="0"/>
              <w:marBottom w:val="0"/>
              <w:divBdr>
                <w:top w:val="none" w:sz="0" w:space="0" w:color="auto"/>
                <w:left w:val="none" w:sz="0" w:space="0" w:color="auto"/>
                <w:bottom w:val="none" w:sz="0" w:space="0" w:color="auto"/>
                <w:right w:val="none" w:sz="0" w:space="0" w:color="auto"/>
              </w:divBdr>
            </w:div>
          </w:divsChild>
        </w:div>
        <w:div w:id="2120565272">
          <w:marLeft w:val="0"/>
          <w:marRight w:val="0"/>
          <w:marTop w:val="0"/>
          <w:marBottom w:val="0"/>
          <w:divBdr>
            <w:top w:val="none" w:sz="0" w:space="0" w:color="auto"/>
            <w:left w:val="none" w:sz="0" w:space="0" w:color="auto"/>
            <w:bottom w:val="none" w:sz="0" w:space="0" w:color="auto"/>
            <w:right w:val="none" w:sz="0" w:space="0" w:color="auto"/>
          </w:divBdr>
          <w:divsChild>
            <w:div w:id="754058110">
              <w:marLeft w:val="0"/>
              <w:marRight w:val="0"/>
              <w:marTop w:val="0"/>
              <w:marBottom w:val="0"/>
              <w:divBdr>
                <w:top w:val="none" w:sz="0" w:space="0" w:color="auto"/>
                <w:left w:val="none" w:sz="0" w:space="0" w:color="auto"/>
                <w:bottom w:val="none" w:sz="0" w:space="0" w:color="auto"/>
                <w:right w:val="none" w:sz="0" w:space="0" w:color="auto"/>
              </w:divBdr>
            </w:div>
            <w:div w:id="1187258561">
              <w:marLeft w:val="0"/>
              <w:marRight w:val="0"/>
              <w:marTop w:val="0"/>
              <w:marBottom w:val="0"/>
              <w:divBdr>
                <w:top w:val="none" w:sz="0" w:space="0" w:color="auto"/>
                <w:left w:val="none" w:sz="0" w:space="0" w:color="auto"/>
                <w:bottom w:val="none" w:sz="0" w:space="0" w:color="auto"/>
                <w:right w:val="none" w:sz="0" w:space="0" w:color="auto"/>
              </w:divBdr>
            </w:div>
            <w:div w:id="20080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8119">
      <w:bodyDiv w:val="1"/>
      <w:marLeft w:val="0"/>
      <w:marRight w:val="0"/>
      <w:marTop w:val="0"/>
      <w:marBottom w:val="0"/>
      <w:divBdr>
        <w:top w:val="none" w:sz="0" w:space="0" w:color="auto"/>
        <w:left w:val="none" w:sz="0" w:space="0" w:color="auto"/>
        <w:bottom w:val="none" w:sz="0" w:space="0" w:color="auto"/>
        <w:right w:val="none" w:sz="0" w:space="0" w:color="auto"/>
      </w:divBdr>
      <w:divsChild>
        <w:div w:id="891304162">
          <w:marLeft w:val="0"/>
          <w:marRight w:val="0"/>
          <w:marTop w:val="0"/>
          <w:marBottom w:val="0"/>
          <w:divBdr>
            <w:top w:val="none" w:sz="0" w:space="0" w:color="auto"/>
            <w:left w:val="none" w:sz="0" w:space="0" w:color="auto"/>
            <w:bottom w:val="none" w:sz="0" w:space="0" w:color="auto"/>
            <w:right w:val="none" w:sz="0" w:space="0" w:color="auto"/>
          </w:divBdr>
          <w:divsChild>
            <w:div w:id="322777723">
              <w:marLeft w:val="0"/>
              <w:marRight w:val="0"/>
              <w:marTop w:val="0"/>
              <w:marBottom w:val="0"/>
              <w:divBdr>
                <w:top w:val="none" w:sz="0" w:space="0" w:color="auto"/>
                <w:left w:val="none" w:sz="0" w:space="0" w:color="auto"/>
                <w:bottom w:val="none" w:sz="0" w:space="0" w:color="auto"/>
                <w:right w:val="none" w:sz="0" w:space="0" w:color="auto"/>
              </w:divBdr>
            </w:div>
            <w:div w:id="741874685">
              <w:marLeft w:val="0"/>
              <w:marRight w:val="0"/>
              <w:marTop w:val="0"/>
              <w:marBottom w:val="0"/>
              <w:divBdr>
                <w:top w:val="none" w:sz="0" w:space="0" w:color="auto"/>
                <w:left w:val="none" w:sz="0" w:space="0" w:color="auto"/>
                <w:bottom w:val="none" w:sz="0" w:space="0" w:color="auto"/>
                <w:right w:val="none" w:sz="0" w:space="0" w:color="auto"/>
              </w:divBdr>
            </w:div>
            <w:div w:id="1019039019">
              <w:marLeft w:val="0"/>
              <w:marRight w:val="0"/>
              <w:marTop w:val="0"/>
              <w:marBottom w:val="0"/>
              <w:divBdr>
                <w:top w:val="none" w:sz="0" w:space="0" w:color="auto"/>
                <w:left w:val="none" w:sz="0" w:space="0" w:color="auto"/>
                <w:bottom w:val="none" w:sz="0" w:space="0" w:color="auto"/>
                <w:right w:val="none" w:sz="0" w:space="0" w:color="auto"/>
              </w:divBdr>
            </w:div>
            <w:div w:id="1303345992">
              <w:marLeft w:val="0"/>
              <w:marRight w:val="0"/>
              <w:marTop w:val="0"/>
              <w:marBottom w:val="0"/>
              <w:divBdr>
                <w:top w:val="none" w:sz="0" w:space="0" w:color="auto"/>
                <w:left w:val="none" w:sz="0" w:space="0" w:color="auto"/>
                <w:bottom w:val="none" w:sz="0" w:space="0" w:color="auto"/>
                <w:right w:val="none" w:sz="0" w:space="0" w:color="auto"/>
              </w:divBdr>
            </w:div>
            <w:div w:id="2080472077">
              <w:marLeft w:val="0"/>
              <w:marRight w:val="0"/>
              <w:marTop w:val="0"/>
              <w:marBottom w:val="0"/>
              <w:divBdr>
                <w:top w:val="none" w:sz="0" w:space="0" w:color="auto"/>
                <w:left w:val="none" w:sz="0" w:space="0" w:color="auto"/>
                <w:bottom w:val="none" w:sz="0" w:space="0" w:color="auto"/>
                <w:right w:val="none" w:sz="0" w:space="0" w:color="auto"/>
              </w:divBdr>
            </w:div>
          </w:divsChild>
        </w:div>
        <w:div w:id="1961494712">
          <w:marLeft w:val="0"/>
          <w:marRight w:val="0"/>
          <w:marTop w:val="0"/>
          <w:marBottom w:val="0"/>
          <w:divBdr>
            <w:top w:val="none" w:sz="0" w:space="0" w:color="auto"/>
            <w:left w:val="none" w:sz="0" w:space="0" w:color="auto"/>
            <w:bottom w:val="none" w:sz="0" w:space="0" w:color="auto"/>
            <w:right w:val="none" w:sz="0" w:space="0" w:color="auto"/>
          </w:divBdr>
          <w:divsChild>
            <w:div w:id="205333190">
              <w:marLeft w:val="0"/>
              <w:marRight w:val="0"/>
              <w:marTop w:val="0"/>
              <w:marBottom w:val="0"/>
              <w:divBdr>
                <w:top w:val="none" w:sz="0" w:space="0" w:color="auto"/>
                <w:left w:val="none" w:sz="0" w:space="0" w:color="auto"/>
                <w:bottom w:val="none" w:sz="0" w:space="0" w:color="auto"/>
                <w:right w:val="none" w:sz="0" w:space="0" w:color="auto"/>
              </w:divBdr>
            </w:div>
            <w:div w:id="574439602">
              <w:marLeft w:val="0"/>
              <w:marRight w:val="0"/>
              <w:marTop w:val="0"/>
              <w:marBottom w:val="0"/>
              <w:divBdr>
                <w:top w:val="none" w:sz="0" w:space="0" w:color="auto"/>
                <w:left w:val="none" w:sz="0" w:space="0" w:color="auto"/>
                <w:bottom w:val="none" w:sz="0" w:space="0" w:color="auto"/>
                <w:right w:val="none" w:sz="0" w:space="0" w:color="auto"/>
              </w:divBdr>
            </w:div>
            <w:div w:id="615599603">
              <w:marLeft w:val="0"/>
              <w:marRight w:val="0"/>
              <w:marTop w:val="0"/>
              <w:marBottom w:val="0"/>
              <w:divBdr>
                <w:top w:val="none" w:sz="0" w:space="0" w:color="auto"/>
                <w:left w:val="none" w:sz="0" w:space="0" w:color="auto"/>
                <w:bottom w:val="none" w:sz="0" w:space="0" w:color="auto"/>
                <w:right w:val="none" w:sz="0" w:space="0" w:color="auto"/>
              </w:divBdr>
            </w:div>
            <w:div w:id="746612653">
              <w:marLeft w:val="0"/>
              <w:marRight w:val="0"/>
              <w:marTop w:val="0"/>
              <w:marBottom w:val="0"/>
              <w:divBdr>
                <w:top w:val="none" w:sz="0" w:space="0" w:color="auto"/>
                <w:left w:val="none" w:sz="0" w:space="0" w:color="auto"/>
                <w:bottom w:val="none" w:sz="0" w:space="0" w:color="auto"/>
                <w:right w:val="none" w:sz="0" w:space="0" w:color="auto"/>
              </w:divBdr>
            </w:div>
            <w:div w:id="808787793">
              <w:marLeft w:val="0"/>
              <w:marRight w:val="0"/>
              <w:marTop w:val="0"/>
              <w:marBottom w:val="0"/>
              <w:divBdr>
                <w:top w:val="none" w:sz="0" w:space="0" w:color="auto"/>
                <w:left w:val="none" w:sz="0" w:space="0" w:color="auto"/>
                <w:bottom w:val="none" w:sz="0" w:space="0" w:color="auto"/>
                <w:right w:val="none" w:sz="0" w:space="0" w:color="auto"/>
              </w:divBdr>
            </w:div>
            <w:div w:id="849300251">
              <w:marLeft w:val="0"/>
              <w:marRight w:val="0"/>
              <w:marTop w:val="0"/>
              <w:marBottom w:val="0"/>
              <w:divBdr>
                <w:top w:val="none" w:sz="0" w:space="0" w:color="auto"/>
                <w:left w:val="none" w:sz="0" w:space="0" w:color="auto"/>
                <w:bottom w:val="none" w:sz="0" w:space="0" w:color="auto"/>
                <w:right w:val="none" w:sz="0" w:space="0" w:color="auto"/>
              </w:divBdr>
            </w:div>
            <w:div w:id="1143812220">
              <w:marLeft w:val="0"/>
              <w:marRight w:val="0"/>
              <w:marTop w:val="0"/>
              <w:marBottom w:val="0"/>
              <w:divBdr>
                <w:top w:val="none" w:sz="0" w:space="0" w:color="auto"/>
                <w:left w:val="none" w:sz="0" w:space="0" w:color="auto"/>
                <w:bottom w:val="none" w:sz="0" w:space="0" w:color="auto"/>
                <w:right w:val="none" w:sz="0" w:space="0" w:color="auto"/>
              </w:divBdr>
            </w:div>
            <w:div w:id="1378041007">
              <w:marLeft w:val="0"/>
              <w:marRight w:val="0"/>
              <w:marTop w:val="0"/>
              <w:marBottom w:val="0"/>
              <w:divBdr>
                <w:top w:val="none" w:sz="0" w:space="0" w:color="auto"/>
                <w:left w:val="none" w:sz="0" w:space="0" w:color="auto"/>
                <w:bottom w:val="none" w:sz="0" w:space="0" w:color="auto"/>
                <w:right w:val="none" w:sz="0" w:space="0" w:color="auto"/>
              </w:divBdr>
            </w:div>
            <w:div w:id="1716813170">
              <w:marLeft w:val="0"/>
              <w:marRight w:val="0"/>
              <w:marTop w:val="0"/>
              <w:marBottom w:val="0"/>
              <w:divBdr>
                <w:top w:val="none" w:sz="0" w:space="0" w:color="auto"/>
                <w:left w:val="none" w:sz="0" w:space="0" w:color="auto"/>
                <w:bottom w:val="none" w:sz="0" w:space="0" w:color="auto"/>
                <w:right w:val="none" w:sz="0" w:space="0" w:color="auto"/>
              </w:divBdr>
            </w:div>
            <w:div w:id="1780484486">
              <w:marLeft w:val="0"/>
              <w:marRight w:val="0"/>
              <w:marTop w:val="0"/>
              <w:marBottom w:val="0"/>
              <w:divBdr>
                <w:top w:val="none" w:sz="0" w:space="0" w:color="auto"/>
                <w:left w:val="none" w:sz="0" w:space="0" w:color="auto"/>
                <w:bottom w:val="none" w:sz="0" w:space="0" w:color="auto"/>
                <w:right w:val="none" w:sz="0" w:space="0" w:color="auto"/>
              </w:divBdr>
            </w:div>
            <w:div w:id="1988388192">
              <w:marLeft w:val="0"/>
              <w:marRight w:val="0"/>
              <w:marTop w:val="0"/>
              <w:marBottom w:val="0"/>
              <w:divBdr>
                <w:top w:val="none" w:sz="0" w:space="0" w:color="auto"/>
                <w:left w:val="none" w:sz="0" w:space="0" w:color="auto"/>
                <w:bottom w:val="none" w:sz="0" w:space="0" w:color="auto"/>
                <w:right w:val="none" w:sz="0" w:space="0" w:color="auto"/>
              </w:divBdr>
            </w:div>
            <w:div w:id="2077972100">
              <w:marLeft w:val="0"/>
              <w:marRight w:val="0"/>
              <w:marTop w:val="0"/>
              <w:marBottom w:val="0"/>
              <w:divBdr>
                <w:top w:val="none" w:sz="0" w:space="0" w:color="auto"/>
                <w:left w:val="none" w:sz="0" w:space="0" w:color="auto"/>
                <w:bottom w:val="none" w:sz="0" w:space="0" w:color="auto"/>
                <w:right w:val="none" w:sz="0" w:space="0" w:color="auto"/>
              </w:divBdr>
            </w:div>
            <w:div w:id="21101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sop_np_d@moh.gov.gr/" TargetMode="External"/><Relationship Id="rId4" Type="http://schemas.openxmlformats.org/officeDocument/2006/relationships/settings" Target="settings.xml"/><Relationship Id="rId9" Type="http://schemas.openxmlformats.org/officeDocument/2006/relationships/hyperlink" Target="mailto:ddy@pde.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16AF-FFA7-4C77-A42D-EC577133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1818</Words>
  <Characters>9818</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11613</CharactersWithSpaces>
  <SharedDoc>false</SharedDoc>
  <HLinks>
    <vt:vector size="30" baseType="variant">
      <vt:variant>
        <vt:i4>327736</vt:i4>
      </vt:variant>
      <vt:variant>
        <vt:i4>12</vt:i4>
      </vt:variant>
      <vt:variant>
        <vt:i4>0</vt:i4>
      </vt:variant>
      <vt:variant>
        <vt:i4>5</vt:i4>
      </vt:variant>
      <vt:variant>
        <vt:lpwstr>mailto:prosop_np_d@moh.gov.gr/</vt:lpwstr>
      </vt:variant>
      <vt:variant>
        <vt:lpwstr/>
      </vt:variant>
      <vt:variant>
        <vt:i4>1835109</vt:i4>
      </vt:variant>
      <vt:variant>
        <vt:i4>9</vt:i4>
      </vt:variant>
      <vt:variant>
        <vt:i4>0</vt:i4>
      </vt:variant>
      <vt:variant>
        <vt:i4>5</vt:i4>
      </vt:variant>
      <vt:variant>
        <vt:lpwstr>mailto:ddy@pde.gov.gr</vt:lpwstr>
      </vt:variant>
      <vt:variant>
        <vt:lpwstr/>
      </vt:variant>
      <vt:variant>
        <vt:i4>1835109</vt:i4>
      </vt:variant>
      <vt:variant>
        <vt:i4>6</vt:i4>
      </vt:variant>
      <vt:variant>
        <vt:i4>0</vt:i4>
      </vt:variant>
      <vt:variant>
        <vt:i4>5</vt:i4>
      </vt:variant>
      <vt:variant>
        <vt:lpwstr>mailto:ddy@pde.gov.gr</vt:lpwstr>
      </vt:variant>
      <vt:variant>
        <vt:lpwstr/>
      </vt:variant>
      <vt:variant>
        <vt:i4>1835109</vt:i4>
      </vt:variant>
      <vt:variant>
        <vt:i4>3</vt:i4>
      </vt:variant>
      <vt:variant>
        <vt:i4>0</vt:i4>
      </vt:variant>
      <vt:variant>
        <vt:i4>5</vt:i4>
      </vt:variant>
      <vt:variant>
        <vt:lpwstr>mailto:ddy@pde.gov.gr</vt:lpwstr>
      </vt:variant>
      <vt:variant>
        <vt:lpwstr/>
      </vt:variant>
      <vt:variant>
        <vt:i4>1835109</vt:i4>
      </vt:variant>
      <vt:variant>
        <vt:i4>0</vt:i4>
      </vt:variant>
      <vt:variant>
        <vt:i4>0</vt:i4>
      </vt:variant>
      <vt:variant>
        <vt:i4>5</vt:i4>
      </vt:variant>
      <vt:variant>
        <vt:lpwstr>mailto:ddy@pde.gov.gr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welfare</dc:creator>
  <cp:keywords/>
  <cp:lastModifiedBy>ΣΩΤΗΡΙΑ ΔΕΣΠΟΙΝΑ ΚΟΛΟΜΒΑ</cp:lastModifiedBy>
  <cp:revision>22</cp:revision>
  <cp:lastPrinted>2023-05-15T08:08:00Z</cp:lastPrinted>
  <dcterms:created xsi:type="dcterms:W3CDTF">2024-07-19T13:01:00Z</dcterms:created>
  <dcterms:modified xsi:type="dcterms:W3CDTF">2024-07-23T13:25:00Z</dcterms:modified>
</cp:coreProperties>
</file>