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98" w:rsidRPr="00953E6D" w:rsidRDefault="00C44A98" w:rsidP="00CA5A09">
      <w:pPr>
        <w:spacing w:after="0" w:line="240" w:lineRule="auto"/>
        <w:jc w:val="center"/>
        <w:rPr>
          <w:b/>
          <w:sz w:val="20"/>
          <w:szCs w:val="20"/>
          <w:u w:val="single"/>
        </w:rPr>
      </w:pPr>
    </w:p>
    <w:p w:rsidR="00B13912" w:rsidRDefault="00B13912" w:rsidP="00CA5A09">
      <w:pPr>
        <w:spacing w:after="0" w:line="240" w:lineRule="auto"/>
        <w:jc w:val="center"/>
        <w:rPr>
          <w:b/>
          <w:sz w:val="20"/>
          <w:szCs w:val="20"/>
        </w:rPr>
      </w:pPr>
    </w:p>
    <w:p w:rsidR="00CA5A09" w:rsidRDefault="00F94BCF" w:rsidP="00CA5A09">
      <w:pPr>
        <w:spacing w:after="0" w:line="240" w:lineRule="auto"/>
        <w:jc w:val="center"/>
        <w:rPr>
          <w:b/>
          <w:sz w:val="20"/>
          <w:szCs w:val="20"/>
        </w:rPr>
      </w:pPr>
      <w:r w:rsidRPr="00F94BCF">
        <w:rPr>
          <w:b/>
          <w:noProof/>
          <w:sz w:val="20"/>
          <w:szCs w:val="20"/>
          <w:u w:val="single"/>
          <w:lang w:eastAsia="el-GR"/>
        </w:rPr>
        <w:pict>
          <v:oval id="_x0000_s1032" style="position:absolute;left:0;text-align:left;margin-left:445.9pt;margin-top:6.3pt;width:63pt;height:33pt;z-index:251657728" fillcolor="#92cddc" strokecolor="#92cddc" strokeweight="1pt">
            <v:fill color2="#daeef3" angle="-45" focus="-50%" type="gradient"/>
            <v:shadow on="t" type="perspective" color="#205867" opacity=".5" offset="1pt" offset2="-3pt"/>
            <v:textbox style="mso-next-textbox:#_x0000_s1032">
              <w:txbxContent>
                <w:p w:rsidR="00256DAA" w:rsidRPr="0057752A" w:rsidRDefault="00256DAA" w:rsidP="0057752A">
                  <w:pPr>
                    <w:jc w:val="center"/>
                    <w:rPr>
                      <w:rFonts w:cs="Calibri"/>
                      <w:b/>
                      <w:sz w:val="28"/>
                      <w:szCs w:val="28"/>
                    </w:rPr>
                  </w:pPr>
                  <w:r>
                    <w:rPr>
                      <w:rFonts w:eastAsia="Times New Roman" w:cs="Calibri"/>
                      <w:b/>
                      <w:sz w:val="28"/>
                      <w:szCs w:val="28"/>
                      <w:lang w:val="en-US"/>
                    </w:rPr>
                    <w:t>T</w:t>
                  </w:r>
                  <w:r>
                    <w:rPr>
                      <w:rFonts w:eastAsia="Times New Roman" w:cs="Calibri"/>
                      <w:b/>
                      <w:sz w:val="28"/>
                      <w:szCs w:val="28"/>
                    </w:rPr>
                    <w:t>10</w:t>
                  </w:r>
                </w:p>
              </w:txbxContent>
            </v:textbox>
          </v:oval>
        </w:pict>
      </w:r>
      <w:r w:rsidR="00FB392B">
        <w:rPr>
          <w:b/>
          <w:noProof/>
          <w:sz w:val="20"/>
          <w:szCs w:val="20"/>
          <w:lang w:eastAsia="el-GR"/>
        </w:rPr>
        <w:drawing>
          <wp:inline distT="0" distB="0" distL="0" distR="0">
            <wp:extent cx="417830" cy="407035"/>
            <wp:effectExtent l="19050" t="0" r="127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7830" cy="407035"/>
                    </a:xfrm>
                    <a:prstGeom prst="rect">
                      <a:avLst/>
                    </a:prstGeom>
                    <a:noFill/>
                    <a:ln w="9525">
                      <a:noFill/>
                      <a:miter lim="800000"/>
                      <a:headEnd/>
                      <a:tailEnd/>
                    </a:ln>
                  </pic:spPr>
                </pic:pic>
              </a:graphicData>
            </a:graphic>
          </wp:inline>
        </w:drawing>
      </w:r>
    </w:p>
    <w:p w:rsidR="00B13912" w:rsidRPr="00256DAA" w:rsidRDefault="00B13912" w:rsidP="00B13912">
      <w:pPr>
        <w:widowControl w:val="0"/>
        <w:autoSpaceDE w:val="0"/>
        <w:autoSpaceDN w:val="0"/>
        <w:spacing w:after="0" w:line="240" w:lineRule="auto"/>
        <w:ind w:left="87" w:right="2"/>
        <w:jc w:val="center"/>
        <w:rPr>
          <w:rFonts w:eastAsia="Arial" w:cs="Calibri"/>
          <w:b/>
          <w:bCs/>
          <w:szCs w:val="20"/>
        </w:rPr>
      </w:pPr>
      <w:r w:rsidRPr="00256DAA">
        <w:rPr>
          <w:rFonts w:eastAsia="Arial" w:cs="Calibri"/>
          <w:b/>
          <w:bCs/>
          <w:szCs w:val="20"/>
        </w:rPr>
        <w:t>ΑΙΤΗΣΗ</w:t>
      </w:r>
      <w:r w:rsidR="00256DAA">
        <w:rPr>
          <w:rFonts w:eastAsia="Arial" w:cs="Calibri"/>
          <w:b/>
          <w:bCs/>
          <w:szCs w:val="20"/>
        </w:rPr>
        <w:t xml:space="preserve"> </w:t>
      </w:r>
      <w:r w:rsidRPr="00256DAA">
        <w:rPr>
          <w:rFonts w:eastAsia="Arial" w:cs="Calibri"/>
          <w:b/>
          <w:bCs/>
          <w:szCs w:val="20"/>
        </w:rPr>
        <w:t>-</w:t>
      </w:r>
      <w:r w:rsidR="00256DAA">
        <w:rPr>
          <w:rFonts w:eastAsia="Arial" w:cs="Calibri"/>
          <w:b/>
          <w:bCs/>
          <w:szCs w:val="20"/>
        </w:rPr>
        <w:t xml:space="preserve"> </w:t>
      </w:r>
      <w:r w:rsidRPr="00256DAA">
        <w:rPr>
          <w:rFonts w:eastAsia="Arial" w:cs="Calibri"/>
          <w:b/>
          <w:bCs/>
          <w:szCs w:val="20"/>
        </w:rPr>
        <w:t>ΥΠΕΥΘΥΝΗ ΔΗΛΩΣΗ</w:t>
      </w:r>
    </w:p>
    <w:p w:rsidR="00B13912" w:rsidRPr="00515434" w:rsidRDefault="00B13912" w:rsidP="00B13912">
      <w:pPr>
        <w:widowControl w:val="0"/>
        <w:autoSpaceDE w:val="0"/>
        <w:autoSpaceDN w:val="0"/>
        <w:spacing w:after="0" w:line="240" w:lineRule="auto"/>
        <w:ind w:left="87" w:right="2"/>
        <w:jc w:val="center"/>
        <w:rPr>
          <w:rFonts w:eastAsia="Arial" w:cs="Calibri"/>
          <w:sz w:val="14"/>
          <w:szCs w:val="14"/>
        </w:rPr>
      </w:pPr>
      <w:r w:rsidRPr="00515434">
        <w:rPr>
          <w:rFonts w:eastAsia="Arial" w:cs="Calibri"/>
          <w:sz w:val="14"/>
          <w:szCs w:val="14"/>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B13912" w:rsidRPr="00515434" w:rsidTr="00256DAA">
        <w:trPr>
          <w:trHeight w:val="239"/>
        </w:trPr>
        <w:tc>
          <w:tcPr>
            <w:tcW w:w="10037" w:type="dxa"/>
            <w:gridSpan w:val="4"/>
            <w:shd w:val="clear" w:color="auto" w:fill="auto"/>
            <w:vAlign w:val="center"/>
          </w:tcPr>
          <w:p w:rsidR="00B13912" w:rsidRPr="00515434" w:rsidRDefault="00B13912" w:rsidP="00256DAA">
            <w:pPr>
              <w:widowControl w:val="0"/>
              <w:autoSpaceDE w:val="0"/>
              <w:autoSpaceDN w:val="0"/>
              <w:spacing w:after="0" w:line="240" w:lineRule="auto"/>
              <w:jc w:val="center"/>
              <w:rPr>
                <w:rFonts w:eastAsia="Arial" w:cs="Calibri"/>
                <w:sz w:val="14"/>
                <w:szCs w:val="14"/>
              </w:rPr>
            </w:pPr>
            <w:r w:rsidRPr="00515434">
              <w:rPr>
                <w:rFonts w:eastAsia="Arial" w:cs="Calibr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B13912" w:rsidRPr="00515434" w:rsidTr="00256DAA">
        <w:trPr>
          <w:trHeight w:val="623"/>
        </w:trPr>
        <w:tc>
          <w:tcPr>
            <w:tcW w:w="10037" w:type="dxa"/>
            <w:gridSpan w:val="4"/>
            <w:shd w:val="clear" w:color="auto" w:fill="auto"/>
            <w:vAlign w:val="center"/>
          </w:tcPr>
          <w:p w:rsidR="00B13912" w:rsidRPr="0069222D" w:rsidRDefault="00B13912" w:rsidP="00256DAA">
            <w:pPr>
              <w:widowControl w:val="0"/>
              <w:autoSpaceDE w:val="0"/>
              <w:autoSpaceDN w:val="0"/>
              <w:spacing w:after="0" w:line="240" w:lineRule="auto"/>
              <w:ind w:left="2249" w:right="818" w:hanging="2250"/>
              <w:jc w:val="center"/>
              <w:rPr>
                <w:rFonts w:eastAsia="Arial" w:cs="Calibri"/>
                <w:sz w:val="20"/>
                <w:szCs w:val="20"/>
              </w:rPr>
            </w:pPr>
            <w:r w:rsidRPr="00256DAA">
              <w:rPr>
                <w:b/>
                <w:sz w:val="26"/>
                <w:szCs w:val="20"/>
              </w:rPr>
              <w:t xml:space="preserve">Αναγγελία </w:t>
            </w:r>
            <w:r w:rsidR="00256DAA">
              <w:rPr>
                <w:b/>
                <w:sz w:val="26"/>
                <w:szCs w:val="20"/>
              </w:rPr>
              <w:t>έ</w:t>
            </w:r>
            <w:r w:rsidRPr="00256DAA">
              <w:rPr>
                <w:b/>
                <w:sz w:val="26"/>
                <w:szCs w:val="20"/>
              </w:rPr>
              <w:t xml:space="preserve">ναρξης </w:t>
            </w:r>
            <w:r w:rsidR="00256DAA">
              <w:rPr>
                <w:b/>
                <w:sz w:val="26"/>
                <w:szCs w:val="20"/>
              </w:rPr>
              <w:t>λ</w:t>
            </w:r>
            <w:r w:rsidRPr="00256DAA">
              <w:rPr>
                <w:b/>
                <w:sz w:val="26"/>
                <w:szCs w:val="20"/>
              </w:rPr>
              <w:t>ειτουργίας Ι</w:t>
            </w:r>
            <w:r w:rsidR="00D202A1">
              <w:rPr>
                <w:b/>
                <w:sz w:val="26"/>
                <w:szCs w:val="20"/>
              </w:rPr>
              <w:t>.</w:t>
            </w:r>
            <w:r w:rsidRPr="00256DAA">
              <w:rPr>
                <w:b/>
                <w:sz w:val="26"/>
                <w:szCs w:val="20"/>
              </w:rPr>
              <w:t>Κ</w:t>
            </w:r>
            <w:r w:rsidR="00D202A1">
              <w:rPr>
                <w:b/>
                <w:sz w:val="26"/>
                <w:szCs w:val="20"/>
              </w:rPr>
              <w:t>.</w:t>
            </w:r>
            <w:r w:rsidRPr="00256DAA">
              <w:rPr>
                <w:b/>
                <w:sz w:val="26"/>
                <w:szCs w:val="20"/>
              </w:rPr>
              <w:t>Τ</w:t>
            </w:r>
            <w:r w:rsidR="00D202A1">
              <w:rPr>
                <w:b/>
                <w:sz w:val="26"/>
                <w:szCs w:val="20"/>
              </w:rPr>
              <w:t>.</w:t>
            </w:r>
            <w:r w:rsidRPr="00256DAA">
              <w:rPr>
                <w:b/>
                <w:sz w:val="26"/>
                <w:szCs w:val="20"/>
              </w:rPr>
              <w:t>Ε</w:t>
            </w:r>
            <w:r w:rsidR="00D202A1">
              <w:rPr>
                <w:b/>
                <w:sz w:val="26"/>
                <w:szCs w:val="20"/>
              </w:rPr>
              <w:t>.</w:t>
            </w:r>
            <w:r w:rsidRPr="00256DAA">
              <w:rPr>
                <w:b/>
                <w:sz w:val="26"/>
                <w:szCs w:val="20"/>
              </w:rPr>
              <w:t>Ο</w:t>
            </w:r>
            <w:r w:rsidR="00D202A1">
              <w:rPr>
                <w:b/>
                <w:sz w:val="26"/>
                <w:szCs w:val="20"/>
              </w:rPr>
              <w:t>.</w:t>
            </w:r>
          </w:p>
        </w:tc>
      </w:tr>
      <w:tr w:rsidR="00B13912" w:rsidRPr="00515434" w:rsidTr="007F190C">
        <w:trPr>
          <w:trHeight w:val="504"/>
        </w:trPr>
        <w:tc>
          <w:tcPr>
            <w:tcW w:w="1018" w:type="dxa"/>
            <w:vMerge w:val="restart"/>
            <w:tcBorders>
              <w:bottom w:val="single" w:sz="4" w:space="0" w:color="000000"/>
            </w:tcBorders>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p w:rsidR="00B13912" w:rsidRPr="00515434" w:rsidRDefault="00B13912" w:rsidP="007F190C">
            <w:pPr>
              <w:widowControl w:val="0"/>
              <w:autoSpaceDE w:val="0"/>
              <w:autoSpaceDN w:val="0"/>
              <w:spacing w:after="0" w:line="240" w:lineRule="auto"/>
              <w:ind w:left="107"/>
              <w:rPr>
                <w:rFonts w:eastAsia="Arial" w:cs="Calibri"/>
                <w:b/>
                <w:sz w:val="20"/>
                <w:szCs w:val="20"/>
              </w:rPr>
            </w:pPr>
            <w:r w:rsidRPr="00515434">
              <w:rPr>
                <w:rFonts w:eastAsia="Arial" w:cs="Calibri"/>
                <w:b/>
                <w:sz w:val="20"/>
                <w:szCs w:val="20"/>
              </w:rPr>
              <w:t>Προς:</w:t>
            </w:r>
          </w:p>
        </w:tc>
        <w:tc>
          <w:tcPr>
            <w:tcW w:w="3945" w:type="dxa"/>
            <w:vMerge w:val="restart"/>
            <w:tcBorders>
              <w:bottom w:val="single" w:sz="4" w:space="0" w:color="000000"/>
            </w:tcBorders>
            <w:shd w:val="clear" w:color="auto" w:fill="auto"/>
          </w:tcPr>
          <w:p w:rsidR="00B13912" w:rsidRPr="00515434" w:rsidRDefault="00256DAA" w:rsidP="007F190C">
            <w:pPr>
              <w:widowControl w:val="0"/>
              <w:autoSpaceDE w:val="0"/>
              <w:autoSpaceDN w:val="0"/>
              <w:spacing w:after="0" w:line="240" w:lineRule="auto"/>
              <w:rPr>
                <w:rFonts w:eastAsia="Arial" w:cs="Calibri"/>
                <w:sz w:val="20"/>
                <w:szCs w:val="20"/>
              </w:rPr>
            </w:pPr>
            <w:r>
              <w:rPr>
                <w:rFonts w:eastAsia="Arial" w:cs="Calibri"/>
                <w:sz w:val="20"/>
                <w:szCs w:val="20"/>
              </w:rPr>
              <w:t xml:space="preserve"> </w:t>
            </w:r>
            <w:r w:rsidR="00B13912" w:rsidRPr="00515434">
              <w:rPr>
                <w:rFonts w:eastAsia="Arial" w:cs="Calibri"/>
                <w:sz w:val="20"/>
                <w:szCs w:val="20"/>
              </w:rPr>
              <w:t>Περιφέρεια Δυτικής Ελλάδας</w:t>
            </w:r>
          </w:p>
          <w:p w:rsidR="00B13912" w:rsidRPr="00515434" w:rsidRDefault="00256DAA" w:rsidP="00FB392B">
            <w:pPr>
              <w:widowControl w:val="0"/>
              <w:autoSpaceDE w:val="0"/>
              <w:autoSpaceDN w:val="0"/>
              <w:spacing w:after="0" w:line="240" w:lineRule="auto"/>
              <w:rPr>
                <w:rFonts w:eastAsia="Arial" w:cs="Calibri"/>
                <w:sz w:val="20"/>
                <w:szCs w:val="20"/>
              </w:rPr>
            </w:pPr>
            <w:r>
              <w:rPr>
                <w:rFonts w:eastAsia="Arial" w:cs="Calibri"/>
                <w:sz w:val="20"/>
                <w:szCs w:val="20"/>
              </w:rPr>
              <w:t xml:space="preserve"> </w:t>
            </w:r>
            <w:r w:rsidR="00B13912" w:rsidRPr="00515434">
              <w:rPr>
                <w:rFonts w:eastAsia="Arial" w:cs="Calibri"/>
                <w:sz w:val="20"/>
                <w:szCs w:val="20"/>
              </w:rPr>
              <w:t xml:space="preserve">Δ/νση Μεταφορών &amp; Επικοινωνιών </w:t>
            </w:r>
          </w:p>
        </w:tc>
        <w:tc>
          <w:tcPr>
            <w:tcW w:w="2472" w:type="dxa"/>
            <w:tcBorders>
              <w:bottom w:val="nil"/>
            </w:tcBorders>
            <w:shd w:val="clear" w:color="auto" w:fill="F1F1F1"/>
          </w:tcPr>
          <w:p w:rsidR="00B13912" w:rsidRPr="00515434" w:rsidRDefault="00B13912" w:rsidP="00FB392B">
            <w:pPr>
              <w:widowControl w:val="0"/>
              <w:autoSpaceDE w:val="0"/>
              <w:autoSpaceDN w:val="0"/>
              <w:spacing w:after="0" w:line="240" w:lineRule="auto"/>
              <w:ind w:left="28"/>
              <w:jc w:val="center"/>
              <w:rPr>
                <w:rFonts w:eastAsia="Arial" w:cs="Calibri"/>
                <w:b/>
                <w:sz w:val="20"/>
                <w:szCs w:val="20"/>
              </w:rPr>
            </w:pPr>
            <w:r w:rsidRPr="00515434">
              <w:rPr>
                <w:rFonts w:eastAsia="Arial" w:cs="Calibri"/>
                <w:b/>
                <w:sz w:val="20"/>
                <w:szCs w:val="20"/>
              </w:rPr>
              <w:t>ΑΡΙΘΜΟΣ ΠΡΩΤΟΚΟΛΛΟΥ</w:t>
            </w:r>
          </w:p>
        </w:tc>
        <w:tc>
          <w:tcPr>
            <w:tcW w:w="2602" w:type="dxa"/>
            <w:tcBorders>
              <w:bottom w:val="nil"/>
            </w:tcBorders>
            <w:shd w:val="clear" w:color="auto" w:fill="F1F1F1"/>
          </w:tcPr>
          <w:p w:rsidR="00B13912" w:rsidRPr="00515434" w:rsidRDefault="00B13912" w:rsidP="007F190C">
            <w:pPr>
              <w:widowControl w:val="0"/>
              <w:autoSpaceDE w:val="0"/>
              <w:autoSpaceDN w:val="0"/>
              <w:spacing w:after="0" w:line="240" w:lineRule="auto"/>
              <w:ind w:left="750"/>
              <w:rPr>
                <w:rFonts w:eastAsia="Arial" w:cs="Calibri"/>
                <w:b/>
                <w:sz w:val="20"/>
                <w:szCs w:val="20"/>
              </w:rPr>
            </w:pPr>
            <w:r w:rsidRPr="00515434">
              <w:rPr>
                <w:rFonts w:eastAsia="Arial" w:cs="Calibri"/>
                <w:b/>
                <w:sz w:val="20"/>
                <w:szCs w:val="20"/>
              </w:rPr>
              <w:t>ΗΜΕΡΟΜΗΝΙΑ</w:t>
            </w:r>
          </w:p>
        </w:tc>
      </w:tr>
      <w:tr w:rsidR="00B13912" w:rsidRPr="00515434" w:rsidTr="007F190C">
        <w:trPr>
          <w:trHeight w:val="273"/>
        </w:trPr>
        <w:tc>
          <w:tcPr>
            <w:tcW w:w="1018" w:type="dxa"/>
            <w:vMerge/>
            <w:tcBorders>
              <w:top w:val="nil"/>
            </w:tcBorders>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3945" w:type="dxa"/>
            <w:vMerge/>
            <w:shd w:val="clear" w:color="auto" w:fill="auto"/>
          </w:tcPr>
          <w:p w:rsidR="00B13912" w:rsidRPr="00515434" w:rsidRDefault="00B13912" w:rsidP="007F190C">
            <w:pPr>
              <w:widowControl w:val="0"/>
              <w:autoSpaceDE w:val="0"/>
              <w:autoSpaceDN w:val="0"/>
              <w:spacing w:after="0" w:line="240" w:lineRule="auto"/>
              <w:ind w:left="88"/>
              <w:rPr>
                <w:rFonts w:eastAsia="Arial" w:cs="Calibri"/>
                <w:sz w:val="20"/>
                <w:szCs w:val="20"/>
              </w:rPr>
            </w:pPr>
          </w:p>
        </w:tc>
        <w:tc>
          <w:tcPr>
            <w:tcW w:w="5074" w:type="dxa"/>
            <w:gridSpan w:val="2"/>
            <w:tcBorders>
              <w:top w:val="nil"/>
            </w:tcBorders>
            <w:shd w:val="clear" w:color="auto" w:fill="F1F1F1"/>
          </w:tcPr>
          <w:p w:rsidR="00B13912" w:rsidRPr="00515434" w:rsidRDefault="00B13912" w:rsidP="00FB392B">
            <w:pPr>
              <w:widowControl w:val="0"/>
              <w:autoSpaceDE w:val="0"/>
              <w:autoSpaceDN w:val="0"/>
              <w:spacing w:after="0" w:line="240" w:lineRule="auto"/>
              <w:jc w:val="center"/>
              <w:rPr>
                <w:rFonts w:eastAsia="Arial" w:cs="Calibri"/>
                <w:sz w:val="20"/>
                <w:szCs w:val="20"/>
              </w:rPr>
            </w:pPr>
            <w:r w:rsidRPr="00515434">
              <w:rPr>
                <w:rFonts w:eastAsia="Arial" w:cs="Calibri"/>
                <w:sz w:val="20"/>
                <w:szCs w:val="20"/>
              </w:rPr>
              <w:t>Συμπληρώνεται από την υπηρεσία</w:t>
            </w:r>
          </w:p>
        </w:tc>
      </w:tr>
    </w:tbl>
    <w:p w:rsidR="00B13912" w:rsidRDefault="00B13912" w:rsidP="00B13912">
      <w:pPr>
        <w:spacing w:after="0" w:line="240" w:lineRule="auto"/>
        <w:jc w:val="center"/>
        <w:rPr>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085"/>
        <w:gridCol w:w="167"/>
        <w:gridCol w:w="560"/>
        <w:gridCol w:w="915"/>
        <w:gridCol w:w="689"/>
        <w:gridCol w:w="104"/>
        <w:gridCol w:w="861"/>
        <w:gridCol w:w="1022"/>
        <w:gridCol w:w="662"/>
        <w:gridCol w:w="230"/>
        <w:gridCol w:w="8"/>
        <w:gridCol w:w="467"/>
        <w:gridCol w:w="605"/>
        <w:gridCol w:w="253"/>
        <w:gridCol w:w="115"/>
        <w:gridCol w:w="452"/>
        <w:gridCol w:w="88"/>
        <w:gridCol w:w="1214"/>
      </w:tblGrid>
      <w:tr w:rsidR="00B13912" w:rsidRPr="00515434" w:rsidTr="007F190C">
        <w:trPr>
          <w:trHeight w:val="273"/>
        </w:trPr>
        <w:tc>
          <w:tcPr>
            <w:tcW w:w="4087" w:type="dxa"/>
            <w:gridSpan w:val="7"/>
            <w:shd w:val="clear" w:color="auto" w:fill="F1F1F1"/>
          </w:tcPr>
          <w:p w:rsidR="00B13912" w:rsidRPr="00515434" w:rsidRDefault="00B13912" w:rsidP="007F190C">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 xml:space="preserve">Στοιχεία </w:t>
            </w:r>
            <w:r>
              <w:rPr>
                <w:rFonts w:eastAsia="Arial" w:cs="Calibri"/>
                <w:b/>
                <w:sz w:val="20"/>
                <w:szCs w:val="20"/>
              </w:rPr>
              <w:t>Αναγγέλλοντος</w:t>
            </w:r>
            <w:r w:rsidRPr="00515434">
              <w:rPr>
                <w:rFonts w:eastAsia="Arial" w:cs="Calibri"/>
                <w:b/>
                <w:sz w:val="20"/>
                <w:szCs w:val="20"/>
              </w:rPr>
              <w:t xml:space="preserve"> (φυσικά πρόσωπα)</w:t>
            </w:r>
          </w:p>
        </w:tc>
        <w:tc>
          <w:tcPr>
            <w:tcW w:w="2545" w:type="dxa"/>
            <w:gridSpan w:val="3"/>
            <w:shd w:val="clear" w:color="auto" w:fill="auto"/>
          </w:tcPr>
          <w:p w:rsidR="00B13912" w:rsidRPr="00515434" w:rsidRDefault="00B13912" w:rsidP="007F190C">
            <w:pPr>
              <w:widowControl w:val="0"/>
              <w:autoSpaceDE w:val="0"/>
              <w:autoSpaceDN w:val="0"/>
              <w:spacing w:after="0" w:line="240" w:lineRule="auto"/>
              <w:ind w:left="286"/>
              <w:rPr>
                <w:rFonts w:eastAsia="Arial" w:cs="Calibri"/>
                <w:b/>
                <w:sz w:val="20"/>
                <w:szCs w:val="20"/>
              </w:rPr>
            </w:pPr>
          </w:p>
        </w:tc>
        <w:tc>
          <w:tcPr>
            <w:tcW w:w="3432" w:type="dxa"/>
            <w:gridSpan w:val="9"/>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30"/>
        </w:trPr>
        <w:tc>
          <w:tcPr>
            <w:tcW w:w="1819" w:type="dxa"/>
            <w:gridSpan w:val="3"/>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29" w:type="dxa"/>
            <w:gridSpan w:val="5"/>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w:t>
            </w:r>
          </w:p>
        </w:tc>
        <w:tc>
          <w:tcPr>
            <w:tcW w:w="3432" w:type="dxa"/>
            <w:gridSpan w:val="9"/>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28"/>
        </w:trPr>
        <w:tc>
          <w:tcPr>
            <w:tcW w:w="1819" w:type="dxa"/>
            <w:gridSpan w:val="3"/>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29" w:type="dxa"/>
            <w:gridSpan w:val="5"/>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Πατέρα:</w:t>
            </w:r>
          </w:p>
        </w:tc>
        <w:tc>
          <w:tcPr>
            <w:tcW w:w="3432" w:type="dxa"/>
            <w:gridSpan w:val="9"/>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30"/>
        </w:trPr>
        <w:tc>
          <w:tcPr>
            <w:tcW w:w="1819" w:type="dxa"/>
            <w:gridSpan w:val="3"/>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Μητέρας:</w:t>
            </w:r>
          </w:p>
        </w:tc>
        <w:tc>
          <w:tcPr>
            <w:tcW w:w="3129" w:type="dxa"/>
            <w:gridSpan w:val="5"/>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Μητέρας:</w:t>
            </w:r>
          </w:p>
        </w:tc>
        <w:tc>
          <w:tcPr>
            <w:tcW w:w="3432" w:type="dxa"/>
            <w:gridSpan w:val="9"/>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30"/>
        </w:trPr>
        <w:tc>
          <w:tcPr>
            <w:tcW w:w="1819" w:type="dxa"/>
            <w:gridSpan w:val="3"/>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Α.Δ.Τ.:</w:t>
            </w:r>
          </w:p>
        </w:tc>
        <w:tc>
          <w:tcPr>
            <w:tcW w:w="3129" w:type="dxa"/>
            <w:gridSpan w:val="5"/>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3432" w:type="dxa"/>
            <w:gridSpan w:val="9"/>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28"/>
        </w:trPr>
        <w:tc>
          <w:tcPr>
            <w:tcW w:w="1819" w:type="dxa"/>
            <w:gridSpan w:val="3"/>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Ημ/νια Γέννησης:</w:t>
            </w:r>
          </w:p>
        </w:tc>
        <w:tc>
          <w:tcPr>
            <w:tcW w:w="3129" w:type="dxa"/>
            <w:gridSpan w:val="5"/>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Γέννησης:</w:t>
            </w:r>
          </w:p>
        </w:tc>
        <w:tc>
          <w:tcPr>
            <w:tcW w:w="3432" w:type="dxa"/>
            <w:gridSpan w:val="9"/>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30"/>
        </w:trPr>
        <w:tc>
          <w:tcPr>
            <w:tcW w:w="1819" w:type="dxa"/>
            <w:gridSpan w:val="3"/>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268" w:type="dxa"/>
            <w:gridSpan w:val="4"/>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861" w:type="dxa"/>
            <w:shd w:val="clear" w:color="auto" w:fill="auto"/>
          </w:tcPr>
          <w:p w:rsidR="00B13912" w:rsidRPr="00515434" w:rsidRDefault="00B13912" w:rsidP="007F190C">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Οδός:</w:t>
            </w:r>
          </w:p>
        </w:tc>
        <w:tc>
          <w:tcPr>
            <w:tcW w:w="1684" w:type="dxa"/>
            <w:gridSpan w:val="2"/>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705" w:type="dxa"/>
            <w:gridSpan w:val="3"/>
            <w:shd w:val="clear" w:color="auto" w:fill="auto"/>
          </w:tcPr>
          <w:p w:rsidR="00B13912" w:rsidRPr="00515434" w:rsidRDefault="00B13912" w:rsidP="007F190C">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858" w:type="dxa"/>
            <w:gridSpan w:val="2"/>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567" w:type="dxa"/>
            <w:gridSpan w:val="2"/>
            <w:shd w:val="clear" w:color="auto" w:fill="auto"/>
          </w:tcPr>
          <w:p w:rsidR="00B13912" w:rsidRPr="00515434" w:rsidRDefault="00B13912" w:rsidP="007F190C">
            <w:pPr>
              <w:widowControl w:val="0"/>
              <w:autoSpaceDE w:val="0"/>
              <w:autoSpaceDN w:val="0"/>
              <w:spacing w:after="0" w:line="240" w:lineRule="auto"/>
              <w:ind w:left="67"/>
              <w:rPr>
                <w:rFonts w:eastAsia="Arial" w:cs="Calibri"/>
                <w:sz w:val="20"/>
                <w:szCs w:val="20"/>
              </w:rPr>
            </w:pPr>
            <w:r w:rsidRPr="00515434">
              <w:rPr>
                <w:rFonts w:eastAsia="Arial" w:cs="Calibri"/>
                <w:sz w:val="20"/>
                <w:szCs w:val="20"/>
              </w:rPr>
              <w:t>Τ.Κ.:</w:t>
            </w:r>
          </w:p>
        </w:tc>
        <w:tc>
          <w:tcPr>
            <w:tcW w:w="1302" w:type="dxa"/>
            <w:gridSpan w:val="2"/>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30"/>
        </w:trPr>
        <w:tc>
          <w:tcPr>
            <w:tcW w:w="1819" w:type="dxa"/>
            <w:gridSpan w:val="3"/>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268" w:type="dxa"/>
            <w:gridSpan w:val="4"/>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861" w:type="dxa"/>
            <w:shd w:val="clear" w:color="auto" w:fill="auto"/>
          </w:tcPr>
          <w:p w:rsidR="00B13912" w:rsidRPr="00515434" w:rsidRDefault="00B13912" w:rsidP="007F190C">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E-Mail:</w:t>
            </w:r>
          </w:p>
        </w:tc>
        <w:tc>
          <w:tcPr>
            <w:tcW w:w="5116" w:type="dxa"/>
            <w:gridSpan w:val="11"/>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400C5" w:rsidTr="007F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67"/>
        </w:trPr>
        <w:tc>
          <w:tcPr>
            <w:tcW w:w="1652" w:type="dxa"/>
            <w:gridSpan w:val="2"/>
            <w:tcBorders>
              <w:top w:val="single" w:sz="4" w:space="0" w:color="auto"/>
              <w:left w:val="single" w:sz="4" w:space="0" w:color="auto"/>
              <w:bottom w:val="single" w:sz="4" w:space="0" w:color="auto"/>
              <w:right w:val="single" w:sz="4" w:space="0" w:color="auto"/>
            </w:tcBorders>
            <w:hideMark/>
          </w:tcPr>
          <w:p w:rsidR="00B13912" w:rsidRPr="005400C5" w:rsidRDefault="00B13912" w:rsidP="007F190C">
            <w:pPr>
              <w:autoSpaceDE w:val="0"/>
              <w:autoSpaceDN w:val="0"/>
              <w:adjustRightInd w:val="0"/>
              <w:spacing w:after="0" w:line="240" w:lineRule="auto"/>
              <w:rPr>
                <w:rFonts w:cs="Calibri"/>
                <w:sz w:val="20"/>
                <w:szCs w:val="20"/>
              </w:rPr>
            </w:pPr>
            <w:r w:rsidRPr="005400C5">
              <w:rPr>
                <w:rFonts w:cs="Calibri"/>
                <w:sz w:val="20"/>
                <w:szCs w:val="20"/>
              </w:rPr>
              <w:t>Έδρα της εγκατάστασης</w:t>
            </w:r>
          </w:p>
        </w:tc>
        <w:tc>
          <w:tcPr>
            <w:tcW w:w="727" w:type="dxa"/>
            <w:gridSpan w:val="2"/>
            <w:tcBorders>
              <w:top w:val="single" w:sz="4" w:space="0" w:color="auto"/>
              <w:left w:val="single" w:sz="4" w:space="0" w:color="auto"/>
              <w:bottom w:val="single" w:sz="4" w:space="0" w:color="auto"/>
              <w:right w:val="single" w:sz="4" w:space="0" w:color="auto"/>
            </w:tcBorders>
            <w:hideMark/>
          </w:tcPr>
          <w:p w:rsidR="00B13912" w:rsidRPr="005400C5" w:rsidRDefault="00B13912" w:rsidP="007F190C">
            <w:pPr>
              <w:spacing w:after="0" w:line="240" w:lineRule="auto"/>
              <w:jc w:val="both"/>
              <w:rPr>
                <w:rFonts w:cs="Calibri"/>
                <w:sz w:val="20"/>
                <w:szCs w:val="20"/>
              </w:rPr>
            </w:pPr>
            <w:r w:rsidRPr="005400C5">
              <w:rPr>
                <w:rFonts w:cs="Calibri"/>
                <w:sz w:val="20"/>
                <w:szCs w:val="20"/>
              </w:rPr>
              <w:t>Οδός:</w:t>
            </w:r>
          </w:p>
        </w:tc>
        <w:tc>
          <w:tcPr>
            <w:tcW w:w="3591" w:type="dxa"/>
            <w:gridSpan w:val="5"/>
            <w:tcBorders>
              <w:top w:val="single" w:sz="4" w:space="0" w:color="auto"/>
              <w:left w:val="single" w:sz="4" w:space="0" w:color="auto"/>
              <w:bottom w:val="single" w:sz="4" w:space="0" w:color="auto"/>
              <w:right w:val="single" w:sz="4" w:space="0" w:color="auto"/>
            </w:tcBorders>
          </w:tcPr>
          <w:p w:rsidR="00B13912" w:rsidRPr="005400C5" w:rsidRDefault="00B13912" w:rsidP="007F190C">
            <w:pPr>
              <w:spacing w:after="0" w:line="240" w:lineRule="auto"/>
              <w:jc w:val="both"/>
              <w:rPr>
                <w:rFonts w:cs="Calibri"/>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B13912" w:rsidRPr="005400C5" w:rsidRDefault="00B13912" w:rsidP="007F190C">
            <w:pPr>
              <w:spacing w:after="0" w:line="240" w:lineRule="auto"/>
              <w:jc w:val="both"/>
              <w:rPr>
                <w:rFonts w:cs="Calibri"/>
                <w:sz w:val="20"/>
                <w:szCs w:val="20"/>
              </w:rPr>
            </w:pPr>
            <w:r w:rsidRPr="005400C5">
              <w:rPr>
                <w:rFonts w:cs="Calibri"/>
                <w:sz w:val="20"/>
                <w:szCs w:val="20"/>
              </w:rPr>
              <w:t>Αριθμ.:</w:t>
            </w:r>
          </w:p>
        </w:tc>
        <w:tc>
          <w:tcPr>
            <w:tcW w:w="1440" w:type="dxa"/>
            <w:gridSpan w:val="4"/>
            <w:tcBorders>
              <w:top w:val="single" w:sz="4" w:space="0" w:color="auto"/>
              <w:left w:val="single" w:sz="4" w:space="0" w:color="auto"/>
              <w:bottom w:val="single" w:sz="4" w:space="0" w:color="auto"/>
              <w:right w:val="single" w:sz="4" w:space="0" w:color="auto"/>
            </w:tcBorders>
          </w:tcPr>
          <w:p w:rsidR="00B13912" w:rsidRPr="005400C5" w:rsidRDefault="00B13912" w:rsidP="007F190C">
            <w:pPr>
              <w:spacing w:after="0" w:line="240" w:lineRule="auto"/>
              <w:jc w:val="both"/>
              <w:rPr>
                <w:rFonts w:cs="Calibri"/>
                <w:sz w:val="20"/>
                <w:szCs w:val="20"/>
              </w:rPr>
            </w:pPr>
          </w:p>
        </w:tc>
        <w:tc>
          <w:tcPr>
            <w:tcW w:w="540" w:type="dxa"/>
            <w:gridSpan w:val="2"/>
            <w:tcBorders>
              <w:top w:val="single" w:sz="4" w:space="0" w:color="auto"/>
              <w:left w:val="single" w:sz="4" w:space="0" w:color="auto"/>
              <w:bottom w:val="single" w:sz="4" w:space="0" w:color="auto"/>
              <w:right w:val="single" w:sz="4" w:space="0" w:color="auto"/>
            </w:tcBorders>
            <w:hideMark/>
          </w:tcPr>
          <w:p w:rsidR="00B13912" w:rsidRPr="005400C5" w:rsidRDefault="00B13912" w:rsidP="007F190C">
            <w:pPr>
              <w:spacing w:after="0" w:line="240" w:lineRule="auto"/>
              <w:jc w:val="both"/>
              <w:rPr>
                <w:rFonts w:cs="Calibri"/>
                <w:sz w:val="20"/>
                <w:szCs w:val="20"/>
              </w:rPr>
            </w:pPr>
            <w:r w:rsidRPr="005400C5">
              <w:rPr>
                <w:rFonts w:cs="Calibri"/>
                <w:sz w:val="20"/>
                <w:szCs w:val="20"/>
              </w:rPr>
              <w:t>ΤΚ:</w:t>
            </w:r>
          </w:p>
        </w:tc>
        <w:tc>
          <w:tcPr>
            <w:tcW w:w="1214" w:type="dxa"/>
            <w:tcBorders>
              <w:top w:val="single" w:sz="4" w:space="0" w:color="auto"/>
              <w:left w:val="single" w:sz="4" w:space="0" w:color="auto"/>
              <w:bottom w:val="single" w:sz="4" w:space="0" w:color="auto"/>
              <w:right w:val="single" w:sz="4" w:space="0" w:color="auto"/>
            </w:tcBorders>
          </w:tcPr>
          <w:p w:rsidR="00B13912" w:rsidRPr="005400C5" w:rsidRDefault="00B13912" w:rsidP="007F190C">
            <w:pPr>
              <w:spacing w:after="0" w:line="240" w:lineRule="auto"/>
              <w:jc w:val="both"/>
              <w:rPr>
                <w:rFonts w:cs="Calibri"/>
                <w:b/>
                <w:sz w:val="20"/>
                <w:szCs w:val="20"/>
              </w:rPr>
            </w:pPr>
          </w:p>
        </w:tc>
      </w:tr>
      <w:tr w:rsidR="00B13912" w:rsidRPr="005400C5" w:rsidTr="007F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1"/>
        </w:trPr>
        <w:tc>
          <w:tcPr>
            <w:tcW w:w="1652" w:type="dxa"/>
            <w:gridSpan w:val="2"/>
            <w:tcBorders>
              <w:top w:val="single" w:sz="4" w:space="0" w:color="auto"/>
              <w:left w:val="single" w:sz="4" w:space="0" w:color="auto"/>
              <w:bottom w:val="single" w:sz="4" w:space="0" w:color="auto"/>
              <w:right w:val="single" w:sz="4" w:space="0" w:color="auto"/>
            </w:tcBorders>
            <w:hideMark/>
          </w:tcPr>
          <w:p w:rsidR="00B13912" w:rsidRPr="005400C5" w:rsidRDefault="00B13912" w:rsidP="007F190C">
            <w:pPr>
              <w:spacing w:after="0" w:line="240" w:lineRule="auto"/>
              <w:jc w:val="both"/>
              <w:rPr>
                <w:rFonts w:cs="Calibri"/>
                <w:b/>
                <w:sz w:val="20"/>
                <w:szCs w:val="20"/>
              </w:rPr>
            </w:pPr>
            <w:r w:rsidRPr="005400C5">
              <w:rPr>
                <w:rFonts w:cs="Calibri"/>
                <w:sz w:val="20"/>
                <w:szCs w:val="20"/>
              </w:rPr>
              <w:t>Δήμος/Κοινότητα</w:t>
            </w:r>
          </w:p>
        </w:tc>
        <w:tc>
          <w:tcPr>
            <w:tcW w:w="4318" w:type="dxa"/>
            <w:gridSpan w:val="7"/>
            <w:tcBorders>
              <w:top w:val="single" w:sz="4" w:space="0" w:color="auto"/>
              <w:left w:val="single" w:sz="4" w:space="0" w:color="auto"/>
              <w:bottom w:val="single" w:sz="4" w:space="0" w:color="auto"/>
              <w:right w:val="single" w:sz="4" w:space="0" w:color="auto"/>
            </w:tcBorders>
          </w:tcPr>
          <w:p w:rsidR="00B13912" w:rsidRPr="005400C5" w:rsidRDefault="00B13912" w:rsidP="007F190C">
            <w:pPr>
              <w:spacing w:after="0" w:line="240" w:lineRule="auto"/>
              <w:jc w:val="both"/>
              <w:rPr>
                <w:rFonts w:cs="Calibri"/>
                <w:b/>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B13912" w:rsidRPr="005400C5" w:rsidRDefault="00B13912" w:rsidP="007F190C">
            <w:pPr>
              <w:spacing w:after="0" w:line="240" w:lineRule="auto"/>
              <w:jc w:val="both"/>
              <w:rPr>
                <w:rFonts w:cs="Calibri"/>
                <w:b/>
                <w:sz w:val="20"/>
                <w:szCs w:val="20"/>
              </w:rPr>
            </w:pPr>
            <w:r w:rsidRPr="005400C5">
              <w:rPr>
                <w:rFonts w:cs="Calibri"/>
                <w:sz w:val="20"/>
                <w:szCs w:val="20"/>
              </w:rPr>
              <w:t>Νομός:</w:t>
            </w:r>
          </w:p>
        </w:tc>
        <w:tc>
          <w:tcPr>
            <w:tcW w:w="3194" w:type="dxa"/>
            <w:gridSpan w:val="7"/>
            <w:tcBorders>
              <w:top w:val="single" w:sz="4" w:space="0" w:color="auto"/>
              <w:left w:val="single" w:sz="4" w:space="0" w:color="auto"/>
              <w:bottom w:val="single" w:sz="4" w:space="0" w:color="auto"/>
              <w:right w:val="single" w:sz="4" w:space="0" w:color="auto"/>
            </w:tcBorders>
          </w:tcPr>
          <w:p w:rsidR="00B13912" w:rsidRPr="005400C5" w:rsidRDefault="00B13912" w:rsidP="007F190C">
            <w:pPr>
              <w:spacing w:after="0" w:line="240" w:lineRule="auto"/>
              <w:jc w:val="both"/>
              <w:rPr>
                <w:rFonts w:cs="Calibri"/>
                <w:b/>
                <w:sz w:val="20"/>
                <w:szCs w:val="20"/>
              </w:rPr>
            </w:pPr>
          </w:p>
        </w:tc>
      </w:tr>
      <w:tr w:rsidR="00B13912" w:rsidTr="007F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4"/>
        </w:trPr>
        <w:tc>
          <w:tcPr>
            <w:tcW w:w="567" w:type="dxa"/>
            <w:tcBorders>
              <w:top w:val="single" w:sz="4" w:space="0" w:color="auto"/>
              <w:left w:val="single" w:sz="4" w:space="0" w:color="auto"/>
              <w:bottom w:val="single" w:sz="4" w:space="0" w:color="auto"/>
              <w:right w:val="single" w:sz="4" w:space="0" w:color="auto"/>
            </w:tcBorders>
            <w:hideMark/>
          </w:tcPr>
          <w:p w:rsidR="00B13912" w:rsidRPr="005400C5" w:rsidRDefault="00B13912" w:rsidP="007F190C">
            <w:pPr>
              <w:spacing w:after="0" w:line="240" w:lineRule="auto"/>
              <w:jc w:val="both"/>
              <w:rPr>
                <w:rFonts w:cs="Calibri"/>
                <w:b/>
                <w:sz w:val="20"/>
                <w:szCs w:val="20"/>
              </w:rPr>
            </w:pPr>
            <w:r w:rsidRPr="005400C5">
              <w:rPr>
                <w:rFonts w:cs="Calibri"/>
                <w:sz w:val="20"/>
                <w:szCs w:val="20"/>
              </w:rPr>
              <w:t xml:space="preserve">Τηλ: </w:t>
            </w:r>
          </w:p>
        </w:tc>
        <w:tc>
          <w:tcPr>
            <w:tcW w:w="2727" w:type="dxa"/>
            <w:gridSpan w:val="4"/>
            <w:tcBorders>
              <w:top w:val="single" w:sz="4" w:space="0" w:color="auto"/>
              <w:left w:val="single" w:sz="4" w:space="0" w:color="auto"/>
              <w:bottom w:val="single" w:sz="4" w:space="0" w:color="auto"/>
              <w:right w:val="single" w:sz="4" w:space="0" w:color="auto"/>
            </w:tcBorders>
          </w:tcPr>
          <w:p w:rsidR="00B13912" w:rsidRPr="005400C5" w:rsidRDefault="00B13912" w:rsidP="007F190C">
            <w:pPr>
              <w:spacing w:after="0" w:line="240" w:lineRule="auto"/>
              <w:jc w:val="both"/>
              <w:rPr>
                <w:rFonts w:cs="Calibri"/>
                <w:b/>
                <w:sz w:val="20"/>
                <w:szCs w:val="20"/>
              </w:rPr>
            </w:pPr>
          </w:p>
        </w:tc>
        <w:tc>
          <w:tcPr>
            <w:tcW w:w="689" w:type="dxa"/>
            <w:tcBorders>
              <w:top w:val="single" w:sz="4" w:space="0" w:color="auto"/>
              <w:left w:val="single" w:sz="4" w:space="0" w:color="auto"/>
              <w:bottom w:val="single" w:sz="4" w:space="0" w:color="auto"/>
              <w:right w:val="single" w:sz="4" w:space="0" w:color="auto"/>
            </w:tcBorders>
            <w:hideMark/>
          </w:tcPr>
          <w:p w:rsidR="00B13912" w:rsidRPr="005400C5" w:rsidRDefault="00B13912" w:rsidP="007F190C">
            <w:pPr>
              <w:spacing w:after="0" w:line="240" w:lineRule="auto"/>
              <w:jc w:val="both"/>
              <w:rPr>
                <w:rFonts w:cs="Calibri"/>
                <w:b/>
                <w:sz w:val="20"/>
                <w:szCs w:val="20"/>
              </w:rPr>
            </w:pPr>
            <w:r w:rsidRPr="005400C5">
              <w:rPr>
                <w:rFonts w:cs="Calibri"/>
                <w:sz w:val="20"/>
                <w:szCs w:val="20"/>
              </w:rPr>
              <w:t>Fax:</w:t>
            </w:r>
          </w:p>
        </w:tc>
        <w:tc>
          <w:tcPr>
            <w:tcW w:w="2879" w:type="dxa"/>
            <w:gridSpan w:val="5"/>
            <w:tcBorders>
              <w:top w:val="single" w:sz="4" w:space="0" w:color="auto"/>
              <w:left w:val="single" w:sz="4" w:space="0" w:color="auto"/>
              <w:bottom w:val="single" w:sz="4" w:space="0" w:color="auto"/>
              <w:right w:val="single" w:sz="4" w:space="0" w:color="auto"/>
            </w:tcBorders>
          </w:tcPr>
          <w:p w:rsidR="00B13912" w:rsidRPr="005400C5" w:rsidRDefault="00B13912" w:rsidP="007F190C">
            <w:pPr>
              <w:spacing w:after="0" w:line="240" w:lineRule="auto"/>
              <w:jc w:val="both"/>
              <w:rPr>
                <w:rFonts w:cs="Calibri"/>
                <w:b/>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B13912" w:rsidRPr="000056FB" w:rsidRDefault="00B13912" w:rsidP="007F190C">
            <w:pPr>
              <w:spacing w:after="0" w:line="240" w:lineRule="auto"/>
              <w:jc w:val="both"/>
              <w:rPr>
                <w:rFonts w:cs="Calibri"/>
                <w:b/>
                <w:sz w:val="20"/>
                <w:szCs w:val="20"/>
              </w:rPr>
            </w:pPr>
            <w:r w:rsidRPr="005400C5">
              <w:rPr>
                <w:rFonts w:cs="Calibri"/>
                <w:sz w:val="20"/>
                <w:szCs w:val="20"/>
              </w:rPr>
              <w:t>E – mail:</w:t>
            </w:r>
          </w:p>
        </w:tc>
        <w:tc>
          <w:tcPr>
            <w:tcW w:w="2122" w:type="dxa"/>
            <w:gridSpan w:val="5"/>
            <w:tcBorders>
              <w:top w:val="single" w:sz="4" w:space="0" w:color="auto"/>
              <w:left w:val="single" w:sz="4" w:space="0" w:color="auto"/>
              <w:bottom w:val="single" w:sz="4" w:space="0" w:color="auto"/>
              <w:right w:val="single" w:sz="4" w:space="0" w:color="auto"/>
            </w:tcBorders>
          </w:tcPr>
          <w:p w:rsidR="00B13912" w:rsidRDefault="00B13912" w:rsidP="007F190C">
            <w:pPr>
              <w:spacing w:after="0" w:line="240" w:lineRule="auto"/>
              <w:jc w:val="both"/>
              <w:rPr>
                <w:rFonts w:cs="Calibri"/>
                <w:b/>
                <w:sz w:val="20"/>
                <w:szCs w:val="20"/>
              </w:rPr>
            </w:pPr>
          </w:p>
        </w:tc>
      </w:tr>
    </w:tbl>
    <w:p w:rsidR="00B13912" w:rsidRPr="00515434" w:rsidRDefault="00B13912" w:rsidP="00B13912">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B13912" w:rsidRPr="00515434" w:rsidTr="007F190C">
        <w:trPr>
          <w:trHeight w:val="273"/>
        </w:trPr>
        <w:tc>
          <w:tcPr>
            <w:tcW w:w="4099" w:type="dxa"/>
            <w:gridSpan w:val="3"/>
            <w:shd w:val="clear" w:color="auto" w:fill="F1F1F1"/>
          </w:tcPr>
          <w:p w:rsidR="00B13912" w:rsidRPr="00515434" w:rsidRDefault="00B13912" w:rsidP="007F190C">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Στοιχεία Αιτούντος (νομικά πρόσωπα)</w:t>
            </w:r>
          </w:p>
        </w:tc>
        <w:tc>
          <w:tcPr>
            <w:tcW w:w="2554" w:type="dxa"/>
            <w:gridSpan w:val="3"/>
            <w:shd w:val="clear" w:color="auto" w:fill="auto"/>
          </w:tcPr>
          <w:p w:rsidR="00B13912" w:rsidRPr="00515434" w:rsidRDefault="00B13912" w:rsidP="007F190C">
            <w:pPr>
              <w:widowControl w:val="0"/>
              <w:autoSpaceDE w:val="0"/>
              <w:autoSpaceDN w:val="0"/>
              <w:spacing w:after="0" w:line="240" w:lineRule="auto"/>
              <w:ind w:left="286"/>
              <w:rPr>
                <w:rFonts w:eastAsia="Arial" w:cs="Calibri"/>
                <w:b/>
                <w:sz w:val="20"/>
                <w:szCs w:val="20"/>
              </w:rPr>
            </w:pPr>
          </w:p>
        </w:tc>
        <w:tc>
          <w:tcPr>
            <w:tcW w:w="3412" w:type="dxa"/>
            <w:gridSpan w:val="4"/>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31"/>
        </w:trPr>
        <w:tc>
          <w:tcPr>
            <w:tcW w:w="1834" w:type="dxa"/>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Επωνυμία:</w:t>
            </w:r>
          </w:p>
        </w:tc>
        <w:tc>
          <w:tcPr>
            <w:tcW w:w="8231" w:type="dxa"/>
            <w:gridSpan w:val="9"/>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28"/>
        </w:trPr>
        <w:tc>
          <w:tcPr>
            <w:tcW w:w="1834" w:type="dxa"/>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1417" w:type="dxa"/>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1704" w:type="dxa"/>
            <w:gridSpan w:val="3"/>
            <w:shd w:val="clear" w:color="auto" w:fill="auto"/>
          </w:tcPr>
          <w:p w:rsidR="00B13912" w:rsidRPr="00515434" w:rsidRDefault="00B13912" w:rsidP="007F190C">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 Καταστατικού:</w:t>
            </w:r>
          </w:p>
        </w:tc>
        <w:tc>
          <w:tcPr>
            <w:tcW w:w="1698" w:type="dxa"/>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2135" w:type="dxa"/>
            <w:gridSpan w:val="3"/>
            <w:shd w:val="clear" w:color="auto" w:fill="auto"/>
          </w:tcPr>
          <w:p w:rsidR="00B13912" w:rsidRPr="00515434" w:rsidRDefault="00B13912" w:rsidP="007F190C">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Ημ/νια Επικύρωσης:</w:t>
            </w:r>
          </w:p>
        </w:tc>
        <w:tc>
          <w:tcPr>
            <w:tcW w:w="1277" w:type="dxa"/>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30"/>
        </w:trPr>
        <w:tc>
          <w:tcPr>
            <w:tcW w:w="3251" w:type="dxa"/>
            <w:gridSpan w:val="2"/>
            <w:shd w:val="clear" w:color="auto" w:fill="auto"/>
          </w:tcPr>
          <w:p w:rsidR="00B13912" w:rsidRPr="00515434" w:rsidRDefault="00B13912" w:rsidP="00256DAA">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Αριθ.</w:t>
            </w:r>
            <w:r w:rsidR="00256DAA">
              <w:rPr>
                <w:rFonts w:eastAsia="Arial" w:cs="Calibri"/>
                <w:sz w:val="20"/>
                <w:szCs w:val="20"/>
              </w:rPr>
              <w:t xml:space="preserve"> </w:t>
            </w:r>
            <w:r w:rsidRPr="00515434">
              <w:rPr>
                <w:rFonts w:eastAsia="Arial" w:cs="Calibri"/>
                <w:sz w:val="20"/>
                <w:szCs w:val="20"/>
              </w:rPr>
              <w:t>&amp; Έτος ΦΕΚ ή ΓΕΜΗ:</w:t>
            </w:r>
          </w:p>
        </w:tc>
        <w:tc>
          <w:tcPr>
            <w:tcW w:w="6814" w:type="dxa"/>
            <w:gridSpan w:val="8"/>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30"/>
        </w:trPr>
        <w:tc>
          <w:tcPr>
            <w:tcW w:w="1834" w:type="dxa"/>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Έδρα:</w:t>
            </w:r>
          </w:p>
        </w:tc>
        <w:tc>
          <w:tcPr>
            <w:tcW w:w="2407" w:type="dxa"/>
            <w:gridSpan w:val="3"/>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714" w:type="dxa"/>
            <w:shd w:val="clear" w:color="auto" w:fill="auto"/>
          </w:tcPr>
          <w:p w:rsidR="00B13912" w:rsidRPr="00515434" w:rsidRDefault="00B13912" w:rsidP="007F190C">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Οδός:</w:t>
            </w:r>
          </w:p>
        </w:tc>
        <w:tc>
          <w:tcPr>
            <w:tcW w:w="1698" w:type="dxa"/>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892" w:type="dxa"/>
            <w:shd w:val="clear" w:color="auto" w:fill="auto"/>
          </w:tcPr>
          <w:p w:rsidR="00B13912" w:rsidRPr="00515434" w:rsidRDefault="00B13912" w:rsidP="007F190C">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Αριθ.:</w:t>
            </w:r>
          </w:p>
        </w:tc>
        <w:tc>
          <w:tcPr>
            <w:tcW w:w="642" w:type="dxa"/>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601" w:type="dxa"/>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Τ.Κ.:</w:t>
            </w:r>
          </w:p>
        </w:tc>
        <w:tc>
          <w:tcPr>
            <w:tcW w:w="1277" w:type="dxa"/>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30"/>
        </w:trPr>
        <w:tc>
          <w:tcPr>
            <w:tcW w:w="1834" w:type="dxa"/>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07" w:type="dxa"/>
            <w:gridSpan w:val="3"/>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714" w:type="dxa"/>
            <w:shd w:val="clear" w:color="auto" w:fill="auto"/>
          </w:tcPr>
          <w:p w:rsidR="00B13912" w:rsidRPr="00515434" w:rsidRDefault="00B13912" w:rsidP="007F190C">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E-Mail:</w:t>
            </w:r>
          </w:p>
        </w:tc>
        <w:tc>
          <w:tcPr>
            <w:tcW w:w="5110" w:type="dxa"/>
            <w:gridSpan w:val="5"/>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bl>
    <w:p w:rsidR="00B13912" w:rsidRDefault="00B13912" w:rsidP="00B13912">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B13912" w:rsidRPr="00515434" w:rsidTr="007F190C">
        <w:trPr>
          <w:trHeight w:val="846"/>
        </w:trPr>
        <w:tc>
          <w:tcPr>
            <w:tcW w:w="10068" w:type="dxa"/>
            <w:gridSpan w:val="8"/>
            <w:shd w:val="clear" w:color="auto" w:fill="F1F1F1"/>
          </w:tcPr>
          <w:p w:rsidR="00B13912" w:rsidRPr="00CC21AF" w:rsidRDefault="00B13912" w:rsidP="007F190C">
            <w:pPr>
              <w:widowControl w:val="0"/>
              <w:autoSpaceDE w:val="0"/>
              <w:autoSpaceDN w:val="0"/>
              <w:spacing w:after="0" w:line="240" w:lineRule="auto"/>
              <w:ind w:left="6" w:right="-6"/>
              <w:rPr>
                <w:rFonts w:eastAsia="Arial" w:cs="Calibri"/>
                <w:sz w:val="20"/>
                <w:szCs w:val="20"/>
              </w:rPr>
            </w:pPr>
            <w:r w:rsidRPr="00CC21AF">
              <w:rPr>
                <w:rFonts w:eastAsia="Arial" w:cs="Calibri"/>
                <w:b/>
                <w:sz w:val="20"/>
                <w:szCs w:val="20"/>
              </w:rPr>
              <w:t xml:space="preserve">ΟΡΙΣΜΟΣ/ΣΤΟΙΧΕΙΑ ΕΚΠΡΟΣΩΠΟΥ (για μη αυτοπρόσωπη κατάθεση αίτησης ή παραλαβή τελικής διοικητικής πράξης): </w:t>
            </w:r>
            <w:r w:rsidRPr="00CC21AF">
              <w:rPr>
                <w:rFonts w:eastAsia="Arial" w:cs="Calibri"/>
                <w:sz w:val="20"/>
                <w:szCs w:val="20"/>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B13912" w:rsidRPr="00515434" w:rsidTr="007F190C">
        <w:trPr>
          <w:trHeight w:val="330"/>
        </w:trPr>
        <w:tc>
          <w:tcPr>
            <w:tcW w:w="1709" w:type="dxa"/>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34" w:type="dxa"/>
            <w:gridSpan w:val="2"/>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1848" w:type="dxa"/>
            <w:shd w:val="clear" w:color="auto" w:fill="auto"/>
          </w:tcPr>
          <w:p w:rsidR="00B13912" w:rsidRPr="00515434" w:rsidRDefault="00B13912" w:rsidP="007F190C">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Επώνυμο:</w:t>
            </w:r>
          </w:p>
        </w:tc>
        <w:tc>
          <w:tcPr>
            <w:tcW w:w="3377" w:type="dxa"/>
            <w:gridSpan w:val="4"/>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30"/>
        </w:trPr>
        <w:tc>
          <w:tcPr>
            <w:tcW w:w="1709" w:type="dxa"/>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34" w:type="dxa"/>
            <w:gridSpan w:val="2"/>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1848" w:type="dxa"/>
            <w:shd w:val="clear" w:color="auto" w:fill="auto"/>
          </w:tcPr>
          <w:p w:rsidR="00B13912" w:rsidRPr="00515434" w:rsidRDefault="00B13912" w:rsidP="007F190C">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Α.Δ.Τ.:</w:t>
            </w:r>
          </w:p>
        </w:tc>
        <w:tc>
          <w:tcPr>
            <w:tcW w:w="3377" w:type="dxa"/>
            <w:gridSpan w:val="4"/>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28"/>
        </w:trPr>
        <w:tc>
          <w:tcPr>
            <w:tcW w:w="1709" w:type="dxa"/>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436" w:type="dxa"/>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698" w:type="dxa"/>
            <w:shd w:val="clear" w:color="auto" w:fill="auto"/>
          </w:tcPr>
          <w:p w:rsidR="00B13912" w:rsidRPr="00515434" w:rsidRDefault="00B13912" w:rsidP="007F190C">
            <w:pPr>
              <w:widowControl w:val="0"/>
              <w:autoSpaceDE w:val="0"/>
              <w:autoSpaceDN w:val="0"/>
              <w:spacing w:after="0" w:line="240" w:lineRule="auto"/>
              <w:ind w:left="41" w:right="128"/>
              <w:jc w:val="center"/>
              <w:rPr>
                <w:rFonts w:eastAsia="Arial" w:cs="Calibri"/>
                <w:sz w:val="20"/>
                <w:szCs w:val="20"/>
              </w:rPr>
            </w:pPr>
            <w:r w:rsidRPr="00515434">
              <w:rPr>
                <w:rFonts w:eastAsia="Arial" w:cs="Calibri"/>
                <w:sz w:val="20"/>
                <w:szCs w:val="20"/>
              </w:rPr>
              <w:t>Οδός:</w:t>
            </w:r>
          </w:p>
        </w:tc>
        <w:tc>
          <w:tcPr>
            <w:tcW w:w="1848" w:type="dxa"/>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710" w:type="dxa"/>
            <w:shd w:val="clear" w:color="auto" w:fill="auto"/>
          </w:tcPr>
          <w:p w:rsidR="00B13912" w:rsidRPr="00515434" w:rsidRDefault="00B13912" w:rsidP="007F190C">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708" w:type="dxa"/>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680" w:type="dxa"/>
            <w:shd w:val="clear" w:color="auto" w:fill="auto"/>
          </w:tcPr>
          <w:p w:rsidR="00B13912" w:rsidRPr="00515434" w:rsidRDefault="00B13912" w:rsidP="007F190C">
            <w:pPr>
              <w:widowControl w:val="0"/>
              <w:autoSpaceDE w:val="0"/>
              <w:autoSpaceDN w:val="0"/>
              <w:spacing w:after="0" w:line="240" w:lineRule="auto"/>
              <w:ind w:left="64"/>
              <w:rPr>
                <w:rFonts w:eastAsia="Arial" w:cs="Calibri"/>
                <w:sz w:val="20"/>
                <w:szCs w:val="20"/>
              </w:rPr>
            </w:pPr>
            <w:r w:rsidRPr="00515434">
              <w:rPr>
                <w:rFonts w:eastAsia="Arial" w:cs="Calibri"/>
                <w:sz w:val="20"/>
                <w:szCs w:val="20"/>
              </w:rPr>
              <w:t>Τ.Κ.:</w:t>
            </w:r>
          </w:p>
        </w:tc>
        <w:tc>
          <w:tcPr>
            <w:tcW w:w="1279" w:type="dxa"/>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r w:rsidR="00B13912" w:rsidRPr="00515434" w:rsidTr="007F190C">
        <w:trPr>
          <w:trHeight w:val="330"/>
        </w:trPr>
        <w:tc>
          <w:tcPr>
            <w:tcW w:w="1709" w:type="dxa"/>
            <w:shd w:val="clear" w:color="auto" w:fill="auto"/>
          </w:tcPr>
          <w:p w:rsidR="00B13912" w:rsidRPr="00515434" w:rsidRDefault="00B13912" w:rsidP="007F190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36" w:type="dxa"/>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c>
          <w:tcPr>
            <w:tcW w:w="698" w:type="dxa"/>
            <w:shd w:val="clear" w:color="auto" w:fill="auto"/>
          </w:tcPr>
          <w:p w:rsidR="00B13912" w:rsidRPr="00515434" w:rsidRDefault="00B13912" w:rsidP="007F190C">
            <w:pPr>
              <w:widowControl w:val="0"/>
              <w:autoSpaceDE w:val="0"/>
              <w:autoSpaceDN w:val="0"/>
              <w:spacing w:after="0" w:line="240" w:lineRule="auto"/>
              <w:ind w:left="41" w:right="46"/>
              <w:jc w:val="center"/>
              <w:rPr>
                <w:rFonts w:eastAsia="Arial" w:cs="Calibri"/>
                <w:sz w:val="20"/>
                <w:szCs w:val="20"/>
              </w:rPr>
            </w:pPr>
            <w:r w:rsidRPr="00515434">
              <w:rPr>
                <w:rFonts w:eastAsia="Arial" w:cs="Calibri"/>
                <w:sz w:val="20"/>
                <w:szCs w:val="20"/>
              </w:rPr>
              <w:t>E-Mail:</w:t>
            </w:r>
          </w:p>
        </w:tc>
        <w:tc>
          <w:tcPr>
            <w:tcW w:w="5225" w:type="dxa"/>
            <w:gridSpan w:val="5"/>
            <w:shd w:val="clear" w:color="auto" w:fill="auto"/>
          </w:tcPr>
          <w:p w:rsidR="00B13912" w:rsidRPr="00515434" w:rsidRDefault="00B13912" w:rsidP="007F190C">
            <w:pPr>
              <w:widowControl w:val="0"/>
              <w:autoSpaceDE w:val="0"/>
              <w:autoSpaceDN w:val="0"/>
              <w:spacing w:after="0" w:line="240" w:lineRule="auto"/>
              <w:rPr>
                <w:rFonts w:eastAsia="Arial" w:cs="Calibri"/>
                <w:sz w:val="20"/>
                <w:szCs w:val="20"/>
              </w:rPr>
            </w:pPr>
          </w:p>
        </w:tc>
      </w:tr>
    </w:tbl>
    <w:p w:rsidR="00B13912" w:rsidRDefault="00B13912" w:rsidP="00B13912">
      <w:pPr>
        <w:pStyle w:val="a6"/>
        <w:ind w:left="0"/>
        <w:rPr>
          <w:rFonts w:ascii="Calibri" w:hAnsi="Calibri"/>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B13912" w:rsidRPr="005400C5" w:rsidTr="007F190C">
        <w:tc>
          <w:tcPr>
            <w:tcW w:w="10064" w:type="dxa"/>
          </w:tcPr>
          <w:p w:rsidR="00B13912" w:rsidRPr="005400C5" w:rsidRDefault="00B13912" w:rsidP="007F190C">
            <w:pPr>
              <w:autoSpaceDE w:val="0"/>
              <w:autoSpaceDN w:val="0"/>
              <w:adjustRightInd w:val="0"/>
              <w:spacing w:after="0" w:line="240" w:lineRule="auto"/>
              <w:jc w:val="both"/>
              <w:rPr>
                <w:b/>
                <w:sz w:val="20"/>
                <w:szCs w:val="20"/>
              </w:rPr>
            </w:pPr>
            <w:r w:rsidRPr="005400C5">
              <w:rPr>
                <w:b/>
                <w:bCs/>
                <w:sz w:val="20"/>
                <w:szCs w:val="20"/>
              </w:rPr>
              <w:t>Επιλέξτε με ποιο τρόπο θέλετε να παραλάβετε την απάντησή σας:</w:t>
            </w:r>
          </w:p>
        </w:tc>
      </w:tr>
      <w:tr w:rsidR="00B13912" w:rsidRPr="005400C5" w:rsidTr="007F190C">
        <w:tc>
          <w:tcPr>
            <w:tcW w:w="10064" w:type="dxa"/>
          </w:tcPr>
          <w:p w:rsidR="00B13912" w:rsidRPr="005400C5" w:rsidRDefault="00B13912" w:rsidP="007F190C">
            <w:pPr>
              <w:autoSpaceDE w:val="0"/>
              <w:autoSpaceDN w:val="0"/>
              <w:adjustRightInd w:val="0"/>
              <w:spacing w:after="0" w:line="240" w:lineRule="auto"/>
              <w:rPr>
                <w:sz w:val="20"/>
                <w:szCs w:val="20"/>
              </w:rPr>
            </w:pPr>
            <w:r w:rsidRPr="005400C5">
              <w:rPr>
                <w:sz w:val="20"/>
                <w:szCs w:val="20"/>
              </w:rPr>
              <w:t>1. Να σας αποσταλεί με συστημένη επιστολή στη Διεύθυνση που δηλώνεται στην παρούσα αίτηση</w:t>
            </w:r>
          </w:p>
          <w:p w:rsidR="00B13912" w:rsidRPr="005400C5" w:rsidRDefault="00B13912" w:rsidP="007F190C">
            <w:pPr>
              <w:autoSpaceDE w:val="0"/>
              <w:autoSpaceDN w:val="0"/>
              <w:adjustRightInd w:val="0"/>
              <w:spacing w:after="0" w:line="240" w:lineRule="auto"/>
              <w:rPr>
                <w:sz w:val="20"/>
                <w:szCs w:val="20"/>
              </w:rPr>
            </w:pPr>
            <w:r w:rsidRPr="005400C5">
              <w:rPr>
                <w:sz w:val="20"/>
                <w:szCs w:val="20"/>
              </w:rPr>
              <w:t>2. Να την παραλάβετε ο ίδιος από την υπηρεσία μας</w:t>
            </w:r>
          </w:p>
          <w:p w:rsidR="00B13912" w:rsidRPr="005400C5" w:rsidRDefault="00B13912" w:rsidP="007F190C">
            <w:pPr>
              <w:autoSpaceDE w:val="0"/>
              <w:autoSpaceDN w:val="0"/>
              <w:adjustRightInd w:val="0"/>
              <w:spacing w:after="0" w:line="240" w:lineRule="auto"/>
              <w:rPr>
                <w:sz w:val="20"/>
                <w:szCs w:val="20"/>
              </w:rPr>
            </w:pPr>
            <w:r w:rsidRPr="005400C5">
              <w:rPr>
                <w:sz w:val="20"/>
                <w:szCs w:val="20"/>
              </w:rPr>
              <w:t>3. Να την παραλάβει εκπρόσωπός σας</w:t>
            </w:r>
          </w:p>
          <w:p w:rsidR="00B13912" w:rsidRPr="005400C5" w:rsidRDefault="00B13912" w:rsidP="007F190C">
            <w:pPr>
              <w:autoSpaceDE w:val="0"/>
              <w:autoSpaceDN w:val="0"/>
              <w:adjustRightInd w:val="0"/>
              <w:spacing w:after="0" w:line="240" w:lineRule="auto"/>
              <w:rPr>
                <w:b/>
                <w:sz w:val="20"/>
                <w:szCs w:val="20"/>
              </w:rPr>
            </w:pPr>
            <w:r w:rsidRPr="005400C5">
              <w:rPr>
                <w:sz w:val="20"/>
                <w:szCs w:val="20"/>
              </w:rPr>
              <w:t>4. Να σας αποσταλεί με fax στον αριθμό:……………………..</w:t>
            </w:r>
          </w:p>
        </w:tc>
      </w:tr>
    </w:tbl>
    <w:p w:rsidR="00B13912" w:rsidRDefault="00B13912" w:rsidP="00B13912">
      <w:pPr>
        <w:pStyle w:val="a6"/>
        <w:ind w:left="0"/>
        <w:rPr>
          <w:rFonts w:ascii="Calibri" w:hAnsi="Calibri"/>
          <w:b/>
          <w:szCs w:val="20"/>
        </w:rPr>
      </w:pPr>
    </w:p>
    <w:p w:rsidR="00B13912" w:rsidRPr="00515434" w:rsidRDefault="00B13912" w:rsidP="00B13912">
      <w:pPr>
        <w:widowControl w:val="0"/>
        <w:autoSpaceDE w:val="0"/>
        <w:autoSpaceDN w:val="0"/>
        <w:spacing w:after="0" w:line="240" w:lineRule="auto"/>
        <w:rPr>
          <w:rFonts w:eastAsia="Arial" w:cs="Calibri"/>
          <w:b/>
          <w:sz w:val="20"/>
          <w:szCs w:val="20"/>
        </w:rPr>
      </w:pPr>
      <w:r w:rsidRPr="00515434">
        <w:rPr>
          <w:rFonts w:eastAsia="Arial" w:cs="Calibri"/>
          <w:b/>
          <w:sz w:val="20"/>
          <w:szCs w:val="20"/>
        </w:rPr>
        <w:t>ΒΕΒΑΙΩΣΗ ΓΝΗΣΙΟΥ ΥΠΟΓΡΑΦΗΣ</w:t>
      </w:r>
    </w:p>
    <w:p w:rsidR="00B13912" w:rsidRPr="00515434" w:rsidRDefault="00B13912" w:rsidP="00B13912">
      <w:pPr>
        <w:widowControl w:val="0"/>
        <w:autoSpaceDE w:val="0"/>
        <w:autoSpaceDN w:val="0"/>
        <w:spacing w:after="0" w:line="240" w:lineRule="auto"/>
        <w:rPr>
          <w:rFonts w:eastAsia="Arial" w:cs="Calibri"/>
          <w:sz w:val="20"/>
          <w:szCs w:val="20"/>
        </w:rPr>
      </w:pPr>
      <w:r w:rsidRPr="00515434">
        <w:rPr>
          <w:rFonts w:eastAsia="Arial" w:cs="Calibri"/>
          <w:sz w:val="20"/>
          <w:szCs w:val="20"/>
        </w:rPr>
        <w:t>.....…/...…/20….</w:t>
      </w:r>
    </w:p>
    <w:p w:rsidR="00B13912" w:rsidRPr="00515434" w:rsidRDefault="00B13912" w:rsidP="00B13912">
      <w:pPr>
        <w:widowControl w:val="0"/>
        <w:autoSpaceDE w:val="0"/>
        <w:autoSpaceDN w:val="0"/>
        <w:spacing w:after="0" w:line="240" w:lineRule="auto"/>
        <w:ind w:left="7587"/>
        <w:rPr>
          <w:rFonts w:eastAsia="Arial" w:cs="Calibri"/>
          <w:sz w:val="20"/>
          <w:szCs w:val="20"/>
        </w:rPr>
      </w:pPr>
      <w:r w:rsidRPr="00515434">
        <w:rPr>
          <w:rFonts w:eastAsia="Arial" w:cs="Calibri"/>
          <w:sz w:val="20"/>
          <w:szCs w:val="20"/>
        </w:rPr>
        <w:t xml:space="preserve">    (Ημερομηνία)</w:t>
      </w:r>
    </w:p>
    <w:p w:rsidR="00B13912" w:rsidRDefault="00B13912" w:rsidP="00B13912">
      <w:pPr>
        <w:widowControl w:val="0"/>
        <w:autoSpaceDE w:val="0"/>
        <w:autoSpaceDN w:val="0"/>
        <w:spacing w:after="0" w:line="240" w:lineRule="auto"/>
        <w:rPr>
          <w:rFonts w:eastAsia="Arial" w:cs="Calibri"/>
          <w:sz w:val="20"/>
          <w:szCs w:val="20"/>
        </w:rPr>
      </w:pPr>
    </w:p>
    <w:p w:rsidR="00091432" w:rsidRDefault="00091432" w:rsidP="00091432">
      <w:pPr>
        <w:spacing w:after="0"/>
        <w:ind w:left="6521"/>
        <w:jc w:val="center"/>
        <w:rPr>
          <w:sz w:val="20"/>
          <w:szCs w:val="20"/>
        </w:rPr>
      </w:pPr>
      <w:r>
        <w:rPr>
          <w:sz w:val="20"/>
          <w:szCs w:val="20"/>
        </w:rPr>
        <w:t>Η/Ο αιτούσα/ών</w:t>
      </w:r>
    </w:p>
    <w:p w:rsidR="00B13912" w:rsidRPr="0084443B" w:rsidRDefault="00091432" w:rsidP="00091432">
      <w:pPr>
        <w:spacing w:after="0" w:line="240" w:lineRule="auto"/>
        <w:ind w:left="6521"/>
        <w:jc w:val="center"/>
        <w:rPr>
          <w:sz w:val="20"/>
          <w:szCs w:val="20"/>
        </w:rPr>
      </w:pPr>
      <w:r w:rsidRPr="0084443B">
        <w:rPr>
          <w:sz w:val="20"/>
          <w:szCs w:val="20"/>
        </w:rPr>
        <w:t xml:space="preserve"> </w:t>
      </w:r>
      <w:r w:rsidR="00B13912" w:rsidRPr="0084443B">
        <w:rPr>
          <w:sz w:val="20"/>
          <w:szCs w:val="20"/>
        </w:rPr>
        <w:t>(Σφραγίδα-υπογραφή)</w:t>
      </w:r>
    </w:p>
    <w:p w:rsidR="00B13912" w:rsidRDefault="00B13912" w:rsidP="00B13912">
      <w:pPr>
        <w:spacing w:after="0" w:line="240" w:lineRule="auto"/>
        <w:jc w:val="center"/>
        <w:rPr>
          <w:b/>
          <w:sz w:val="20"/>
          <w:szCs w:val="20"/>
        </w:rPr>
      </w:pPr>
    </w:p>
    <w:p w:rsidR="00091432" w:rsidRDefault="00091432" w:rsidP="00CA5A09">
      <w:pPr>
        <w:autoSpaceDE w:val="0"/>
        <w:autoSpaceDN w:val="0"/>
        <w:adjustRightInd w:val="0"/>
        <w:spacing w:after="0" w:line="240" w:lineRule="auto"/>
        <w:jc w:val="center"/>
        <w:rPr>
          <w:rFonts w:eastAsia="Times New Roman"/>
          <w:b/>
          <w:bCs/>
          <w:sz w:val="20"/>
          <w:szCs w:val="20"/>
          <w:lang w:eastAsia="el-GR"/>
        </w:rPr>
      </w:pPr>
    </w:p>
    <w:p w:rsidR="00F450A3" w:rsidRPr="00953E6D" w:rsidRDefault="00F450A3" w:rsidP="00CA5A09">
      <w:pPr>
        <w:autoSpaceDE w:val="0"/>
        <w:autoSpaceDN w:val="0"/>
        <w:adjustRightInd w:val="0"/>
        <w:spacing w:after="0" w:line="240" w:lineRule="auto"/>
        <w:jc w:val="center"/>
        <w:rPr>
          <w:rFonts w:eastAsia="Times New Roman"/>
          <w:sz w:val="20"/>
          <w:szCs w:val="20"/>
          <w:lang w:eastAsia="el-GR"/>
        </w:rPr>
      </w:pPr>
      <w:r w:rsidRPr="00953E6D">
        <w:rPr>
          <w:rFonts w:eastAsia="Times New Roman"/>
          <w:b/>
          <w:bCs/>
          <w:sz w:val="20"/>
          <w:szCs w:val="20"/>
          <w:lang w:eastAsia="el-GR"/>
        </w:rPr>
        <w:t xml:space="preserve">ΑΠΑΙΤΟΥΜΕΝΑ ΔΙΚΑΙΟΛΟΓΗΤΙΚΑ ΠΟΥ ΣΥΝΟΔΕΥΟΥΝ ΤΗΝ ΑΝΑΓΓΕΛΙΑ ΕΝΑΡΞΗΣ ΛΕΙΤΟΥΡΓΙΑΣ </w:t>
      </w:r>
      <w:r>
        <w:rPr>
          <w:rFonts w:eastAsia="Times New Roman"/>
          <w:b/>
          <w:bCs/>
          <w:sz w:val="20"/>
          <w:szCs w:val="20"/>
          <w:lang w:eastAsia="el-GR"/>
        </w:rPr>
        <w:t>ΙΚΤΕΟ</w:t>
      </w:r>
    </w:p>
    <w:p w:rsidR="00A03EDE" w:rsidRPr="00953E6D" w:rsidRDefault="00A03EDE" w:rsidP="00F450A3">
      <w:pPr>
        <w:autoSpaceDE w:val="0"/>
        <w:autoSpaceDN w:val="0"/>
        <w:adjustRightInd w:val="0"/>
        <w:spacing w:after="0" w:line="240" w:lineRule="auto"/>
        <w:jc w:val="center"/>
        <w:rPr>
          <w:rFonts w:eastAsia="Times New Roman"/>
          <w:sz w:val="20"/>
          <w:szCs w:val="20"/>
          <w:lang w:eastAsia="el-GR"/>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9"/>
        <w:gridCol w:w="1295"/>
        <w:gridCol w:w="1321"/>
        <w:gridCol w:w="1175"/>
      </w:tblGrid>
      <w:tr w:rsidR="001322E4" w:rsidRPr="007E2906" w:rsidTr="00D63288">
        <w:trPr>
          <w:trHeight w:val="671"/>
        </w:trPr>
        <w:tc>
          <w:tcPr>
            <w:tcW w:w="6629" w:type="dxa"/>
          </w:tcPr>
          <w:p w:rsidR="001322E4" w:rsidRPr="007E2906" w:rsidRDefault="001322E4" w:rsidP="007E2906">
            <w:pPr>
              <w:tabs>
                <w:tab w:val="center" w:pos="-4320"/>
              </w:tabs>
              <w:autoSpaceDE w:val="0"/>
              <w:autoSpaceDN w:val="0"/>
              <w:adjustRightInd w:val="0"/>
              <w:spacing w:after="0" w:line="240" w:lineRule="auto"/>
              <w:rPr>
                <w:b/>
                <w:sz w:val="20"/>
                <w:szCs w:val="20"/>
              </w:rPr>
            </w:pPr>
            <w:r w:rsidRPr="007E2906">
              <w:rPr>
                <w:rFonts w:eastAsia="Times New Roman" w:cs="TimesNewRoman,Bold"/>
                <w:b/>
                <w:bCs/>
                <w:sz w:val="20"/>
                <w:szCs w:val="20"/>
                <w:lang w:eastAsia="el-GR"/>
              </w:rPr>
              <w:t>ΤΙΤΛΟΣ ΔΙΚΑΙΟΛΟΓΗΤΙΚΟΥ</w:t>
            </w:r>
          </w:p>
        </w:tc>
        <w:tc>
          <w:tcPr>
            <w:tcW w:w="1295" w:type="dxa"/>
          </w:tcPr>
          <w:p w:rsidR="001322E4" w:rsidRPr="0085600A" w:rsidRDefault="001322E4" w:rsidP="007E2906">
            <w:pPr>
              <w:autoSpaceDE w:val="0"/>
              <w:autoSpaceDN w:val="0"/>
              <w:adjustRightInd w:val="0"/>
              <w:spacing w:after="0" w:line="240" w:lineRule="auto"/>
              <w:jc w:val="center"/>
              <w:rPr>
                <w:rFonts w:eastAsia="Times New Roman" w:cs="TimesNewRoman,Bold"/>
                <w:b/>
                <w:bCs/>
                <w:sz w:val="18"/>
                <w:szCs w:val="18"/>
                <w:lang w:eastAsia="el-GR"/>
              </w:rPr>
            </w:pPr>
            <w:r w:rsidRPr="0085600A">
              <w:rPr>
                <w:rFonts w:eastAsia="Times New Roman" w:cs="TimesNewRoman,Bold"/>
                <w:b/>
                <w:bCs/>
                <w:sz w:val="18"/>
                <w:szCs w:val="18"/>
                <w:lang w:eastAsia="el-GR"/>
              </w:rPr>
              <w:t>ΚΑΤΑΤΕΘΗΚΕ</w:t>
            </w:r>
          </w:p>
          <w:p w:rsidR="001322E4" w:rsidRPr="0085600A" w:rsidRDefault="001322E4" w:rsidP="007E2906">
            <w:pPr>
              <w:autoSpaceDE w:val="0"/>
              <w:autoSpaceDN w:val="0"/>
              <w:adjustRightInd w:val="0"/>
              <w:spacing w:after="0" w:line="240" w:lineRule="auto"/>
              <w:jc w:val="center"/>
              <w:rPr>
                <w:rFonts w:eastAsia="Times New Roman" w:cs="TimesNewRoman,Bold"/>
                <w:b/>
                <w:bCs/>
                <w:sz w:val="18"/>
                <w:szCs w:val="18"/>
                <w:lang w:eastAsia="el-GR"/>
              </w:rPr>
            </w:pPr>
            <w:r w:rsidRPr="0085600A">
              <w:rPr>
                <w:rFonts w:eastAsia="Times New Roman" w:cs="TimesNewRoman,Bold"/>
                <w:b/>
                <w:bCs/>
                <w:sz w:val="18"/>
                <w:szCs w:val="18"/>
                <w:lang w:eastAsia="el-GR"/>
              </w:rPr>
              <w:t>ΜΕ</w:t>
            </w:r>
          </w:p>
          <w:p w:rsidR="001322E4" w:rsidRPr="0085600A" w:rsidRDefault="001322E4" w:rsidP="007E2906">
            <w:pPr>
              <w:autoSpaceDE w:val="0"/>
              <w:autoSpaceDN w:val="0"/>
              <w:adjustRightInd w:val="0"/>
              <w:spacing w:after="0" w:line="240" w:lineRule="auto"/>
              <w:jc w:val="center"/>
              <w:rPr>
                <w:rFonts w:eastAsia="Times New Roman" w:cs="TimesNewRoman,Bold"/>
                <w:b/>
                <w:bCs/>
                <w:sz w:val="18"/>
                <w:szCs w:val="18"/>
                <w:lang w:eastAsia="el-GR"/>
              </w:rPr>
            </w:pPr>
            <w:r w:rsidRPr="0085600A">
              <w:rPr>
                <w:rFonts w:eastAsia="Times New Roman" w:cs="TimesNewRoman,Bold"/>
                <w:b/>
                <w:bCs/>
                <w:sz w:val="18"/>
                <w:szCs w:val="18"/>
                <w:lang w:eastAsia="el-GR"/>
              </w:rPr>
              <w:t>ΤΗΝ ΑΙΤΗΣ</w:t>
            </w:r>
            <w:r w:rsidR="00354AA2" w:rsidRPr="0085600A">
              <w:rPr>
                <w:rFonts w:eastAsia="Times New Roman" w:cs="TimesNewRoman,Bold"/>
                <w:b/>
                <w:bCs/>
                <w:sz w:val="18"/>
                <w:szCs w:val="18"/>
                <w:lang w:eastAsia="el-GR"/>
              </w:rPr>
              <w:t>Η</w:t>
            </w:r>
          </w:p>
        </w:tc>
        <w:tc>
          <w:tcPr>
            <w:tcW w:w="1321" w:type="dxa"/>
          </w:tcPr>
          <w:p w:rsidR="001322E4" w:rsidRPr="0085600A" w:rsidRDefault="001322E4" w:rsidP="007E2906">
            <w:pPr>
              <w:autoSpaceDE w:val="0"/>
              <w:autoSpaceDN w:val="0"/>
              <w:adjustRightInd w:val="0"/>
              <w:spacing w:after="0" w:line="240" w:lineRule="auto"/>
              <w:jc w:val="center"/>
              <w:rPr>
                <w:rFonts w:eastAsia="Times New Roman" w:cs="TimesNewRoman,Bold"/>
                <w:b/>
                <w:bCs/>
                <w:sz w:val="18"/>
                <w:szCs w:val="18"/>
                <w:lang w:eastAsia="el-GR"/>
              </w:rPr>
            </w:pPr>
            <w:r w:rsidRPr="0085600A">
              <w:rPr>
                <w:rFonts w:eastAsia="Times New Roman" w:cs="TimesNewRoman,Bold"/>
                <w:b/>
                <w:bCs/>
                <w:sz w:val="18"/>
                <w:szCs w:val="18"/>
                <w:lang w:eastAsia="el-GR"/>
              </w:rPr>
              <w:t>ΝΑ</w:t>
            </w:r>
          </w:p>
          <w:p w:rsidR="001322E4" w:rsidRPr="0085600A" w:rsidRDefault="001322E4" w:rsidP="007E2906">
            <w:pPr>
              <w:autoSpaceDE w:val="0"/>
              <w:autoSpaceDN w:val="0"/>
              <w:adjustRightInd w:val="0"/>
              <w:spacing w:after="0" w:line="240" w:lineRule="auto"/>
              <w:jc w:val="center"/>
              <w:rPr>
                <w:rFonts w:eastAsia="Times New Roman" w:cs="TimesNewRoman,Bold"/>
                <w:b/>
                <w:bCs/>
                <w:sz w:val="18"/>
                <w:szCs w:val="18"/>
                <w:lang w:eastAsia="el-GR"/>
              </w:rPr>
            </w:pPr>
            <w:r w:rsidRPr="0085600A">
              <w:rPr>
                <w:rFonts w:eastAsia="Times New Roman" w:cs="TimesNewRoman,Bold"/>
                <w:b/>
                <w:bCs/>
                <w:sz w:val="18"/>
                <w:szCs w:val="18"/>
                <w:lang w:eastAsia="el-GR"/>
              </w:rPr>
              <w:t>ΑΝΑΖΗΤΗΘΕΙ</w:t>
            </w:r>
          </w:p>
          <w:p w:rsidR="001322E4" w:rsidRPr="00256DAA" w:rsidRDefault="001322E4" w:rsidP="00256DAA">
            <w:pPr>
              <w:autoSpaceDE w:val="0"/>
              <w:autoSpaceDN w:val="0"/>
              <w:adjustRightInd w:val="0"/>
              <w:spacing w:after="0" w:line="240" w:lineRule="auto"/>
              <w:jc w:val="center"/>
              <w:rPr>
                <w:rFonts w:eastAsia="Times New Roman" w:cs="TimesNewRoman,Bold"/>
                <w:b/>
                <w:bCs/>
                <w:sz w:val="18"/>
                <w:szCs w:val="18"/>
                <w:lang w:eastAsia="el-GR"/>
              </w:rPr>
            </w:pPr>
            <w:r w:rsidRPr="0085600A">
              <w:rPr>
                <w:rFonts w:eastAsia="Times New Roman" w:cs="TimesNewRoman,Bold"/>
                <w:b/>
                <w:bCs/>
                <w:sz w:val="18"/>
                <w:szCs w:val="18"/>
                <w:lang w:eastAsia="el-GR"/>
              </w:rPr>
              <w:t>ΥΠΗΡΕΣΙΑΚΑ</w:t>
            </w:r>
          </w:p>
        </w:tc>
        <w:tc>
          <w:tcPr>
            <w:tcW w:w="1175" w:type="dxa"/>
          </w:tcPr>
          <w:p w:rsidR="00DF522C" w:rsidRPr="0085600A" w:rsidRDefault="00256DAA" w:rsidP="007E2906">
            <w:pPr>
              <w:autoSpaceDE w:val="0"/>
              <w:autoSpaceDN w:val="0"/>
              <w:adjustRightInd w:val="0"/>
              <w:spacing w:after="0" w:line="240" w:lineRule="auto"/>
              <w:jc w:val="center"/>
              <w:rPr>
                <w:rFonts w:eastAsia="Times New Roman" w:cs="TimesNewRoman,Bold"/>
                <w:b/>
                <w:bCs/>
                <w:sz w:val="18"/>
                <w:szCs w:val="18"/>
                <w:lang w:val="en-US" w:eastAsia="el-GR"/>
              </w:rPr>
            </w:pPr>
            <w:r>
              <w:rPr>
                <w:rFonts w:eastAsia="Times New Roman" w:cs="TimesNewRoman,Bold"/>
                <w:b/>
                <w:bCs/>
                <w:sz w:val="18"/>
                <w:szCs w:val="18"/>
                <w:lang w:eastAsia="el-GR"/>
              </w:rPr>
              <w:t>Δ</w:t>
            </w:r>
            <w:r w:rsidR="00953E6D" w:rsidRPr="0085600A">
              <w:rPr>
                <w:rFonts w:eastAsia="Times New Roman" w:cs="TimesNewRoman,Bold"/>
                <w:b/>
                <w:bCs/>
                <w:sz w:val="18"/>
                <w:szCs w:val="18"/>
                <w:lang w:eastAsia="el-GR"/>
              </w:rPr>
              <w:t xml:space="preserve">ΕΝ </w:t>
            </w:r>
          </w:p>
          <w:p w:rsidR="001322E4" w:rsidRPr="0085600A" w:rsidRDefault="00953E6D" w:rsidP="007E2906">
            <w:pPr>
              <w:autoSpaceDE w:val="0"/>
              <w:autoSpaceDN w:val="0"/>
              <w:adjustRightInd w:val="0"/>
              <w:spacing w:after="0" w:line="240" w:lineRule="auto"/>
              <w:jc w:val="center"/>
              <w:rPr>
                <w:rFonts w:eastAsia="Times New Roman" w:cs="TimesNewRoman,Bold"/>
                <w:b/>
                <w:bCs/>
                <w:sz w:val="18"/>
                <w:szCs w:val="18"/>
                <w:lang w:eastAsia="el-GR"/>
              </w:rPr>
            </w:pPr>
            <w:r w:rsidRPr="0085600A">
              <w:rPr>
                <w:rFonts w:eastAsia="Times New Roman" w:cs="TimesNewRoman,Bold"/>
                <w:b/>
                <w:bCs/>
                <w:sz w:val="18"/>
                <w:szCs w:val="18"/>
                <w:lang w:eastAsia="el-GR"/>
              </w:rPr>
              <w:t>ΑΠΑΙΤΕΙΤΑΙ</w:t>
            </w:r>
          </w:p>
          <w:p w:rsidR="001322E4" w:rsidRPr="0085600A" w:rsidRDefault="001322E4" w:rsidP="007E2906">
            <w:pPr>
              <w:tabs>
                <w:tab w:val="center" w:pos="-4320"/>
              </w:tabs>
              <w:autoSpaceDE w:val="0"/>
              <w:autoSpaceDN w:val="0"/>
              <w:adjustRightInd w:val="0"/>
              <w:spacing w:after="0" w:line="240" w:lineRule="auto"/>
              <w:rPr>
                <w:b/>
                <w:sz w:val="18"/>
                <w:szCs w:val="18"/>
              </w:rPr>
            </w:pPr>
          </w:p>
        </w:tc>
      </w:tr>
      <w:tr w:rsidR="001322E4" w:rsidRPr="007E2906" w:rsidTr="00256DAA">
        <w:tc>
          <w:tcPr>
            <w:tcW w:w="6629" w:type="dxa"/>
          </w:tcPr>
          <w:p w:rsidR="001322E4" w:rsidRPr="007E2906" w:rsidRDefault="001322E4" w:rsidP="007E2906">
            <w:pPr>
              <w:autoSpaceDE w:val="0"/>
              <w:autoSpaceDN w:val="0"/>
              <w:adjustRightInd w:val="0"/>
              <w:spacing w:after="0" w:line="240" w:lineRule="auto"/>
              <w:jc w:val="both"/>
              <w:rPr>
                <w:rFonts w:eastAsia="Times New Roman"/>
                <w:b/>
                <w:bCs/>
                <w:sz w:val="20"/>
                <w:szCs w:val="20"/>
                <w:lang w:eastAsia="el-GR"/>
              </w:rPr>
            </w:pPr>
            <w:r w:rsidRPr="007E2906">
              <w:rPr>
                <w:rFonts w:eastAsia="Times New Roman"/>
                <w:b/>
                <w:bCs/>
                <w:sz w:val="20"/>
                <w:szCs w:val="20"/>
                <w:lang w:eastAsia="el-GR"/>
              </w:rPr>
              <w:t>Με την αναγγελία έναρξης λειτουργίας</w:t>
            </w:r>
            <w:r w:rsidR="00212ED7" w:rsidRPr="007E2906">
              <w:rPr>
                <w:rFonts w:eastAsia="Times New Roman"/>
                <w:b/>
                <w:bCs/>
                <w:sz w:val="20"/>
                <w:szCs w:val="20"/>
                <w:lang w:eastAsia="el-GR"/>
              </w:rPr>
              <w:t xml:space="preserve"> </w:t>
            </w:r>
            <w:r w:rsidRPr="007E2906">
              <w:rPr>
                <w:rFonts w:eastAsia="Times New Roman"/>
                <w:b/>
                <w:bCs/>
                <w:sz w:val="20"/>
                <w:szCs w:val="20"/>
                <w:lang w:eastAsia="el-GR"/>
              </w:rPr>
              <w:t>υποβάλλονται τα εξής δικαιολογητικά:</w:t>
            </w:r>
          </w:p>
        </w:tc>
        <w:tc>
          <w:tcPr>
            <w:tcW w:w="1295" w:type="dxa"/>
          </w:tcPr>
          <w:p w:rsidR="001322E4" w:rsidRPr="0085600A" w:rsidRDefault="001322E4" w:rsidP="007E2906">
            <w:pPr>
              <w:tabs>
                <w:tab w:val="center" w:pos="-4320"/>
              </w:tabs>
              <w:autoSpaceDE w:val="0"/>
              <w:autoSpaceDN w:val="0"/>
              <w:adjustRightInd w:val="0"/>
              <w:spacing w:after="0" w:line="240" w:lineRule="auto"/>
              <w:rPr>
                <w:b/>
                <w:sz w:val="18"/>
                <w:szCs w:val="18"/>
              </w:rPr>
            </w:pPr>
          </w:p>
        </w:tc>
        <w:tc>
          <w:tcPr>
            <w:tcW w:w="1321" w:type="dxa"/>
          </w:tcPr>
          <w:p w:rsidR="001322E4" w:rsidRPr="0085600A" w:rsidRDefault="001322E4" w:rsidP="007E2906">
            <w:pPr>
              <w:tabs>
                <w:tab w:val="center" w:pos="-4320"/>
              </w:tabs>
              <w:autoSpaceDE w:val="0"/>
              <w:autoSpaceDN w:val="0"/>
              <w:adjustRightInd w:val="0"/>
              <w:spacing w:after="0" w:line="240" w:lineRule="auto"/>
              <w:rPr>
                <w:b/>
                <w:sz w:val="18"/>
                <w:szCs w:val="18"/>
              </w:rPr>
            </w:pPr>
          </w:p>
        </w:tc>
        <w:tc>
          <w:tcPr>
            <w:tcW w:w="1175" w:type="dxa"/>
          </w:tcPr>
          <w:p w:rsidR="001322E4" w:rsidRPr="0085600A" w:rsidRDefault="001322E4" w:rsidP="007E2906">
            <w:pPr>
              <w:tabs>
                <w:tab w:val="center" w:pos="-4320"/>
              </w:tabs>
              <w:autoSpaceDE w:val="0"/>
              <w:autoSpaceDN w:val="0"/>
              <w:adjustRightInd w:val="0"/>
              <w:spacing w:after="0" w:line="240" w:lineRule="auto"/>
              <w:rPr>
                <w:b/>
                <w:sz w:val="18"/>
                <w:szCs w:val="18"/>
              </w:rPr>
            </w:pPr>
          </w:p>
        </w:tc>
      </w:tr>
      <w:tr w:rsidR="001322E4" w:rsidRPr="007E2906" w:rsidTr="00256DAA">
        <w:tc>
          <w:tcPr>
            <w:tcW w:w="6629" w:type="dxa"/>
          </w:tcPr>
          <w:p w:rsidR="00F450A3" w:rsidRPr="009A3ADB" w:rsidRDefault="00F450A3" w:rsidP="00F450A3">
            <w:pPr>
              <w:spacing w:after="0"/>
              <w:jc w:val="both"/>
              <w:rPr>
                <w:b/>
                <w:sz w:val="20"/>
                <w:szCs w:val="20"/>
                <w:lang w:eastAsia="el-GR"/>
              </w:rPr>
            </w:pPr>
            <w:r w:rsidRPr="009A3ADB">
              <w:rPr>
                <w:b/>
                <w:sz w:val="20"/>
                <w:szCs w:val="20"/>
                <w:lang w:eastAsia="el-GR"/>
              </w:rPr>
              <w:t xml:space="preserve">1. </w:t>
            </w:r>
            <w:r w:rsidRPr="009A3ADB">
              <w:rPr>
                <w:sz w:val="20"/>
                <w:szCs w:val="20"/>
                <w:lang w:eastAsia="el-GR"/>
              </w:rPr>
              <w:t>Για  φυσικά πρόσωπα/ Ομόρρυθμες Εταιρείες (Ο.Ε), Ετερόρρυθμες Εταιρείες (Ε.Ε) και Εταιρείες Περιορισμένης Ευθύνης (Ε.Π.Ε.)/ Ανώνυμες Εταιρείες (Α.Ε.) Συνεταιρισμούς που ιδρύουν Ι.Κ.Τ.Ε.Ο.</w:t>
            </w:r>
          </w:p>
          <w:p w:rsidR="00F450A3" w:rsidRPr="009A3ADB" w:rsidRDefault="00F450A3" w:rsidP="00F450A3">
            <w:pPr>
              <w:spacing w:after="0"/>
              <w:jc w:val="both"/>
              <w:rPr>
                <w:sz w:val="20"/>
                <w:szCs w:val="20"/>
                <w:u w:val="single"/>
                <w:lang w:eastAsia="el-GR"/>
              </w:rPr>
            </w:pPr>
            <w:r w:rsidRPr="009A3ADB">
              <w:rPr>
                <w:sz w:val="20"/>
                <w:szCs w:val="20"/>
                <w:lang w:eastAsia="el-GR"/>
              </w:rPr>
              <w:t>Α</w:t>
            </w:r>
            <w:r w:rsidRPr="009A3ADB">
              <w:rPr>
                <w:sz w:val="20"/>
                <w:szCs w:val="20"/>
                <w:u w:val="single"/>
                <w:lang w:eastAsia="el-GR"/>
              </w:rPr>
              <w:t>) Σε περίπτωση κυριότητας του ακινήτου:</w:t>
            </w:r>
          </w:p>
          <w:p w:rsidR="00F450A3" w:rsidRPr="009A3ADB" w:rsidRDefault="00F450A3" w:rsidP="00F450A3">
            <w:pPr>
              <w:spacing w:after="0"/>
              <w:jc w:val="both"/>
              <w:rPr>
                <w:sz w:val="20"/>
                <w:szCs w:val="20"/>
                <w:u w:val="single"/>
                <w:lang w:eastAsia="el-GR"/>
              </w:rPr>
            </w:pPr>
            <w:r w:rsidRPr="009A3ADB">
              <w:rPr>
                <w:sz w:val="20"/>
                <w:szCs w:val="20"/>
                <w:lang w:eastAsia="el-GR"/>
              </w:rPr>
              <w:t>Υπεύθυνη δήλωση του άρθρου 8 του ν.1599/1986</w:t>
            </w:r>
            <w:r w:rsidRPr="009A3ADB">
              <w:rPr>
                <w:sz w:val="20"/>
                <w:szCs w:val="20"/>
                <w:vertAlign w:val="superscript"/>
                <w:lang w:eastAsia="el-GR"/>
              </w:rPr>
              <w:t>1</w:t>
            </w:r>
            <w:r w:rsidRPr="009A3ADB">
              <w:rPr>
                <w:sz w:val="20"/>
                <w:szCs w:val="20"/>
                <w:lang w:eastAsia="el-GR"/>
              </w:rPr>
              <w:t>, στην οποία θα δηλώνεται η κυριότητα και κατοχή του γηπέδου/οικοπέδου για τις εγκαταστάσεις του Ι.Κ.Τ.Ε.Ο., και στην οποία θα επισυνάπτονται οι τίτλοι ιδιοκτησίας του ακινήτου.</w:t>
            </w:r>
          </w:p>
          <w:p w:rsidR="00F450A3" w:rsidRPr="009A3ADB" w:rsidRDefault="00F450A3" w:rsidP="00F450A3">
            <w:pPr>
              <w:spacing w:after="0"/>
              <w:jc w:val="both"/>
              <w:rPr>
                <w:sz w:val="20"/>
                <w:szCs w:val="20"/>
                <w:u w:val="single"/>
                <w:lang w:eastAsia="el-GR"/>
              </w:rPr>
            </w:pPr>
            <w:r w:rsidRPr="009A3ADB">
              <w:rPr>
                <w:sz w:val="20"/>
                <w:szCs w:val="20"/>
                <w:lang w:eastAsia="el-GR"/>
              </w:rPr>
              <w:t>Β</w:t>
            </w:r>
            <w:r w:rsidRPr="009A3ADB">
              <w:rPr>
                <w:sz w:val="20"/>
                <w:szCs w:val="20"/>
                <w:u w:val="single"/>
                <w:lang w:eastAsia="el-GR"/>
              </w:rPr>
              <w:t>) Σε περίπτωση μίσθωσης του ακινήτου:</w:t>
            </w:r>
          </w:p>
          <w:p w:rsidR="001322E4" w:rsidRPr="007E2906" w:rsidRDefault="00F450A3" w:rsidP="00F450A3">
            <w:pPr>
              <w:autoSpaceDE w:val="0"/>
              <w:autoSpaceDN w:val="0"/>
              <w:adjustRightInd w:val="0"/>
              <w:spacing w:after="0" w:line="240" w:lineRule="auto"/>
              <w:jc w:val="both"/>
              <w:rPr>
                <w:rFonts w:eastAsia="Times New Roman" w:cs="TimesNewRoman"/>
                <w:sz w:val="20"/>
                <w:szCs w:val="20"/>
                <w:vertAlign w:val="superscript"/>
                <w:lang w:eastAsia="el-GR"/>
              </w:rPr>
            </w:pPr>
            <w:r w:rsidRPr="009A3ADB">
              <w:rPr>
                <w:sz w:val="20"/>
                <w:szCs w:val="20"/>
                <w:lang w:eastAsia="el-GR"/>
              </w:rPr>
              <w:t>Υπεύθυνη Δήλωση του άρθρου 8 του ν.1599/1986</w:t>
            </w:r>
            <w:r w:rsidRPr="009A3ADB">
              <w:rPr>
                <w:sz w:val="20"/>
                <w:szCs w:val="20"/>
                <w:vertAlign w:val="superscript"/>
                <w:lang w:eastAsia="el-GR"/>
              </w:rPr>
              <w:t>1</w:t>
            </w:r>
            <w:r w:rsidRPr="009A3ADB">
              <w:rPr>
                <w:sz w:val="20"/>
                <w:szCs w:val="20"/>
                <w:lang w:eastAsia="el-GR"/>
              </w:rPr>
              <w:t>, στην οποία θα δηλώνεται η κατοχή του γηπέδου/οικοπέδου για τις εγκαταστάσεις του Ι.Κ.Τ.Ε.Ο. και στην οποία θα επισυνάπτεται το μισθωτήριο συμβόλαιο του ακινήτου.</w:t>
            </w:r>
          </w:p>
        </w:tc>
        <w:tc>
          <w:tcPr>
            <w:tcW w:w="1295" w:type="dxa"/>
          </w:tcPr>
          <w:p w:rsidR="001322E4" w:rsidRPr="0085600A" w:rsidRDefault="001322E4" w:rsidP="007E2906">
            <w:pPr>
              <w:tabs>
                <w:tab w:val="center" w:pos="-4320"/>
              </w:tabs>
              <w:autoSpaceDE w:val="0"/>
              <w:autoSpaceDN w:val="0"/>
              <w:adjustRightInd w:val="0"/>
              <w:spacing w:after="0" w:line="240" w:lineRule="auto"/>
              <w:jc w:val="both"/>
              <w:rPr>
                <w:b/>
                <w:sz w:val="18"/>
                <w:szCs w:val="18"/>
              </w:rPr>
            </w:pPr>
          </w:p>
        </w:tc>
        <w:tc>
          <w:tcPr>
            <w:tcW w:w="1321" w:type="dxa"/>
          </w:tcPr>
          <w:p w:rsidR="001322E4" w:rsidRPr="0085600A" w:rsidRDefault="001322E4" w:rsidP="007E2906">
            <w:pPr>
              <w:tabs>
                <w:tab w:val="center" w:pos="-4320"/>
              </w:tabs>
              <w:autoSpaceDE w:val="0"/>
              <w:autoSpaceDN w:val="0"/>
              <w:adjustRightInd w:val="0"/>
              <w:spacing w:after="0" w:line="240" w:lineRule="auto"/>
              <w:jc w:val="both"/>
              <w:rPr>
                <w:b/>
                <w:sz w:val="18"/>
                <w:szCs w:val="18"/>
              </w:rPr>
            </w:pPr>
          </w:p>
        </w:tc>
        <w:tc>
          <w:tcPr>
            <w:tcW w:w="1175" w:type="dxa"/>
          </w:tcPr>
          <w:p w:rsidR="001322E4" w:rsidRPr="0085600A" w:rsidRDefault="001322E4" w:rsidP="007E2906">
            <w:pPr>
              <w:tabs>
                <w:tab w:val="center" w:pos="-4320"/>
              </w:tabs>
              <w:autoSpaceDE w:val="0"/>
              <w:autoSpaceDN w:val="0"/>
              <w:adjustRightInd w:val="0"/>
              <w:spacing w:after="0" w:line="240" w:lineRule="auto"/>
              <w:jc w:val="both"/>
              <w:rPr>
                <w:b/>
                <w:sz w:val="18"/>
                <w:szCs w:val="18"/>
              </w:rPr>
            </w:pPr>
          </w:p>
        </w:tc>
      </w:tr>
      <w:tr w:rsidR="001322E4" w:rsidRPr="007E2906" w:rsidTr="00256DAA">
        <w:tc>
          <w:tcPr>
            <w:tcW w:w="6629" w:type="dxa"/>
          </w:tcPr>
          <w:p w:rsidR="00F450A3" w:rsidRPr="009A3ADB" w:rsidRDefault="00F450A3" w:rsidP="00F450A3">
            <w:pPr>
              <w:spacing w:after="0"/>
              <w:jc w:val="both"/>
              <w:rPr>
                <w:b/>
                <w:sz w:val="20"/>
                <w:szCs w:val="20"/>
              </w:rPr>
            </w:pPr>
            <w:r w:rsidRPr="009A3ADB">
              <w:rPr>
                <w:b/>
                <w:sz w:val="20"/>
                <w:szCs w:val="20"/>
              </w:rPr>
              <w:t xml:space="preserve">2. </w:t>
            </w:r>
            <w:r w:rsidRPr="009A3ADB">
              <w:rPr>
                <w:sz w:val="20"/>
                <w:szCs w:val="20"/>
              </w:rPr>
              <w:t>Για εταιρείες που ιδρύουν Ι.Κ.Τ.Ε.Ο.</w:t>
            </w:r>
          </w:p>
          <w:p w:rsidR="001322E4" w:rsidRPr="007E2906" w:rsidRDefault="00F450A3" w:rsidP="00F450A3">
            <w:pPr>
              <w:autoSpaceDE w:val="0"/>
              <w:autoSpaceDN w:val="0"/>
              <w:adjustRightInd w:val="0"/>
              <w:spacing w:after="0" w:line="240" w:lineRule="auto"/>
              <w:jc w:val="both"/>
              <w:rPr>
                <w:rFonts w:eastAsia="Times New Roman" w:cs="TimesNewRoman"/>
                <w:sz w:val="20"/>
                <w:szCs w:val="20"/>
                <w:lang w:eastAsia="el-GR"/>
              </w:rPr>
            </w:pPr>
            <w:r w:rsidRPr="009A3ADB">
              <w:rPr>
                <w:sz w:val="20"/>
                <w:szCs w:val="20"/>
              </w:rPr>
              <w:t>Απλά ευκρινή φωτοαντίγραφα καταστατικού και νομιμοποιητικών εγγράφων και στοιχείων που αφορούν τη σύσταση της εταιρείας , από αντίγραφα επικυρωμένα από δικηγόρο.</w:t>
            </w:r>
          </w:p>
        </w:tc>
        <w:tc>
          <w:tcPr>
            <w:tcW w:w="1295" w:type="dxa"/>
          </w:tcPr>
          <w:p w:rsidR="001322E4" w:rsidRPr="0085600A" w:rsidRDefault="001322E4" w:rsidP="007E2906">
            <w:pPr>
              <w:tabs>
                <w:tab w:val="center" w:pos="-4320"/>
              </w:tabs>
              <w:autoSpaceDE w:val="0"/>
              <w:autoSpaceDN w:val="0"/>
              <w:adjustRightInd w:val="0"/>
              <w:spacing w:after="0" w:line="240" w:lineRule="auto"/>
              <w:jc w:val="both"/>
              <w:rPr>
                <w:b/>
                <w:sz w:val="18"/>
                <w:szCs w:val="18"/>
              </w:rPr>
            </w:pPr>
          </w:p>
        </w:tc>
        <w:tc>
          <w:tcPr>
            <w:tcW w:w="1321" w:type="dxa"/>
          </w:tcPr>
          <w:p w:rsidR="001322E4" w:rsidRPr="0085600A" w:rsidRDefault="001322E4" w:rsidP="007E2906">
            <w:pPr>
              <w:tabs>
                <w:tab w:val="center" w:pos="-4320"/>
              </w:tabs>
              <w:autoSpaceDE w:val="0"/>
              <w:autoSpaceDN w:val="0"/>
              <w:adjustRightInd w:val="0"/>
              <w:spacing w:after="0" w:line="240" w:lineRule="auto"/>
              <w:jc w:val="both"/>
              <w:rPr>
                <w:b/>
                <w:sz w:val="18"/>
                <w:szCs w:val="18"/>
              </w:rPr>
            </w:pPr>
          </w:p>
        </w:tc>
        <w:tc>
          <w:tcPr>
            <w:tcW w:w="1175" w:type="dxa"/>
          </w:tcPr>
          <w:p w:rsidR="001322E4" w:rsidRPr="0085600A" w:rsidRDefault="001322E4"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spacing w:after="0"/>
              <w:jc w:val="both"/>
              <w:rPr>
                <w:sz w:val="20"/>
                <w:szCs w:val="20"/>
                <w:lang w:eastAsia="el-GR"/>
              </w:rPr>
            </w:pPr>
            <w:r w:rsidRPr="009A3ADB">
              <w:rPr>
                <w:sz w:val="20"/>
                <w:szCs w:val="20"/>
                <w:lang w:eastAsia="el-GR"/>
              </w:rPr>
              <w:t>3. Τοπογραφικό διάγραμμα της  περιοχής σε τρία αντίτυπα, υπογεγραμμένο από τον κατά νόμο υπεύθυνο μηχανικό και θεωρημένο από την κατά τόπους αρμόδια Υπηρεσία δόμησης (πολεοδομική αρχή)</w:t>
            </w:r>
            <w:r w:rsidRPr="009A3ADB">
              <w:rPr>
                <w:sz w:val="20"/>
                <w:szCs w:val="20"/>
                <w:vertAlign w:val="superscript"/>
                <w:lang w:eastAsia="el-GR"/>
              </w:rPr>
              <w:t>2</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spacing w:after="0"/>
              <w:jc w:val="both"/>
              <w:rPr>
                <w:sz w:val="20"/>
                <w:szCs w:val="20"/>
                <w:lang w:eastAsia="el-GR"/>
              </w:rPr>
            </w:pPr>
            <w:r w:rsidRPr="009A3ADB">
              <w:rPr>
                <w:sz w:val="20"/>
                <w:szCs w:val="20"/>
                <w:lang w:eastAsia="el-GR"/>
              </w:rPr>
              <w:t>4. Έγκριση κυκλοφοριακής σύνδεσης ή εισόδου – εξόδου από την κατά τόπους αρμόδια για την οδό  Τεχνική υπηρεσία για τα εκτός οικισμών ιδρυόμενα Ι.Κ.Τ.Ε.Ο.</w:t>
            </w:r>
            <w:r w:rsidRPr="009A3ADB">
              <w:rPr>
                <w:sz w:val="20"/>
                <w:szCs w:val="20"/>
                <w:vertAlign w:val="superscript"/>
                <w:lang w:eastAsia="el-GR"/>
              </w:rPr>
              <w:t>3</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vertAlign w:val="superscript"/>
                <w:lang w:eastAsia="el-GR"/>
              </w:rPr>
            </w:pPr>
            <w:r w:rsidRPr="009A3ADB">
              <w:rPr>
                <w:sz w:val="20"/>
                <w:szCs w:val="20"/>
                <w:lang w:eastAsia="el-GR"/>
              </w:rPr>
              <w:t>5. Αναλυτική τεχνική περιγραφή, σε τρία αντίτυπα, των κτιριακών εγκαταστάσεων του Ι.Κ.Τ.Ε.Ο., η οποία περιλαμβάνει και περιγραφή της κυκλοφορίας των οχημάτων στο Ι.Κ.Τ.Ε.Ο. από την είσοδο μέχρι το πέρας του ελέγχου και τις απαραίτητες θέσεις στάθμευσης και αναμονής.</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6. Σχέδιο γενικής διάταξης του Ι.Κ.Τ.Ε.Ο. υπό κλίμακα 1:200 ή 1:100</w:t>
            </w:r>
            <w:r w:rsidRPr="009A3ADB">
              <w:rPr>
                <w:rFonts w:eastAsia="Times New Roman" w:cs="TimesNewRoman"/>
                <w:sz w:val="20"/>
                <w:szCs w:val="20"/>
                <w:vertAlign w:val="superscript"/>
                <w:lang w:eastAsia="el-GR"/>
              </w:rPr>
              <w:t>4.</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7. Κατόψεις όλων των επιπέδων των κτιρίων του Ι.Κ.Τ.Ε.Ο. με όλα τα μηχανήματα</w:t>
            </w:r>
            <w:r w:rsidRPr="009A3ADB">
              <w:rPr>
                <w:rFonts w:eastAsia="Times New Roman" w:cs="TimesNewRoman"/>
                <w:sz w:val="20"/>
                <w:szCs w:val="20"/>
                <w:vertAlign w:val="superscript"/>
                <w:lang w:eastAsia="el-GR"/>
              </w:rPr>
              <w:t>5</w:t>
            </w:r>
            <w:r w:rsidRPr="009A3ADB">
              <w:rPr>
                <w:rFonts w:eastAsia="Times New Roman" w:cs="TimesNewRoman"/>
                <w:sz w:val="20"/>
                <w:szCs w:val="20"/>
                <w:lang w:eastAsia="el-GR"/>
              </w:rPr>
              <w:t xml:space="preserve"> και δύο χαρακτηριστικές τομές των παραπάνω κτιρίων, σε τρία αντίτυπα. Επί των σχεδίων πρέπει να αναφέρεται το ύψος της εισόδου και εξόδου του κτιρίου ελέγχων.</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 xml:space="preserve">8. Τεχνική περιγραφή, σε τρία αντίτυπα, των ηλεκτρομηχανολογικών εγκαταστάσεων του Ι.Κ.Τ.Ε.Ο. </w:t>
            </w:r>
            <w:r w:rsidRPr="009A3ADB">
              <w:rPr>
                <w:rFonts w:eastAsia="Times New Roman" w:cs="TimesNewRoman"/>
                <w:sz w:val="20"/>
                <w:szCs w:val="20"/>
                <w:vertAlign w:val="superscript"/>
                <w:lang w:eastAsia="el-GR"/>
              </w:rPr>
              <w:t>6</w:t>
            </w:r>
            <w:r w:rsidRPr="009A3ADB">
              <w:rPr>
                <w:rFonts w:eastAsia="Times New Roman" w:cs="TimesNewRoman"/>
                <w:sz w:val="20"/>
                <w:szCs w:val="20"/>
                <w:lang w:eastAsia="el-GR"/>
              </w:rPr>
              <w:t>.</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9. Ηλεκτρομηχανολογικές μελέτες και σχέδια του κτιρίου ελέγχων και  του περιβάλλοντος χώρου δε τρία αντίτυπα</w:t>
            </w:r>
            <w:r w:rsidRPr="009A3ADB">
              <w:rPr>
                <w:rFonts w:eastAsia="Times New Roman" w:cs="TimesNewRoman"/>
                <w:sz w:val="20"/>
                <w:szCs w:val="20"/>
                <w:vertAlign w:val="superscript"/>
                <w:lang w:eastAsia="el-GR"/>
              </w:rPr>
              <w:t>7</w:t>
            </w:r>
            <w:r w:rsidRPr="009A3ADB">
              <w:rPr>
                <w:rFonts w:eastAsia="Times New Roman" w:cs="TimesNewRoman"/>
                <w:sz w:val="20"/>
                <w:szCs w:val="20"/>
                <w:lang w:eastAsia="el-GR"/>
              </w:rPr>
              <w:t>.</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10. Μελέτη εγκατάστασης αυτομάτων γραμμών ελέγχου και του λοιπού εξοπλισμού του Ι.Κ.Τ.Ε.Ο. σε τρία αντίτυπα, υπογεγραμμένη από τον κατά νόμο Μηχανικό</w:t>
            </w:r>
            <w:r w:rsidRPr="009A3ADB">
              <w:rPr>
                <w:rFonts w:eastAsia="Times New Roman" w:cs="TimesNewRoman"/>
                <w:sz w:val="20"/>
                <w:szCs w:val="20"/>
                <w:vertAlign w:val="superscript"/>
                <w:lang w:eastAsia="el-GR"/>
              </w:rPr>
              <w:t>8</w:t>
            </w:r>
            <w:r w:rsidRPr="009A3ADB">
              <w:rPr>
                <w:rFonts w:eastAsia="Times New Roman" w:cs="TimesNewRoman"/>
                <w:sz w:val="20"/>
                <w:szCs w:val="20"/>
                <w:lang w:eastAsia="el-GR"/>
              </w:rPr>
              <w:t>.</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11. Μελέτη μέτρησης της στάθμης θορύβου για Δίκυκλές Μοτοσικλέτες και Μοτοποδήλατα σε  τρία αντίτυπα υπογεγραμμένη από τον κατά νόμο υπεύθυνο Μηχανικό</w:t>
            </w:r>
            <w:r w:rsidRPr="009A3ADB">
              <w:rPr>
                <w:rFonts w:eastAsia="Times New Roman" w:cs="TimesNewRoman"/>
                <w:sz w:val="20"/>
                <w:szCs w:val="20"/>
                <w:vertAlign w:val="superscript"/>
                <w:lang w:eastAsia="el-GR"/>
              </w:rPr>
              <w:t>9</w:t>
            </w:r>
            <w:r w:rsidRPr="009A3ADB">
              <w:rPr>
                <w:rFonts w:eastAsia="Times New Roman" w:cs="TimesNewRoman"/>
                <w:sz w:val="20"/>
                <w:szCs w:val="20"/>
                <w:lang w:eastAsia="el-GR"/>
              </w:rPr>
              <w:t>.</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12. Παράβολο υπέρ του Δημοσίου</w:t>
            </w:r>
            <w:r w:rsidRPr="009A3ADB">
              <w:rPr>
                <w:rFonts w:eastAsia="Times New Roman" w:cs="TimesNewRoman"/>
                <w:sz w:val="20"/>
                <w:szCs w:val="20"/>
                <w:vertAlign w:val="superscript"/>
                <w:lang w:eastAsia="el-GR"/>
              </w:rPr>
              <w:t>10</w:t>
            </w:r>
            <w:r w:rsidRPr="009A3ADB">
              <w:rPr>
                <w:rFonts w:eastAsia="Times New Roman" w:cs="TimesNewRoman"/>
                <w:sz w:val="20"/>
                <w:szCs w:val="20"/>
                <w:lang w:eastAsia="el-GR"/>
              </w:rPr>
              <w:t>:</w:t>
            </w:r>
          </w:p>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1. Για Ι.Κ.Τ.Ε.Ο. Ελαφρών Οχημάτων, Βαρέων Οχημάτων και ΜΟΤΟ 12.000 ευρώ</w:t>
            </w:r>
          </w:p>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2. Για Ι.Κ.Τ.Ε.Ο . Ελαφρών και Βαρέων Οχημάτων: 10.000 ευρώ.</w:t>
            </w:r>
          </w:p>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3. Για Ι.Κ.Τ.Ε.Ο. Ελαφρών Οχημάτων και ΜΟΤΟ: 6.000 ευρώ.</w:t>
            </w:r>
          </w:p>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4. Για Ι.Κ.Τ.Ε.Ο Βαρέων Οχημάτων και ΜΟΤΟ: 8.000 ευρώ.</w:t>
            </w:r>
          </w:p>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5. Για Ι.Κ.Τ..Ε.Ο . Ελαφρών Οχημάτων: 5.000 ευρώ.</w:t>
            </w:r>
          </w:p>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6. Για Ι.Κ.Τ.Ε.Ο. ΜΟΤΟ: 2.500 ευρώ.</w:t>
            </w:r>
          </w:p>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7. Για Ι.Κ.Τ.Ε.Ο Βαρέων Οχημάτων 7.500 ευρώ.</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13. Άδεια δόμησης (άδεια οικοδομής), θεωρημένη από την αρμόδια Υπηρεσία δόμησης για τη σύνδεση του ακινήτου  με τα δίκτυα κοινής ωφέλειας.</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lastRenderedPageBreak/>
              <w:t>14. Υπεύθυνη δήλωση, σύμφωνα με το άρθρο 8 του ν. 1599/1986, αρμοδίου τεχνικού, ότι η κατασκευή του Ι.Κ.Τ.Ε.Ο. και ειδικότερα οι κτιριακές, οι ηλεκτρομηχανολογικές και λοιπές ειδικές εγκαταστάσεις, συμπεριλαμβανόμενης της  εγκατάστασης  των αυτόματων γραμμών και του αναγκαίου εξοπλισμού, έγιναν σύμφωνα με την άδεια δόμησης και τα υποβληθέντα με την αναγγελία σχεδιαγράμματα και λοιπά στοιχεία.</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15. Πιστοποιητικό Πυροπροστασίας από την αρμόδια Πυροσβεστική Υπηρεσία</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16. Υπεύθυνη δήλωση σύμφωνα με το άρθρο 8 του ν. 1599/1986, του αντίστοιχου εγκαταστάτη, ότι το σύστημα μηχανογράφησης του Ι.Κ.Τ.Ε.Ο. πληροί τις τεχνικές προδιαγραφές που προβλέπονται στην Υ.Α. αριθμ. 24996/2840/2011 (ΦΕΚ Β΄ 1123), όπως κάθε φορά ισχύει.</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 xml:space="preserve">17.Πιστοποιητικό Συστήματος Διαχείρισης Ποιότητας του Ι.Κ.Τ.Ε.Ο. κατά το πρότυπο </w:t>
            </w:r>
            <w:r w:rsidRPr="009A3ADB">
              <w:rPr>
                <w:rFonts w:eastAsia="Times New Roman" w:cs="TimesNewRoman"/>
                <w:sz w:val="20"/>
                <w:szCs w:val="20"/>
                <w:lang w:val="en-US" w:eastAsia="el-GR"/>
              </w:rPr>
              <w:t>ISO</w:t>
            </w:r>
            <w:r w:rsidRPr="009A3ADB">
              <w:rPr>
                <w:rFonts w:eastAsia="Times New Roman" w:cs="TimesNewRoman"/>
                <w:sz w:val="20"/>
                <w:szCs w:val="20"/>
                <w:lang w:eastAsia="el-GR"/>
              </w:rPr>
              <w:t xml:space="preserve"> 9001, από κατάλληλα διαπιστευμένο φορέα της Ελλάδας ή κράτους – μέλους της Ευρωπαϊκής  Ένωσης</w:t>
            </w:r>
            <w:r w:rsidRPr="009A3ADB">
              <w:rPr>
                <w:rFonts w:eastAsia="Times New Roman" w:cs="TimesNewRoman"/>
                <w:sz w:val="20"/>
                <w:szCs w:val="20"/>
                <w:vertAlign w:val="superscript"/>
                <w:lang w:eastAsia="el-GR"/>
              </w:rPr>
              <w:t>11</w:t>
            </w:r>
            <w:r w:rsidRPr="009A3ADB">
              <w:rPr>
                <w:rFonts w:eastAsia="Times New Roman" w:cs="TimesNewRoman"/>
                <w:sz w:val="20"/>
                <w:szCs w:val="20"/>
                <w:lang w:eastAsia="el-GR"/>
              </w:rPr>
              <w:t>.</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18. Υπεύθυνη δήλωση του αιτούντος , στην οποία να αναφέρεται η στελέχωση του Ι.Κ.Τ.Ε.Ο . με το αναγκαίο ελεγκτικό και λοιπό προσωπικό, οι σχετικοί τίτλοι σπουδών και οι αριθμοί των πιστοποιητικών που έχουν χορηγηθεί από τη Διεύθυνση Τεχνικού Ελέγχου Οχημάτων του Υπουργείου Υποδομών, Μεταφορών και Δικτύων στο ελεγκτικό προσωπικό</w:t>
            </w:r>
            <w:r w:rsidRPr="009A3ADB">
              <w:rPr>
                <w:rFonts w:eastAsia="Times New Roman" w:cs="TimesNewRoman"/>
                <w:sz w:val="20"/>
                <w:szCs w:val="20"/>
                <w:vertAlign w:val="superscript"/>
                <w:lang w:eastAsia="el-GR"/>
              </w:rPr>
              <w:t>12</w:t>
            </w:r>
            <w:r w:rsidRPr="009A3ADB">
              <w:rPr>
                <w:rFonts w:eastAsia="Times New Roman" w:cs="TimesNewRoman"/>
                <w:sz w:val="20"/>
                <w:szCs w:val="20"/>
                <w:lang w:eastAsia="el-GR"/>
              </w:rPr>
              <w:t>.</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19. Βεβαίωση από την κατά τόπους αρμόδια για την οδό υπηρεσία για την ορθή εκτέλεση των εργασιών κυκλοφοριακής σύνδεσης ή εισόδου – εξόδου.</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r w:rsidR="00F450A3" w:rsidRPr="007E2906" w:rsidTr="00256DAA">
        <w:tc>
          <w:tcPr>
            <w:tcW w:w="6629" w:type="dxa"/>
          </w:tcPr>
          <w:p w:rsidR="00F450A3" w:rsidRPr="009A3ADB" w:rsidRDefault="00F450A3" w:rsidP="002F44CA">
            <w:pPr>
              <w:autoSpaceDE w:val="0"/>
              <w:autoSpaceDN w:val="0"/>
              <w:adjustRightInd w:val="0"/>
              <w:spacing w:after="0" w:line="240" w:lineRule="auto"/>
              <w:jc w:val="both"/>
              <w:rPr>
                <w:rFonts w:eastAsia="Times New Roman" w:cs="TimesNewRoman"/>
                <w:sz w:val="20"/>
                <w:szCs w:val="20"/>
                <w:lang w:eastAsia="el-GR"/>
              </w:rPr>
            </w:pPr>
            <w:r w:rsidRPr="009A3ADB">
              <w:rPr>
                <w:rFonts w:eastAsia="Times New Roman" w:cs="TimesNewRoman"/>
                <w:sz w:val="20"/>
                <w:szCs w:val="20"/>
                <w:lang w:eastAsia="el-GR"/>
              </w:rPr>
              <w:t>20. Πρωτότυπο υπόδειγμα προς  έγκριση του Δελτίου Τεχνικού Ελέγχου (Δ.Τ.Ε) που θα χρησιμοποιεί το Ι.Τ.Ε.Ο. , το οποίο πρέπει να είναι σύμφωνο με τις ισχύουσες διατάξεις.</w:t>
            </w:r>
          </w:p>
        </w:tc>
        <w:tc>
          <w:tcPr>
            <w:tcW w:w="129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321"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c>
          <w:tcPr>
            <w:tcW w:w="1175" w:type="dxa"/>
          </w:tcPr>
          <w:p w:rsidR="00F450A3" w:rsidRPr="0085600A" w:rsidRDefault="00F450A3" w:rsidP="007E2906">
            <w:pPr>
              <w:tabs>
                <w:tab w:val="center" w:pos="-4320"/>
              </w:tabs>
              <w:autoSpaceDE w:val="0"/>
              <w:autoSpaceDN w:val="0"/>
              <w:adjustRightInd w:val="0"/>
              <w:spacing w:after="0" w:line="240" w:lineRule="auto"/>
              <w:jc w:val="both"/>
              <w:rPr>
                <w:b/>
                <w:sz w:val="18"/>
                <w:szCs w:val="18"/>
              </w:rPr>
            </w:pPr>
          </w:p>
        </w:tc>
      </w:tr>
    </w:tbl>
    <w:p w:rsidR="00B020E7" w:rsidRPr="0088045B" w:rsidRDefault="00B020E7" w:rsidP="0088045B">
      <w:pPr>
        <w:tabs>
          <w:tab w:val="center" w:pos="-4320"/>
        </w:tabs>
        <w:autoSpaceDE w:val="0"/>
        <w:autoSpaceDN w:val="0"/>
        <w:adjustRightInd w:val="0"/>
        <w:spacing w:after="0" w:line="240" w:lineRule="auto"/>
        <w:jc w:val="both"/>
        <w:rPr>
          <w:b/>
          <w:sz w:val="20"/>
          <w:szCs w:val="20"/>
        </w:rPr>
      </w:pPr>
    </w:p>
    <w:tbl>
      <w:tblPr>
        <w:tblStyle w:val="a3"/>
        <w:tblpPr w:leftFromText="180" w:rightFromText="180" w:vertAnchor="text" w:tblpY="1"/>
        <w:tblOverlap w:val="never"/>
        <w:tblW w:w="10456" w:type="dxa"/>
        <w:tblLook w:val="04A0"/>
      </w:tblPr>
      <w:tblGrid>
        <w:gridCol w:w="10456"/>
      </w:tblGrid>
      <w:tr w:rsidR="002D3C9B" w:rsidRPr="00A7327D" w:rsidTr="00A55103">
        <w:tc>
          <w:tcPr>
            <w:tcW w:w="10456" w:type="dxa"/>
            <w:shd w:val="clear" w:color="auto" w:fill="EEECE1" w:themeFill="background2"/>
          </w:tcPr>
          <w:p w:rsidR="002D3C9B" w:rsidRPr="002D3C9B" w:rsidRDefault="002D3C9B" w:rsidP="002D3C9B">
            <w:pPr>
              <w:spacing w:after="0" w:line="200" w:lineRule="exact"/>
              <w:rPr>
                <w:rFonts w:asciiTheme="minorHAnsi" w:hAnsiTheme="minorHAnsi" w:cstheme="minorHAnsi"/>
                <w:b/>
                <w:sz w:val="20"/>
              </w:rPr>
            </w:pPr>
            <w:r w:rsidRPr="002D3C9B">
              <w:rPr>
                <w:rFonts w:asciiTheme="minorHAnsi" w:hAnsiTheme="minorHAnsi" w:cstheme="minorHAnsi"/>
                <w:b/>
                <w:sz w:val="20"/>
              </w:rPr>
              <w:t>ΑΠΟΔΕΙΞΗ ΤΑΥΤΟΠΡΟΣΩΠΕΙΑΣ</w:t>
            </w:r>
          </w:p>
          <w:p w:rsidR="002D3C9B" w:rsidRPr="002D3C9B" w:rsidRDefault="002D3C9B" w:rsidP="002D3C9B">
            <w:pPr>
              <w:spacing w:after="0" w:line="200" w:lineRule="exact"/>
              <w:rPr>
                <w:rFonts w:asciiTheme="minorHAnsi" w:hAnsiTheme="minorHAnsi" w:cstheme="minorHAnsi"/>
                <w:b/>
                <w:sz w:val="20"/>
              </w:rPr>
            </w:pPr>
          </w:p>
        </w:tc>
      </w:tr>
      <w:tr w:rsidR="002D3C9B" w:rsidRPr="00A7327D" w:rsidTr="00A55103">
        <w:tc>
          <w:tcPr>
            <w:tcW w:w="10456" w:type="dxa"/>
            <w:tcBorders>
              <w:bottom w:val="single" w:sz="4" w:space="0" w:color="auto"/>
            </w:tcBorders>
          </w:tcPr>
          <w:p w:rsidR="002D3C9B" w:rsidRPr="002D3C9B" w:rsidRDefault="002D3C9B" w:rsidP="002D3C9B">
            <w:pPr>
              <w:spacing w:after="0" w:line="200" w:lineRule="exact"/>
              <w:rPr>
                <w:rFonts w:asciiTheme="minorHAnsi" w:hAnsiTheme="minorHAnsi" w:cstheme="minorHAnsi"/>
                <w:sz w:val="20"/>
              </w:rPr>
            </w:pPr>
            <w:r w:rsidRPr="002D3C9B">
              <w:rPr>
                <w:rFonts w:asciiTheme="minorHAnsi" w:hAnsiTheme="minorHAnsi" w:cstheme="minorHAnsi"/>
                <w:sz w:val="20"/>
              </w:rPr>
              <w:t>Έλληνες πολίτες :   Αστ. Ταυτότητα ή Δίπλωμα Οδήγησης ή Διαβατήριο</w:t>
            </w:r>
          </w:p>
          <w:p w:rsidR="002D3C9B" w:rsidRPr="002D3C9B" w:rsidRDefault="002D3C9B" w:rsidP="002D3C9B">
            <w:pPr>
              <w:spacing w:after="0" w:line="200" w:lineRule="exact"/>
              <w:rPr>
                <w:rFonts w:asciiTheme="minorHAnsi" w:hAnsiTheme="minorHAnsi" w:cstheme="minorHAnsi"/>
                <w:sz w:val="20"/>
              </w:rPr>
            </w:pPr>
            <w:r w:rsidRPr="002D3C9B">
              <w:rPr>
                <w:rFonts w:asciiTheme="minorHAnsi" w:hAnsiTheme="minorHAnsi" w:cstheme="minorHAnsi"/>
                <w:sz w:val="20"/>
              </w:rPr>
              <w:t>Πολίτες ΕΕ           :   Διαβατήριο και Άδεια Διαμονής Ευρωπαίου πολίτη</w:t>
            </w:r>
          </w:p>
          <w:p w:rsidR="002D3C9B" w:rsidRPr="002D3C9B" w:rsidRDefault="002D3C9B" w:rsidP="002D3C9B">
            <w:pPr>
              <w:spacing w:after="0" w:line="200" w:lineRule="exact"/>
              <w:rPr>
                <w:rFonts w:asciiTheme="minorHAnsi" w:hAnsiTheme="minorHAnsi" w:cstheme="minorHAnsi"/>
                <w:sz w:val="20"/>
              </w:rPr>
            </w:pPr>
            <w:r w:rsidRPr="002D3C9B">
              <w:rPr>
                <w:rFonts w:asciiTheme="minorHAnsi" w:hAnsiTheme="minorHAnsi" w:cstheme="minorHAnsi"/>
                <w:sz w:val="20"/>
              </w:rPr>
              <w:t>Πολίτες εκτός ΕΕ:  Διαβατήριο και Άδεια Παραμονής</w:t>
            </w:r>
          </w:p>
          <w:p w:rsidR="002D3C9B" w:rsidRPr="002D3C9B" w:rsidRDefault="002D3C9B" w:rsidP="002D3C9B">
            <w:pPr>
              <w:spacing w:after="0" w:line="200" w:lineRule="exact"/>
              <w:rPr>
                <w:rFonts w:asciiTheme="minorHAnsi" w:hAnsiTheme="minorHAnsi" w:cstheme="minorHAnsi"/>
                <w:sz w:val="20"/>
              </w:rPr>
            </w:pPr>
          </w:p>
        </w:tc>
      </w:tr>
      <w:tr w:rsidR="002D3C9B" w:rsidRPr="00A7327D" w:rsidTr="00A55103">
        <w:tc>
          <w:tcPr>
            <w:tcW w:w="10456" w:type="dxa"/>
            <w:shd w:val="clear" w:color="auto" w:fill="EEECE1" w:themeFill="background2"/>
          </w:tcPr>
          <w:p w:rsidR="002D3C9B" w:rsidRPr="002D3C9B" w:rsidRDefault="002D3C9B" w:rsidP="002D3C9B">
            <w:pPr>
              <w:spacing w:after="0" w:line="200" w:lineRule="exact"/>
              <w:rPr>
                <w:rFonts w:asciiTheme="minorHAnsi" w:hAnsiTheme="minorHAnsi" w:cstheme="minorHAnsi"/>
                <w:b/>
                <w:sz w:val="20"/>
              </w:rPr>
            </w:pPr>
            <w:r w:rsidRPr="002D3C9B">
              <w:rPr>
                <w:rFonts w:asciiTheme="minorHAnsi" w:hAnsiTheme="minorHAnsi" w:cstheme="minorHAnsi"/>
                <w:b/>
                <w:sz w:val="20"/>
              </w:rPr>
              <w:t>ΜΗ ΑΥΤΟΠΡΟΣΩΠΗ ΠΑΡΟΥΣΙΑ</w:t>
            </w:r>
          </w:p>
          <w:p w:rsidR="002D3C9B" w:rsidRPr="002D3C9B" w:rsidRDefault="002D3C9B" w:rsidP="002D3C9B">
            <w:pPr>
              <w:spacing w:after="0" w:line="200" w:lineRule="exact"/>
              <w:rPr>
                <w:rFonts w:asciiTheme="minorHAnsi" w:hAnsiTheme="minorHAnsi" w:cstheme="minorHAnsi"/>
                <w:b/>
                <w:sz w:val="20"/>
              </w:rPr>
            </w:pPr>
          </w:p>
        </w:tc>
      </w:tr>
      <w:tr w:rsidR="002D3C9B" w:rsidRPr="00A7327D" w:rsidTr="00A55103">
        <w:tc>
          <w:tcPr>
            <w:tcW w:w="10456" w:type="dxa"/>
          </w:tcPr>
          <w:p w:rsidR="002D3C9B" w:rsidRPr="002D3C9B" w:rsidRDefault="002D3C9B" w:rsidP="002D3C9B">
            <w:pPr>
              <w:spacing w:after="0" w:line="200" w:lineRule="exact"/>
              <w:jc w:val="both"/>
              <w:rPr>
                <w:rFonts w:asciiTheme="minorHAnsi" w:hAnsiTheme="minorHAnsi" w:cstheme="minorHAnsi"/>
                <w:sz w:val="20"/>
              </w:rPr>
            </w:pPr>
            <w:r w:rsidRPr="002D3C9B">
              <w:rPr>
                <w:rFonts w:asciiTheme="minorHAnsi" w:hAnsiTheme="minorHAnsi" w:cstheme="minorHAnsi"/>
                <w:sz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2D3C9B" w:rsidRPr="002D3C9B" w:rsidRDefault="002D3C9B" w:rsidP="002D3C9B">
            <w:pPr>
              <w:spacing w:after="0" w:line="200" w:lineRule="exact"/>
              <w:jc w:val="both"/>
              <w:rPr>
                <w:rFonts w:asciiTheme="minorHAnsi" w:hAnsiTheme="minorHAnsi" w:cstheme="minorHAnsi"/>
                <w:sz w:val="20"/>
              </w:rPr>
            </w:pPr>
          </w:p>
        </w:tc>
      </w:tr>
      <w:tr w:rsidR="002D3C9B" w:rsidRPr="00A7327D" w:rsidTr="00A55103">
        <w:tc>
          <w:tcPr>
            <w:tcW w:w="10456" w:type="dxa"/>
          </w:tcPr>
          <w:p w:rsidR="002D3C9B" w:rsidRPr="002D3C9B" w:rsidRDefault="002D3C9B" w:rsidP="002D3C9B">
            <w:pPr>
              <w:spacing w:after="0" w:line="200" w:lineRule="exact"/>
              <w:jc w:val="both"/>
              <w:rPr>
                <w:rFonts w:asciiTheme="minorHAnsi" w:hAnsiTheme="minorHAnsi" w:cstheme="minorHAnsi"/>
                <w:sz w:val="20"/>
              </w:rPr>
            </w:pPr>
            <w:r w:rsidRPr="002D3C9B">
              <w:rPr>
                <w:rFonts w:asciiTheme="minorHAnsi" w:hAnsiTheme="minorHAnsi" w:cstheme="minorHAnsi"/>
                <w:sz w:val="20"/>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2D3C9B" w:rsidRPr="002D3C9B" w:rsidRDefault="002D3C9B" w:rsidP="002D3C9B">
            <w:pPr>
              <w:spacing w:after="0" w:line="200" w:lineRule="exact"/>
              <w:jc w:val="both"/>
              <w:rPr>
                <w:rFonts w:asciiTheme="minorHAnsi" w:hAnsiTheme="minorHAnsi" w:cstheme="minorHAnsi"/>
                <w:sz w:val="20"/>
              </w:rPr>
            </w:pPr>
          </w:p>
        </w:tc>
      </w:tr>
      <w:tr w:rsidR="002D3C9B" w:rsidRPr="00A7327D" w:rsidTr="00A55103">
        <w:tc>
          <w:tcPr>
            <w:tcW w:w="10456" w:type="dxa"/>
            <w:shd w:val="clear" w:color="auto" w:fill="EEECE1" w:themeFill="background2"/>
          </w:tcPr>
          <w:p w:rsidR="002D3C9B" w:rsidRPr="002D3C9B" w:rsidRDefault="002D3C9B" w:rsidP="002D3C9B">
            <w:pPr>
              <w:spacing w:after="0" w:line="200" w:lineRule="exact"/>
              <w:rPr>
                <w:rFonts w:asciiTheme="minorHAnsi" w:hAnsiTheme="minorHAnsi" w:cstheme="minorHAnsi"/>
                <w:b/>
                <w:sz w:val="20"/>
              </w:rPr>
            </w:pPr>
            <w:r w:rsidRPr="002D3C9B">
              <w:rPr>
                <w:rFonts w:asciiTheme="minorHAnsi" w:hAnsiTheme="minorHAnsi" w:cstheme="minorHAnsi"/>
                <w:b/>
                <w:sz w:val="20"/>
              </w:rPr>
              <w:t>ΝΟΜΙΚΑ ΠΡΟΣΩΠΑ</w:t>
            </w:r>
          </w:p>
          <w:p w:rsidR="002D3C9B" w:rsidRPr="002D3C9B" w:rsidRDefault="002D3C9B" w:rsidP="002D3C9B">
            <w:pPr>
              <w:spacing w:after="0" w:line="200" w:lineRule="exact"/>
              <w:rPr>
                <w:rFonts w:asciiTheme="minorHAnsi" w:hAnsiTheme="minorHAnsi" w:cstheme="minorHAnsi"/>
                <w:sz w:val="20"/>
              </w:rPr>
            </w:pPr>
          </w:p>
        </w:tc>
      </w:tr>
      <w:tr w:rsidR="002D3C9B" w:rsidRPr="00A7327D" w:rsidTr="00A55103">
        <w:tc>
          <w:tcPr>
            <w:tcW w:w="10456" w:type="dxa"/>
          </w:tcPr>
          <w:p w:rsidR="002D3C9B" w:rsidRPr="002D3C9B" w:rsidRDefault="002D3C9B" w:rsidP="002D3C9B">
            <w:pPr>
              <w:spacing w:after="0" w:line="200" w:lineRule="exact"/>
              <w:jc w:val="both"/>
              <w:rPr>
                <w:rFonts w:asciiTheme="minorHAnsi" w:hAnsiTheme="minorHAnsi" w:cstheme="minorHAnsi"/>
                <w:sz w:val="20"/>
              </w:rPr>
            </w:pPr>
            <w:r w:rsidRPr="002D3C9B">
              <w:rPr>
                <w:rFonts w:asciiTheme="minorHAnsi" w:hAnsiTheme="minorHAnsi" w:cstheme="minorHAnsi"/>
                <w:sz w:val="20"/>
              </w:rPr>
              <w:t>Όταν συμβαλλόμενος είναι Νομικό Πρόσωπο απαιτούνται:</w:t>
            </w:r>
          </w:p>
          <w:p w:rsidR="002D3C9B" w:rsidRPr="002D3C9B" w:rsidRDefault="002D3C9B" w:rsidP="002D3C9B">
            <w:pPr>
              <w:spacing w:after="0" w:line="200" w:lineRule="exact"/>
              <w:jc w:val="both"/>
              <w:rPr>
                <w:rFonts w:asciiTheme="minorHAnsi" w:hAnsiTheme="minorHAnsi" w:cstheme="minorHAnsi"/>
                <w:sz w:val="20"/>
              </w:rPr>
            </w:pPr>
            <w:r w:rsidRPr="002D3C9B">
              <w:rPr>
                <w:rFonts w:asciiTheme="minorHAnsi" w:hAnsiTheme="minorHAnsi" w:cstheme="minorHAnsi"/>
                <w:sz w:val="20"/>
              </w:rPr>
              <w:t xml:space="preserve">Για Α.Ε.:  Σύσταση, Δ.Σ. σε ισχύ και πρακτικό του Δ.Σ.: </w:t>
            </w:r>
            <w:r w:rsidRPr="002D3C9B">
              <w:rPr>
                <w:rFonts w:asciiTheme="minorHAnsi" w:hAnsiTheme="minorHAnsi" w:cstheme="minorHAnsi"/>
                <w:sz w:val="20"/>
                <w:lang w:val="en-US"/>
              </w:rPr>
              <w:t>i</w:t>
            </w:r>
            <w:r w:rsidRPr="002D3C9B">
              <w:rPr>
                <w:rFonts w:asciiTheme="minorHAnsi" w:hAnsiTheme="minorHAnsi" w:cstheme="minorHAnsi"/>
                <w:sz w:val="20"/>
              </w:rPr>
              <w:t xml:space="preserve">) για την απόφαση </w:t>
            </w:r>
            <w:r w:rsidRPr="0047003A">
              <w:rPr>
                <w:rFonts w:asciiTheme="minorHAnsi" w:hAnsiTheme="minorHAnsi" w:cstheme="minorHAnsi"/>
                <w:sz w:val="20"/>
              </w:rPr>
              <w:t>έναρξης λειτουργίας</w:t>
            </w:r>
            <w:r w:rsidRPr="002D3C9B">
              <w:rPr>
                <w:rFonts w:asciiTheme="minorHAnsi" w:hAnsiTheme="minorHAnsi" w:cstheme="minorHAnsi"/>
                <w:sz w:val="20"/>
              </w:rPr>
              <w:t xml:space="preserve"> και </w:t>
            </w:r>
            <w:r w:rsidRPr="002D3C9B">
              <w:rPr>
                <w:rFonts w:asciiTheme="minorHAnsi" w:hAnsiTheme="minorHAnsi" w:cstheme="minorHAnsi"/>
                <w:sz w:val="20"/>
                <w:lang w:val="en-US"/>
              </w:rPr>
              <w:t>ii</w:t>
            </w:r>
            <w:r w:rsidRPr="002D3C9B">
              <w:rPr>
                <w:rFonts w:asciiTheme="minorHAnsi" w:hAnsiTheme="minorHAnsi" w:cstheme="minorHAnsi"/>
                <w:sz w:val="20"/>
              </w:rPr>
              <w:t>) για την παροχή εξουσιοδότησης στο πρόσωπο που θα προσέλθει.</w:t>
            </w:r>
          </w:p>
          <w:p w:rsidR="002D3C9B" w:rsidRPr="002D3C9B" w:rsidRDefault="002D3C9B" w:rsidP="002D3C9B">
            <w:pPr>
              <w:spacing w:after="0" w:line="200" w:lineRule="exact"/>
              <w:jc w:val="both"/>
              <w:rPr>
                <w:rFonts w:asciiTheme="minorHAnsi" w:hAnsiTheme="minorHAnsi" w:cstheme="minorHAnsi"/>
                <w:sz w:val="20"/>
              </w:rPr>
            </w:pPr>
            <w:r w:rsidRPr="002D3C9B">
              <w:rPr>
                <w:rFonts w:asciiTheme="minorHAnsi" w:hAnsiTheme="minorHAnsi" w:cstheme="minorHAnsi"/>
                <w:sz w:val="20"/>
              </w:rPr>
              <w:t>Για Ο.Ε., Ε.Ε., Ε.Π.Ε., Ι.Κ.Ε : Πιστοποιητικό περί μεταβολών (τελευταίου διμήνου) από το ΓΕΜΗ και τελευταία τροποποίηση.</w:t>
            </w:r>
          </w:p>
          <w:p w:rsidR="002D3C9B" w:rsidRPr="002D3C9B" w:rsidRDefault="002D3C9B" w:rsidP="002D3C9B">
            <w:pPr>
              <w:spacing w:after="0" w:line="200" w:lineRule="exact"/>
              <w:jc w:val="both"/>
              <w:rPr>
                <w:rFonts w:asciiTheme="minorHAnsi" w:hAnsiTheme="minorHAnsi" w:cstheme="minorHAnsi"/>
                <w:sz w:val="20"/>
              </w:rPr>
            </w:pPr>
          </w:p>
        </w:tc>
      </w:tr>
      <w:tr w:rsidR="002D3C9B" w:rsidRPr="00ED728C" w:rsidTr="00A55103">
        <w:tc>
          <w:tcPr>
            <w:tcW w:w="10456" w:type="dxa"/>
          </w:tcPr>
          <w:p w:rsidR="002D3C9B" w:rsidRPr="00A7327D" w:rsidRDefault="002D3C9B" w:rsidP="002D3C9B">
            <w:pPr>
              <w:spacing w:after="0" w:line="235" w:lineRule="auto"/>
              <w:jc w:val="center"/>
              <w:rPr>
                <w:rFonts w:asciiTheme="minorHAnsi" w:hAnsiTheme="minorHAnsi" w:cstheme="minorHAnsi"/>
                <w:i/>
                <w:sz w:val="14"/>
                <w:szCs w:val="14"/>
              </w:rPr>
            </w:pPr>
            <w:r w:rsidRPr="001D72B9">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B020E7" w:rsidRDefault="00B020E7" w:rsidP="002D3C9B">
      <w:pPr>
        <w:tabs>
          <w:tab w:val="center" w:pos="-4320"/>
        </w:tabs>
        <w:autoSpaceDE w:val="0"/>
        <w:autoSpaceDN w:val="0"/>
        <w:adjustRightInd w:val="0"/>
        <w:spacing w:after="0" w:line="240" w:lineRule="auto"/>
        <w:rPr>
          <w:b/>
          <w:sz w:val="20"/>
          <w:szCs w:val="20"/>
        </w:rPr>
      </w:pPr>
    </w:p>
    <w:p w:rsidR="002D3C9B" w:rsidRPr="00953E6D" w:rsidRDefault="002D3C9B" w:rsidP="00B020E7">
      <w:pPr>
        <w:tabs>
          <w:tab w:val="center" w:pos="-4320"/>
        </w:tabs>
        <w:autoSpaceDE w:val="0"/>
        <w:autoSpaceDN w:val="0"/>
        <w:adjustRightInd w:val="0"/>
        <w:spacing w:after="0" w:line="240" w:lineRule="auto"/>
        <w:rPr>
          <w:b/>
          <w:sz w:val="20"/>
          <w:szCs w:val="20"/>
        </w:rPr>
      </w:pPr>
    </w:p>
    <w:p w:rsidR="00F450A3" w:rsidRDefault="00F450A3" w:rsidP="00F450A3">
      <w:pPr>
        <w:tabs>
          <w:tab w:val="center" w:pos="-4320"/>
        </w:tabs>
        <w:autoSpaceDE w:val="0"/>
        <w:autoSpaceDN w:val="0"/>
        <w:adjustRightInd w:val="0"/>
        <w:spacing w:after="0" w:line="240" w:lineRule="auto"/>
        <w:rPr>
          <w:b/>
          <w:sz w:val="20"/>
          <w:szCs w:val="20"/>
        </w:rPr>
      </w:pPr>
      <w:r>
        <w:rPr>
          <w:b/>
          <w:sz w:val="20"/>
          <w:szCs w:val="20"/>
        </w:rPr>
        <w:t>ΠΑΡΑΤΗΡΗΣΕΙΣ:</w:t>
      </w:r>
    </w:p>
    <w:p w:rsidR="00F450A3"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Βλέπε συνημμένο έντυπο Υπεύθυνης Δήλωσης με τα σχετικά τυποποιημένα κείμενα.</w:t>
      </w:r>
    </w:p>
    <w:p w:rsidR="00F450A3"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Στο τοπογραφικό διάγραμμα αποτυπώνεται το οικόπεδο και η έκτασή του, όπως αυτό προβλέπεται από την κείμενη νομοθεσία για την εν γένει διαμόρφωση του Ι.Κ.Τ.Ε.Ο., καθώς και οι περιμετρικές ζώνες των 100 και 150 μέτρων από τα όρια του οικοπέδου ή γηπέδου ή της τυχόν κύριας έκτασης, κατά περίπτωση, που θα καταβάλει το Ι.Κ.Τ.Ε.Ο. Επίσης αναγράφονται και όλα τα λοιπά στοιχεία, από τα οποία αποδεικνύεται ότι πληρούνται οι προϋποθέσεις  των παραγράφων 3,4 και 5 του άρθρου 34 του ν.2963/2001 (ΦΕΚ 268/Α’) όπως ισχύει κάθε φορά. Αντί της θεώρησης από την αρμόδια κατά τόπους Υπηρεσία δόμησης, μπορεί να υποβληθεί σχετική βεβαίωση από την ανωτέρω υπηρεσία ότι στην υπόψη θέση επιτρέπεται από τις κείμενες διατάξεις η ίδρυση Ι.Κ.Τ.Ε.Ο.</w:t>
      </w:r>
    </w:p>
    <w:p w:rsidR="00F450A3"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Σύμφωνα με τις διατάξεις του άρθρου 3 της υ.α Φ50/48597//5875/2009 (ΦΕΚ 1975/Β’)</w:t>
      </w:r>
    </w:p>
    <w:p w:rsidR="00F450A3"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 xml:space="preserve">Στο σχέδιο σημειώνονται η οικοδομική και η ρυμοτομική γραμμή ή το όριο του γηπέδου, κατά περίπτωση, το κτίριο και η γενική διάταξη του Ι.Κ.Τ.Ε.Ο., οι χώροι αναμονής και στάθμευσης (πριν και μετά τον έλεγχο ) των ελεγχόμενων οχημάτων και των οχημάτων του προσωπικού, οι χώροι προσπέλασης (εισόδου και εξόδου) των οχημάτων, ο τρόπος πρόσβασης στο Ι.Κ.Τ.Ε.Ο. (κυκλοφοριακή σύνδεση ή διάφορες διατάξεις ‘’εισόδου – εξόδου’’), η κατακόρυφη και οριζόντια σήμανση, τόσο παρά τις εισόδους – εξόδους του Ι.Κ.Τ.Ε.Ο. όσο και μέσα στον περιβάλλοντα χώρο, δηλαδή βέλη πορείας οχημάτων , πινακίδες απαγορευτικές, αναγγελίας κινδύνου, </w:t>
      </w:r>
      <w:r>
        <w:rPr>
          <w:sz w:val="20"/>
          <w:szCs w:val="20"/>
        </w:rPr>
        <w:lastRenderedPageBreak/>
        <w:t xml:space="preserve">πληροφοριακές-προειδοποιητικές, τυχόν ηχητική σήμανση και όποια άλλου είδους σήμανση απαιτείται για την ενημέρωση και καθοδήγηση του κυρίως κοινού, των Ατόμων με Ειδικές Ανάγκες και των οδηγών. </w:t>
      </w:r>
    </w:p>
    <w:p w:rsidR="00F450A3"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Περιγράφονται αναλυτικά στα άρθρα 4 και 5 της υ.α Φ50/48597/5875/2009 (ΦΕΚ 1975/Β’)</w:t>
      </w:r>
    </w:p>
    <w:p w:rsidR="00F450A3"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Η τεχνική περιγραφή θα πρέπει να διαρθρώνεται στα εξής κεφάλαια: Ηλεκτρολογικά (ασθενή ρεύματα, φωτισμός , τροφοδοσία μηχανημάτων), ύδρευση, αποχέτευση, (αντλίες ακάθαρτων, εσχάρες και σηπτική / στεγανή διάταξη), εξαερισμός, που αφορά στο κτίριο ελέγχων, τους χώρους εξυπηρέτησης πολιτών, τους βοηθητικούς χώρους εξυπηρέτησης και τον περιβάλλοντα χώρο του Ι.Κ.Τ.Ε.Ο.</w:t>
      </w:r>
    </w:p>
    <w:p w:rsidR="00F450A3"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Ειδικότερα υποβάλλονται τα παρακάτω σχέδια: (</w:t>
      </w:r>
      <w:r>
        <w:rPr>
          <w:sz w:val="20"/>
          <w:szCs w:val="20"/>
          <w:lang w:val="en-US"/>
        </w:rPr>
        <w:t>i</w:t>
      </w:r>
      <w:r w:rsidRPr="004878B2">
        <w:rPr>
          <w:sz w:val="20"/>
          <w:szCs w:val="20"/>
        </w:rPr>
        <w:t>)</w:t>
      </w:r>
      <w:r>
        <w:rPr>
          <w:sz w:val="20"/>
          <w:szCs w:val="20"/>
        </w:rPr>
        <w:t xml:space="preserve"> Ηλεκτρολογικά – Κάτοψη Κτιρίου Ελέγχων – Φωτισμού Ισχυρών και Ασθενών Ρευμάτων, (</w:t>
      </w:r>
      <w:r>
        <w:rPr>
          <w:sz w:val="20"/>
          <w:szCs w:val="20"/>
          <w:lang w:val="en-US"/>
        </w:rPr>
        <w:t>ii</w:t>
      </w:r>
      <w:r w:rsidRPr="00F12F3D">
        <w:rPr>
          <w:sz w:val="20"/>
          <w:szCs w:val="20"/>
        </w:rPr>
        <w:t>)</w:t>
      </w:r>
      <w:r>
        <w:rPr>
          <w:sz w:val="20"/>
          <w:szCs w:val="20"/>
        </w:rPr>
        <w:t xml:space="preserve"> Ηλεκτρολογικά – Γενική Διάταξη – Εξωτερικά Δίκτυα και Φωτισμός, (</w:t>
      </w:r>
      <w:r>
        <w:rPr>
          <w:sz w:val="20"/>
          <w:szCs w:val="20"/>
          <w:lang w:val="en-US"/>
        </w:rPr>
        <w:t>iii</w:t>
      </w:r>
      <w:r w:rsidRPr="00F12F3D">
        <w:rPr>
          <w:sz w:val="20"/>
          <w:szCs w:val="20"/>
        </w:rPr>
        <w:t xml:space="preserve">) </w:t>
      </w:r>
      <w:r>
        <w:rPr>
          <w:sz w:val="20"/>
          <w:szCs w:val="20"/>
        </w:rPr>
        <w:t>Αποχέτευση – Κάτοψη Κτιρίου Ελέγχων και (</w:t>
      </w:r>
      <w:r>
        <w:rPr>
          <w:sz w:val="20"/>
          <w:szCs w:val="20"/>
          <w:lang w:val="en-US"/>
        </w:rPr>
        <w:t>iv</w:t>
      </w:r>
      <w:r w:rsidRPr="00F12F3D">
        <w:rPr>
          <w:sz w:val="20"/>
          <w:szCs w:val="20"/>
        </w:rPr>
        <w:t>)</w:t>
      </w:r>
      <w:r>
        <w:rPr>
          <w:sz w:val="20"/>
          <w:szCs w:val="20"/>
        </w:rPr>
        <w:t xml:space="preserve"> Εξαερισμού – Κάτοψη Κτιρίου Ελέγχων. Τα σχέδια αυτά συνοδεύονται από ιδιαίτερο τεύχος υπολογισμών.</w:t>
      </w:r>
    </w:p>
    <w:p w:rsidR="00F450A3" w:rsidRPr="001D1979"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Η μελέτη περιλαμβάνει όλα τα μηχανήματα και τις εγκαταστάσεις που είναι απαραίτητα για την αυτοματοποίηση του ελέγχου σύμφωνα με τις εκάστοτε ισχύουσες διατάξεις, την τεχνική τους και τη διαδικασία ελέγχων.</w:t>
      </w:r>
    </w:p>
    <w:p w:rsidR="00F450A3"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Η μελέτη μέτρησης θορύβου περιλαμβάνει τα μηχανήματα και τις εγκαταστάσεις που είναι απαραίτητα, σύμφωνα με τις εκάστοτε ισχύουσες διατάξεις, την τεχνική περιγραφή, καθώς και τον τρόπο και τη διαδικασία ελέγχων.</w:t>
      </w:r>
    </w:p>
    <w:p w:rsidR="00F450A3"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Σύμφωνα με τις διατάξεις της κ.υ.α 51067/6222/2009 (ΦΕΚ Β’ 2108) (εκδόθηκε κατ΄ εξουσιοδότηση της παρ. ζ του άρθρου 36 του ν.2963/2001(ΦΕΚ 268/Α΄) ΄όπως αυτή έχει τροποποιηθεί με την κ.υ.α Φ50/67540/8283/2009 (ΦΕΚ Β΄2467) και ισχύει.</w:t>
      </w:r>
    </w:p>
    <w:p w:rsidR="00F450A3" w:rsidRPr="00864380"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Σύμφωνα με την παρ.1 του άρθρου 37 του ν.2963/2001 (ΦΕΚ 268/Α΄) όπως αυτή ισχύει.</w:t>
      </w:r>
    </w:p>
    <w:p w:rsidR="00F450A3"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Εντός 10 ημερών από την έκδοση της Βεβαίωσης Νόμιμης Λειτουργίας, υποβάλλονται υποχρεωτικά τα δελτία αναγγελίας πρόσληψης του προσωπικού, η ημερομηνία έκδοσης των οποίων πρέπει να είναι προγενέστερη αυτής της ανωτέρω Βεβαιώσεως. Αν ο υπεύθυνος λειτουργίας του Ι.Κ.Τ.Ε.Ο. ή ο υπεύθυνος γραμμής είναι συγχρόνως ο νόμιμος εκπρόσωπος ή ο διαχειριστής ή, για περίπτωση ανώνυμης εταιρείας , ο Διευθύνων Σύμβουλος ή μέλος του Δ.Σ,. τότε υποβάλλονται τα αντίστοιχα έγγραφα από τα οποία προκύπτει η εν λόγω σχέση.</w:t>
      </w:r>
    </w:p>
    <w:p w:rsidR="00F450A3" w:rsidRDefault="00F450A3" w:rsidP="00F450A3">
      <w:pPr>
        <w:numPr>
          <w:ilvl w:val="0"/>
          <w:numId w:val="8"/>
        </w:numPr>
        <w:tabs>
          <w:tab w:val="center" w:pos="-4320"/>
        </w:tabs>
        <w:autoSpaceDE w:val="0"/>
        <w:autoSpaceDN w:val="0"/>
        <w:adjustRightInd w:val="0"/>
        <w:spacing w:after="0" w:line="240" w:lineRule="auto"/>
        <w:jc w:val="both"/>
        <w:rPr>
          <w:sz w:val="20"/>
          <w:szCs w:val="20"/>
        </w:rPr>
      </w:pPr>
      <w:r>
        <w:rPr>
          <w:sz w:val="20"/>
          <w:szCs w:val="20"/>
        </w:rPr>
        <w:t>Ο νόμιμος εκπρόσωπος του Ι.Κ.Τ.Ε.Ο . οφείλει να ανανεώνει έγκαιρα το Πιστοποιητικό Πυροπροστασίας σύμφωνα με τα οριζόμενα από τις πυροσβεστικές διατάξεις που κάθε φορά ισχύουν.</w:t>
      </w:r>
    </w:p>
    <w:p w:rsidR="001322E4" w:rsidRPr="0094742A" w:rsidRDefault="001322E4" w:rsidP="0094742A">
      <w:pPr>
        <w:autoSpaceDE w:val="0"/>
        <w:autoSpaceDN w:val="0"/>
        <w:adjustRightInd w:val="0"/>
        <w:spacing w:after="0" w:line="240" w:lineRule="auto"/>
        <w:jc w:val="both"/>
        <w:rPr>
          <w:sz w:val="20"/>
          <w:szCs w:val="20"/>
        </w:rPr>
      </w:pPr>
    </w:p>
    <w:sectPr w:rsidR="001322E4" w:rsidRPr="0094742A" w:rsidSect="00256DAA">
      <w:footerReference w:type="default" r:id="rId8"/>
      <w:pgSz w:w="11906" w:h="16838"/>
      <w:pgMar w:top="709" w:right="851" w:bottom="426"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8B4" w:rsidRDefault="00E778B4">
      <w:r>
        <w:separator/>
      </w:r>
    </w:p>
  </w:endnote>
  <w:endnote w:type="continuationSeparator" w:id="1">
    <w:p w:rsidR="00E778B4" w:rsidRDefault="00E778B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TimesNewRoman">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DAA" w:rsidRPr="00953E6D" w:rsidRDefault="00256DAA" w:rsidP="001B45FC">
    <w:pPr>
      <w:pStyle w:val="a5"/>
      <w:jc w:val="center"/>
      <w:rPr>
        <w:sz w:val="18"/>
        <w:szCs w:val="18"/>
      </w:rPr>
    </w:pPr>
    <w:r w:rsidRPr="00953E6D">
      <w:rPr>
        <w:sz w:val="18"/>
        <w:szCs w:val="18"/>
      </w:rPr>
      <w:t xml:space="preserve">Σελίδα </w:t>
    </w:r>
    <w:r w:rsidR="00F94BCF" w:rsidRPr="00953E6D">
      <w:rPr>
        <w:sz w:val="18"/>
        <w:szCs w:val="18"/>
      </w:rPr>
      <w:fldChar w:fldCharType="begin"/>
    </w:r>
    <w:r w:rsidRPr="00953E6D">
      <w:rPr>
        <w:sz w:val="18"/>
        <w:szCs w:val="18"/>
      </w:rPr>
      <w:instrText xml:space="preserve"> PAGE </w:instrText>
    </w:r>
    <w:r w:rsidR="00F94BCF" w:rsidRPr="00953E6D">
      <w:rPr>
        <w:sz w:val="18"/>
        <w:szCs w:val="18"/>
      </w:rPr>
      <w:fldChar w:fldCharType="separate"/>
    </w:r>
    <w:r w:rsidR="00091432">
      <w:rPr>
        <w:noProof/>
        <w:sz w:val="18"/>
        <w:szCs w:val="18"/>
      </w:rPr>
      <w:t>2</w:t>
    </w:r>
    <w:r w:rsidR="00F94BCF" w:rsidRPr="00953E6D">
      <w:rPr>
        <w:sz w:val="18"/>
        <w:szCs w:val="18"/>
      </w:rPr>
      <w:fldChar w:fldCharType="end"/>
    </w:r>
    <w:r w:rsidRPr="00953E6D">
      <w:rPr>
        <w:sz w:val="18"/>
        <w:szCs w:val="18"/>
      </w:rPr>
      <w:t xml:space="preserve"> από </w:t>
    </w:r>
    <w:r w:rsidR="00F94BCF" w:rsidRPr="00953E6D">
      <w:rPr>
        <w:sz w:val="18"/>
        <w:szCs w:val="18"/>
      </w:rPr>
      <w:fldChar w:fldCharType="begin"/>
    </w:r>
    <w:r w:rsidRPr="00953E6D">
      <w:rPr>
        <w:sz w:val="18"/>
        <w:szCs w:val="18"/>
      </w:rPr>
      <w:instrText xml:space="preserve"> NUMPAGES </w:instrText>
    </w:r>
    <w:r w:rsidR="00F94BCF" w:rsidRPr="00953E6D">
      <w:rPr>
        <w:sz w:val="18"/>
        <w:szCs w:val="18"/>
      </w:rPr>
      <w:fldChar w:fldCharType="separate"/>
    </w:r>
    <w:r w:rsidR="00091432">
      <w:rPr>
        <w:noProof/>
        <w:sz w:val="18"/>
        <w:szCs w:val="18"/>
      </w:rPr>
      <w:t>4</w:t>
    </w:r>
    <w:r w:rsidR="00F94BCF"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8B4" w:rsidRDefault="00E778B4">
      <w:r>
        <w:separator/>
      </w:r>
    </w:p>
  </w:footnote>
  <w:footnote w:type="continuationSeparator" w:id="1">
    <w:p w:rsidR="00E778B4" w:rsidRDefault="00E778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5F9"/>
    <w:multiLevelType w:val="hybridMultilevel"/>
    <w:tmpl w:val="C540D576"/>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1">
    <w:nsid w:val="160E3EC6"/>
    <w:multiLevelType w:val="hybridMultilevel"/>
    <w:tmpl w:val="6C568E54"/>
    <w:lvl w:ilvl="0" w:tplc="7C184B04">
      <w:start w:val="1"/>
      <w:numFmt w:val="decimal"/>
      <w:lvlText w:val="%1."/>
      <w:lvlJc w:val="left"/>
      <w:pPr>
        <w:tabs>
          <w:tab w:val="num" w:pos="360"/>
        </w:tabs>
        <w:ind w:left="360" w:hanging="360"/>
      </w:pPr>
      <w:rPr>
        <w:rFonts w:hint="default"/>
        <w:b w:val="0"/>
      </w:rPr>
    </w:lvl>
    <w:lvl w:ilvl="1" w:tplc="7C184B04">
      <w:start w:val="1"/>
      <w:numFmt w:val="decimal"/>
      <w:lvlText w:val="%2."/>
      <w:lvlJc w:val="left"/>
      <w:pPr>
        <w:tabs>
          <w:tab w:val="num" w:pos="1014"/>
        </w:tabs>
        <w:ind w:left="1014" w:hanging="360"/>
      </w:pPr>
      <w:rPr>
        <w:rFonts w:hint="default"/>
        <w:b w:val="0"/>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2">
    <w:nsid w:val="21561EAF"/>
    <w:multiLevelType w:val="hybridMultilevel"/>
    <w:tmpl w:val="BF60527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C4446E6"/>
    <w:multiLevelType w:val="hybridMultilevel"/>
    <w:tmpl w:val="0770C4AC"/>
    <w:lvl w:ilvl="0" w:tplc="7C184B04">
      <w:start w:val="1"/>
      <w:numFmt w:val="decimal"/>
      <w:lvlText w:val="%1."/>
      <w:lvlJc w:val="left"/>
      <w:pPr>
        <w:tabs>
          <w:tab w:val="num" w:pos="360"/>
        </w:tabs>
        <w:ind w:left="360" w:hanging="360"/>
      </w:pPr>
      <w:rPr>
        <w:rFonts w:hint="default"/>
        <w:b w:val="0"/>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5">
    <w:nsid w:val="539124CA"/>
    <w:multiLevelType w:val="hybridMultilevel"/>
    <w:tmpl w:val="11403588"/>
    <w:lvl w:ilvl="0" w:tplc="9BC8B78C">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6">
    <w:nsid w:val="5BAA63F4"/>
    <w:multiLevelType w:val="hybridMultilevel"/>
    <w:tmpl w:val="A60469E0"/>
    <w:lvl w:ilvl="0" w:tplc="9BC8B78C">
      <w:start w:val="1"/>
      <w:numFmt w:val="bullet"/>
      <w:lvlText w:val=""/>
      <w:lvlJc w:val="left"/>
      <w:pPr>
        <w:tabs>
          <w:tab w:val="num" w:pos="360"/>
        </w:tabs>
        <w:ind w:left="360" w:hanging="360"/>
      </w:pPr>
      <w:rPr>
        <w:rFonts w:ascii="Wingdings" w:hAnsi="Wingdings" w:hint="default"/>
        <w:b w:val="0"/>
      </w:rPr>
    </w:lvl>
    <w:lvl w:ilvl="1" w:tplc="7C184B04">
      <w:start w:val="1"/>
      <w:numFmt w:val="decimal"/>
      <w:lvlText w:val="%2."/>
      <w:lvlJc w:val="left"/>
      <w:pPr>
        <w:tabs>
          <w:tab w:val="num" w:pos="1014"/>
        </w:tabs>
        <w:ind w:left="1014" w:hanging="360"/>
      </w:pPr>
      <w:rPr>
        <w:rFonts w:hint="default"/>
        <w:b w:val="0"/>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7">
    <w:nsid w:val="6315577E"/>
    <w:multiLevelType w:val="hybridMultilevel"/>
    <w:tmpl w:val="821252CE"/>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3"/>
  </w:num>
  <w:num w:numId="6">
    <w:abstractNumId w:val="1"/>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hdrShapeDefaults>
    <o:shapedefaults v:ext="edit" spidmax="15362"/>
  </w:hdrShapeDefaults>
  <w:footnotePr>
    <w:footnote w:id="0"/>
    <w:footnote w:id="1"/>
  </w:footnotePr>
  <w:endnotePr>
    <w:endnote w:id="0"/>
    <w:endnote w:id="1"/>
  </w:endnotePr>
  <w:compat/>
  <w:rsids>
    <w:rsidRoot w:val="00690AE3"/>
    <w:rsid w:val="00091432"/>
    <w:rsid w:val="000E6466"/>
    <w:rsid w:val="001322E4"/>
    <w:rsid w:val="001B45FC"/>
    <w:rsid w:val="00212ED7"/>
    <w:rsid w:val="00223208"/>
    <w:rsid w:val="00231334"/>
    <w:rsid w:val="00251BBB"/>
    <w:rsid w:val="00256DAA"/>
    <w:rsid w:val="002755D0"/>
    <w:rsid w:val="00296478"/>
    <w:rsid w:val="002D3C9B"/>
    <w:rsid w:val="002F44CA"/>
    <w:rsid w:val="00336993"/>
    <w:rsid w:val="00354AA2"/>
    <w:rsid w:val="004042DF"/>
    <w:rsid w:val="0044463A"/>
    <w:rsid w:val="004A36C9"/>
    <w:rsid w:val="004C0594"/>
    <w:rsid w:val="0057752A"/>
    <w:rsid w:val="005C7D6D"/>
    <w:rsid w:val="005D6EFA"/>
    <w:rsid w:val="005E04A4"/>
    <w:rsid w:val="00620EF2"/>
    <w:rsid w:val="00650D1B"/>
    <w:rsid w:val="00664E2F"/>
    <w:rsid w:val="0067587E"/>
    <w:rsid w:val="00690AE3"/>
    <w:rsid w:val="006B0973"/>
    <w:rsid w:val="006F75DF"/>
    <w:rsid w:val="007C5BA8"/>
    <w:rsid w:val="007E2906"/>
    <w:rsid w:val="007F190C"/>
    <w:rsid w:val="0085600A"/>
    <w:rsid w:val="0088045B"/>
    <w:rsid w:val="008F3036"/>
    <w:rsid w:val="00902B84"/>
    <w:rsid w:val="0092539E"/>
    <w:rsid w:val="00936350"/>
    <w:rsid w:val="0094742A"/>
    <w:rsid w:val="00953E6D"/>
    <w:rsid w:val="00990CFE"/>
    <w:rsid w:val="00A03EDE"/>
    <w:rsid w:val="00A60053"/>
    <w:rsid w:val="00A741DE"/>
    <w:rsid w:val="00AA0801"/>
    <w:rsid w:val="00AF5A20"/>
    <w:rsid w:val="00B020E7"/>
    <w:rsid w:val="00B13912"/>
    <w:rsid w:val="00B31879"/>
    <w:rsid w:val="00BA4851"/>
    <w:rsid w:val="00C02D20"/>
    <w:rsid w:val="00C132CA"/>
    <w:rsid w:val="00C44A98"/>
    <w:rsid w:val="00C64E53"/>
    <w:rsid w:val="00CA5A09"/>
    <w:rsid w:val="00CC21AF"/>
    <w:rsid w:val="00CC35D7"/>
    <w:rsid w:val="00CF3896"/>
    <w:rsid w:val="00D202A1"/>
    <w:rsid w:val="00D23E1C"/>
    <w:rsid w:val="00D63288"/>
    <w:rsid w:val="00D63CC5"/>
    <w:rsid w:val="00D92745"/>
    <w:rsid w:val="00DD456C"/>
    <w:rsid w:val="00DD789F"/>
    <w:rsid w:val="00DF522C"/>
    <w:rsid w:val="00E778B4"/>
    <w:rsid w:val="00F00689"/>
    <w:rsid w:val="00F450A3"/>
    <w:rsid w:val="00F819E4"/>
    <w:rsid w:val="00F94BCF"/>
    <w:rsid w:val="00FB392B"/>
    <w:rsid w:val="00FC19F6"/>
    <w:rsid w:val="00FF51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B45FC"/>
    <w:pPr>
      <w:tabs>
        <w:tab w:val="center" w:pos="4153"/>
        <w:tab w:val="right" w:pos="8306"/>
      </w:tabs>
    </w:pPr>
  </w:style>
  <w:style w:type="paragraph" w:styleId="a5">
    <w:name w:val="footer"/>
    <w:basedOn w:val="a"/>
    <w:rsid w:val="001B45FC"/>
    <w:pPr>
      <w:tabs>
        <w:tab w:val="center" w:pos="4153"/>
        <w:tab w:val="right" w:pos="8306"/>
      </w:tabs>
    </w:pPr>
  </w:style>
  <w:style w:type="paragraph" w:styleId="a6">
    <w:name w:val="Body Text Indent"/>
    <w:basedOn w:val="a"/>
    <w:link w:val="Char"/>
    <w:rsid w:val="00B13912"/>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6"/>
    <w:rsid w:val="00B13912"/>
    <w:rPr>
      <w:rFonts w:ascii="Arial" w:eastAsia="Times New Roman" w:hAnsi="Arial" w:cs="Arial"/>
      <w:szCs w:val="24"/>
    </w:rPr>
  </w:style>
  <w:style w:type="paragraph" w:styleId="a7">
    <w:name w:val="Balloon Text"/>
    <w:basedOn w:val="a"/>
    <w:link w:val="Char0"/>
    <w:uiPriority w:val="99"/>
    <w:semiHidden/>
    <w:unhideWhenUsed/>
    <w:rsid w:val="00256DAA"/>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256DA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869562532">
      <w:bodyDiv w:val="1"/>
      <w:marLeft w:val="0"/>
      <w:marRight w:val="0"/>
      <w:marTop w:val="0"/>
      <w:marBottom w:val="0"/>
      <w:divBdr>
        <w:top w:val="none" w:sz="0" w:space="0" w:color="auto"/>
        <w:left w:val="none" w:sz="0" w:space="0" w:color="auto"/>
        <w:bottom w:val="none" w:sz="0" w:space="0" w:color="auto"/>
        <w:right w:val="none" w:sz="0" w:space="0" w:color="auto"/>
      </w:divBdr>
    </w:div>
    <w:div w:id="1324889531">
      <w:bodyDiv w:val="1"/>
      <w:marLeft w:val="0"/>
      <w:marRight w:val="0"/>
      <w:marTop w:val="0"/>
      <w:marBottom w:val="0"/>
      <w:divBdr>
        <w:top w:val="none" w:sz="0" w:space="0" w:color="auto"/>
        <w:left w:val="none" w:sz="0" w:space="0" w:color="auto"/>
        <w:bottom w:val="none" w:sz="0" w:space="0" w:color="auto"/>
        <w:right w:val="none" w:sz="0" w:space="0" w:color="auto"/>
      </w:divBdr>
    </w:div>
    <w:div w:id="165186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1798</Words>
  <Characters>9711</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ΑΝΑΓΓΕΛΙΑ ΕΝΑΡΞΗΣ ΛΕΙΤΟΥΡΓΙΑΣ ΣΥΝΕΡΓΕΙΟΥ ΕΠΙΣΚΕΥΗΣ ΚΑΙ ΣΥΝΤΗΡΗΣΗΣ ΑΥΤΟΚΙΝΗΤΩΝ, ΜΟΤΟΣΙΚΛΕΤΩΝ ΚΑΙ ΜΟΤΟΠΟΔΗΛΑΤΩΝ</vt:lpstr>
    </vt:vector>
  </TitlesOfParts>
  <Company/>
  <LinksUpToDate>false</LinksUpToDate>
  <CharactersWithSpaces>11487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ΑΝΑΓΓΕΛΙΑ ΕΝΑΡΞΗΣ ΛΕΙΤΟΥΡΓΙΑΣ ΣΥΝΕΡΓΕΙΟΥ ΕΠΙΣΚΕΥΗΣ ΚΑΙ ΣΥΝΤΗΡΗΣΗΣ ΑΥΤΟΚΙΝΗΤΩΝ, ΜΟΤΟΣΙΚΛΕΤΩΝ ΚΑΙ ΜΟΤΟΠΟΔΗΛΑΤΩΝ</dc:title>
  <dc:creator>NIKOS</dc:creator>
  <cp:lastModifiedBy>szannis</cp:lastModifiedBy>
  <cp:revision>7</cp:revision>
  <cp:lastPrinted>2014-03-13T08:42:00Z</cp:lastPrinted>
  <dcterms:created xsi:type="dcterms:W3CDTF">2021-05-17T08:54:00Z</dcterms:created>
  <dcterms:modified xsi:type="dcterms:W3CDTF">2021-06-01T10:21:00Z</dcterms:modified>
</cp:coreProperties>
</file>