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47"/>
      </w:tblGrid>
      <w:tr w:rsidR="00A84B4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84B4B" w:rsidRPr="00876B00" w:rsidRDefault="00A84B4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Περιγραφή: </w:t>
            </w:r>
          </w:p>
        </w:tc>
      </w:tr>
      <w:tr w:rsidR="00A84B4B" w:rsidRPr="00D463D6" w:rsidTr="00AC2EAE">
        <w:tc>
          <w:tcPr>
            <w:tcW w:w="9747" w:type="dxa"/>
          </w:tcPr>
          <w:p w:rsidR="00A84B4B" w:rsidRPr="00D463D6" w:rsidRDefault="00A84B4B" w:rsidP="00AC2EAE">
            <w:pPr>
              <w:spacing w:before="100" w:beforeAutospacing="1" w:line="261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r w:rsidRPr="00D463D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Αντικατάσταση πινακίδων κυκλοφορίας λόγω κλοπής, απώλειας, φθοράς ή καταστροφής Μηχανήματος Έργων (Μ.Ε.) και οχήματος ειδικής κατηγορίας</w:t>
            </w:r>
          </w:p>
        </w:tc>
      </w:tr>
      <w:tr w:rsidR="00A84B4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84B4B" w:rsidRPr="00876B00" w:rsidRDefault="00A84B4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Δικαιολογητικά: </w:t>
            </w:r>
          </w:p>
        </w:tc>
      </w:tr>
      <w:tr w:rsidR="00A84B4B" w:rsidRPr="00E52AB7" w:rsidTr="00AC2EAE">
        <w:tc>
          <w:tcPr>
            <w:tcW w:w="9747" w:type="dxa"/>
          </w:tcPr>
          <w:p w:rsidR="00A84B4B" w:rsidRPr="00211E7F" w:rsidRDefault="00A84B4B" w:rsidP="00A84B4B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Αιτιολογημένη αίτηση - Υπεύθυνη Δήλωση του κατόχου Μ.Ε. ή του οχήματος ειδικής κατηγορίας.</w:t>
            </w:r>
          </w:p>
          <w:p w:rsidR="00A84B4B" w:rsidRPr="00211E7F" w:rsidRDefault="00A84B4B" w:rsidP="00A84B4B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Άδεια κυκλοφορίας.</w:t>
            </w:r>
          </w:p>
          <w:p w:rsidR="00A84B4B" w:rsidRPr="00211E7F" w:rsidRDefault="00A84B4B" w:rsidP="00A84B4B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Σε περίπτωση κλοπής των πινακίδων, βεβαίωση δήλωσης της κλοπής από την Αστυνομία.</w:t>
            </w:r>
          </w:p>
          <w:p w:rsidR="00A84B4B" w:rsidRPr="00211E7F" w:rsidRDefault="00A84B4B" w:rsidP="00A84B4B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Διπλότυπο ή απόδειξη είσπραξης του τέλους αντικατάστασης των πινακίδων κυκλοφορίας ΜΕ (άρθρο 20, παρ. 1γ, του Ν.2052/1992, υπέρ Δημοσίου) και το σχετικό υπηρεσιακό σημείωμα.</w:t>
            </w:r>
          </w:p>
          <w:p w:rsidR="00A84B4B" w:rsidRPr="00211E7F" w:rsidRDefault="00A84B4B" w:rsidP="00A84B4B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Για τη αντικατάσταση πινακίδων είναι απαραίτητη η εξόφληση των οφειλόμενων τελών χρήσης</w:t>
            </w:r>
            <w:r w:rsidRPr="00AB0BD6">
              <w:rPr>
                <w:rFonts w:ascii="Arial" w:hAnsi="Arial" w:cs="Arial"/>
                <w:sz w:val="20"/>
                <w:lang w:eastAsia="el-GR"/>
              </w:rPr>
              <w:t>.</w:t>
            </w:r>
          </w:p>
        </w:tc>
      </w:tr>
      <w:tr w:rsidR="00A84B4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84B4B" w:rsidRPr="00876B00" w:rsidRDefault="00A84B4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Νομικό πλαίσιο: </w:t>
            </w:r>
          </w:p>
        </w:tc>
      </w:tr>
      <w:tr w:rsidR="00A84B4B" w:rsidRPr="00B66677" w:rsidTr="00AC2EAE">
        <w:tc>
          <w:tcPr>
            <w:tcW w:w="9747" w:type="dxa"/>
          </w:tcPr>
          <w:p w:rsidR="00A84B4B" w:rsidRPr="00B66677" w:rsidRDefault="00A84B4B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ΦΕΚ 3276 Β/12-10-2016  (Άρθρο </w:t>
            </w:r>
            <w:r>
              <w:rPr>
                <w:rFonts w:ascii="Arial" w:hAnsi="Arial" w:cs="Arial"/>
                <w:sz w:val="20"/>
              </w:rPr>
              <w:t>9 &amp; 1</w:t>
            </w:r>
            <w:r>
              <w:rPr>
                <w:rFonts w:ascii="Arial" w:hAnsi="Arial" w:cs="Arial"/>
                <w:sz w:val="20"/>
                <w:lang w:val="en-US"/>
              </w:rPr>
              <w:t>2</w:t>
            </w:r>
            <w:r w:rsidRPr="00B66677">
              <w:rPr>
                <w:rFonts w:ascii="Arial" w:hAnsi="Arial" w:cs="Arial"/>
                <w:sz w:val="20"/>
              </w:rPr>
              <w:t>)</w:t>
            </w:r>
          </w:p>
        </w:tc>
      </w:tr>
      <w:tr w:rsidR="00A84B4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84B4B" w:rsidRPr="00876B00" w:rsidRDefault="00A84B4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Κόστος: </w:t>
            </w:r>
          </w:p>
        </w:tc>
      </w:tr>
      <w:tr w:rsidR="00A84B4B" w:rsidRPr="00876B00" w:rsidTr="00AC2EAE">
        <w:tc>
          <w:tcPr>
            <w:tcW w:w="9747" w:type="dxa"/>
          </w:tcPr>
          <w:p w:rsidR="00A84B4B" w:rsidRPr="00211E7F" w:rsidRDefault="00A84B4B" w:rsidP="00AC2EAE">
            <w:pPr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eastAsia="el-GR"/>
              </w:rPr>
              <w:t>τέλο</w:t>
            </w:r>
            <w:r w:rsidRPr="00211E7F">
              <w:rPr>
                <w:rFonts w:ascii="Arial" w:hAnsi="Arial" w:cs="Arial"/>
                <w:sz w:val="20"/>
                <w:lang w:eastAsia="el-GR"/>
              </w:rPr>
              <w:t>ς αντικατάστασης</w:t>
            </w:r>
            <w:r>
              <w:rPr>
                <w:rFonts w:ascii="Arial" w:hAnsi="Arial" w:cs="Arial"/>
                <w:sz w:val="20"/>
                <w:lang w:eastAsia="el-GR"/>
              </w:rPr>
              <w:t>: 75,00 €</w:t>
            </w:r>
          </w:p>
        </w:tc>
      </w:tr>
      <w:tr w:rsidR="00A84B4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84B4B" w:rsidRPr="00065675" w:rsidRDefault="00A84B4B" w:rsidP="00AC2EAE">
            <w:pPr>
              <w:rPr>
                <w:rFonts w:ascii="Arial" w:eastAsia="Times New Roman" w:hAnsi="Arial" w:cs="Arial"/>
                <w:sz w:val="24"/>
                <w:szCs w:val="24"/>
                <w:lang w:val="en-US"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Αρμόδια Υπηρεσία: </w:t>
            </w:r>
          </w:p>
        </w:tc>
      </w:tr>
      <w:tr w:rsidR="00A84B4B" w:rsidRPr="00B66677" w:rsidTr="00AC2EAE">
        <w:tc>
          <w:tcPr>
            <w:tcW w:w="9747" w:type="dxa"/>
          </w:tcPr>
          <w:p w:rsidR="00A84B4B" w:rsidRPr="00B66677" w:rsidRDefault="00A84B4B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Διεύθυνση Τεχνικών Έργων Περιφερειακής Ενότητας Ηλείας – Τμήμα Συγκοινωνιακών Έργων </w:t>
            </w:r>
          </w:p>
        </w:tc>
      </w:tr>
      <w:tr w:rsidR="00A84B4B" w:rsidRPr="00876B00" w:rsidTr="00AC2EAE">
        <w:tc>
          <w:tcPr>
            <w:tcW w:w="9747" w:type="dxa"/>
            <w:shd w:val="clear" w:color="auto" w:fill="E5B8B7" w:themeFill="accent2" w:themeFillTint="66"/>
          </w:tcPr>
          <w:p w:rsidR="00A84B4B" w:rsidRPr="00876B00" w:rsidRDefault="00A84B4B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Υποδείγματα Αιτήσεων  </w:t>
            </w:r>
          </w:p>
        </w:tc>
      </w:tr>
      <w:tr w:rsidR="00A84B4B" w:rsidRPr="00876B00" w:rsidTr="00AC2EAE">
        <w:tc>
          <w:tcPr>
            <w:tcW w:w="9747" w:type="dxa"/>
          </w:tcPr>
          <w:p w:rsidR="00A84B4B" w:rsidRPr="00876B00" w:rsidRDefault="00A84B4B" w:rsidP="00AC2EAE">
            <w:pPr>
              <w:rPr>
                <w:rFonts w:ascii="Arial" w:hAnsi="Arial" w:cs="Arial"/>
              </w:rPr>
            </w:pPr>
            <w:hyperlink r:id="rId5" w:history="1">
              <w:r w:rsidRPr="00A66BCF">
                <w:rPr>
                  <w:rStyle w:val="-"/>
                  <w:rFonts w:ascii="Arial" w:hAnsi="Arial" w:cs="Arial"/>
                  <w:sz w:val="20"/>
                  <w:lang w:val="en-US" w:eastAsia="el-GR"/>
                </w:rPr>
                <w:t>A</w:t>
              </w:r>
              <w:proofErr w:type="spellStart"/>
              <w:r w:rsidRPr="00A66BCF">
                <w:rPr>
                  <w:rStyle w:val="-"/>
                  <w:rFonts w:ascii="Arial" w:hAnsi="Arial" w:cs="Arial"/>
                  <w:sz w:val="20"/>
                  <w:lang w:eastAsia="el-GR"/>
                </w:rPr>
                <w:t>ίτηση</w:t>
              </w:r>
              <w:proofErr w:type="spellEnd"/>
              <w:r w:rsidRPr="00A66BCF">
                <w:rPr>
                  <w:rStyle w:val="-"/>
                  <w:rFonts w:ascii="Arial" w:hAnsi="Arial" w:cs="Arial"/>
                  <w:sz w:val="20"/>
                  <w:lang w:eastAsia="el-GR"/>
                </w:rPr>
                <w:t xml:space="preserve"> - Υπεύθυνη Δήλωση</w:t>
              </w:r>
            </w:hyperlink>
          </w:p>
        </w:tc>
      </w:tr>
    </w:tbl>
    <w:p w:rsidR="00B5549B" w:rsidRDefault="00B5549B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>
      <w:pPr>
        <w:rPr>
          <w:lang w:val="en-US"/>
        </w:rPr>
      </w:pPr>
    </w:p>
    <w:p w:rsidR="006C67FC" w:rsidRDefault="006C67FC" w:rsidP="006C67FC">
      <w:pPr>
        <w:pStyle w:val="1"/>
        <w:jc w:val="center"/>
        <w:rPr>
          <w:b/>
          <w:bCs/>
        </w:rPr>
      </w:pPr>
      <w:r>
        <w:object w:dxaOrig="1666" w:dyaOrig="1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37.5pt" o:ole="">
            <v:imagedata r:id="rId6" o:title="" chromakey="#444347" gain=".5" blacklevel="-1966f" grayscale="t" bilevel="t"/>
          </v:shape>
          <o:OLEObject Type="Embed" ProgID="Word.Picture.8" ShapeID="_x0000_i1025" DrawAspect="Content" ObjectID="_1652690229" r:id="rId7"/>
        </w:object>
      </w:r>
    </w:p>
    <w:p w:rsidR="006C67FC" w:rsidRDefault="006C67FC" w:rsidP="006C67FC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6C67FC" w:rsidRDefault="006C67FC" w:rsidP="006C67FC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6C67FC" w:rsidTr="00AC2EAE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6C67FC" w:rsidRDefault="006C67FC" w:rsidP="006C67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6C67FC" w:rsidRDefault="006C67FC" w:rsidP="006C67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6C67FC" w:rsidRDefault="006C67FC" w:rsidP="006C67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6C67FC" w:rsidRDefault="006C67FC" w:rsidP="006C67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6C67FC" w:rsidRDefault="006C67FC" w:rsidP="006C67FC">
      <w:pPr>
        <w:spacing w:after="0"/>
        <w:rPr>
          <w:b/>
          <w:bCs/>
          <w:sz w:val="16"/>
          <w:szCs w:val="16"/>
        </w:rPr>
      </w:pPr>
    </w:p>
    <w:p w:rsidR="006C67FC" w:rsidRDefault="006C67FC" w:rsidP="006C67FC">
      <w:pPr>
        <w:spacing w:after="0"/>
        <w:rPr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Περιγραφή Αιτήματος :    </w:t>
      </w:r>
      <w:r>
        <w:rPr>
          <w:b/>
          <w:bCs/>
          <w:sz w:val="28"/>
          <w:szCs w:val="28"/>
          <w:u w:val="single"/>
        </w:rPr>
        <w:t xml:space="preserve"> Αντικατάσταση των Πινακίδων Κυκλοφορίας του</w:t>
      </w:r>
    </w:p>
    <w:p w:rsidR="006C67FC" w:rsidRDefault="006C67FC" w:rsidP="006C67FC">
      <w:pPr>
        <w:spacing w:after="0"/>
        <w:rPr>
          <w:b/>
          <w:bCs/>
          <w:sz w:val="28"/>
          <w:szCs w:val="28"/>
          <w:u w:val="single"/>
        </w:rPr>
      </w:pPr>
      <w:r w:rsidRPr="00E101C6">
        <w:rPr>
          <w:b/>
          <w:bCs/>
          <w:sz w:val="28"/>
          <w:szCs w:val="28"/>
        </w:rPr>
        <w:t xml:space="preserve">                                </w:t>
      </w:r>
      <w:proofErr w:type="spellStart"/>
      <w:r>
        <w:rPr>
          <w:b/>
          <w:bCs/>
          <w:sz w:val="28"/>
          <w:szCs w:val="28"/>
          <w:u w:val="single"/>
        </w:rPr>
        <w:t>ΜΕ…….ΙΧ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</w:p>
    <w:p w:rsidR="006C67FC" w:rsidRDefault="006C67FC" w:rsidP="006C67FC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:rsidR="006C67FC" w:rsidRDefault="006C67FC" w:rsidP="006C67FC">
      <w:pPr>
        <w:spacing w:after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</w:t>
      </w:r>
      <w:r>
        <w:rPr>
          <w:b/>
          <w:bCs/>
          <w:sz w:val="28"/>
          <w:szCs w:val="28"/>
        </w:rPr>
        <w:t xml:space="preserve">    την  Δ/ΝΣΗ ΤΕΧΝΙΚΩΝ ΕΡΓΩΝ</w:t>
      </w:r>
      <w:r w:rsidRPr="006C67FC">
        <w:rPr>
          <w:sz w:val="16"/>
          <w:szCs w:val="16"/>
        </w:rPr>
        <w:t xml:space="preserve"> </w:t>
      </w:r>
      <w:r>
        <w:rPr>
          <w:b/>
          <w:bCs/>
          <w:sz w:val="28"/>
          <w:szCs w:val="28"/>
        </w:rPr>
        <w:t xml:space="preserve">ΠΕΡΙΦΕΡΕΙΑΚΗΣ ΕΝΟΤΗΤΑΣ  ………………….        </w:t>
      </w:r>
    </w:p>
    <w:p w:rsidR="006C67FC" w:rsidRDefault="006C67FC" w:rsidP="006C67FC">
      <w:pPr>
        <w:spacing w:after="0"/>
        <w:rPr>
          <w:b/>
          <w:bCs/>
          <w:sz w:val="16"/>
          <w:szCs w:val="16"/>
        </w:rPr>
      </w:pPr>
    </w:p>
    <w:p w:rsidR="006C67FC" w:rsidRDefault="006C67FC" w:rsidP="006C67FC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ΑΙΤΟΥΝΤΟΣ:</w:t>
      </w:r>
    </w:p>
    <w:p w:rsidR="006C67FC" w:rsidRDefault="006C67FC" w:rsidP="006C67FC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Νόμιμου  Εκπρόσωπου  της  :</w:t>
      </w:r>
    </w:p>
    <w:p w:rsidR="006C67FC" w:rsidRPr="00BE1E72" w:rsidRDefault="006C67FC" w:rsidP="006C67FC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900"/>
      </w:tblGrid>
      <w:tr w:rsidR="006C67FC" w:rsidTr="00AC2EAE">
        <w:trPr>
          <w:trHeight w:val="140"/>
        </w:trPr>
        <w:tc>
          <w:tcPr>
            <w:tcW w:w="2088" w:type="dxa"/>
            <w:gridSpan w:val="3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3420" w:type="dxa"/>
            <w:gridSpan w:val="8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C67FC" w:rsidTr="00AC2EAE">
        <w:trPr>
          <w:trHeight w:val="125"/>
        </w:trPr>
        <w:tc>
          <w:tcPr>
            <w:tcW w:w="2088" w:type="dxa"/>
            <w:gridSpan w:val="3"/>
          </w:tcPr>
          <w:p w:rsidR="006C67FC" w:rsidRPr="00BE1E72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3420" w:type="dxa"/>
            <w:gridSpan w:val="8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C67FC" w:rsidTr="00AC2EAE">
        <w:trPr>
          <w:trHeight w:val="213"/>
        </w:trPr>
        <w:tc>
          <w:tcPr>
            <w:tcW w:w="2088" w:type="dxa"/>
            <w:gridSpan w:val="3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3420" w:type="dxa"/>
            <w:gridSpan w:val="8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C67FC" w:rsidTr="00AC2EAE">
        <w:trPr>
          <w:trHeight w:val="213"/>
        </w:trPr>
        <w:tc>
          <w:tcPr>
            <w:tcW w:w="2088" w:type="dxa"/>
            <w:gridSpan w:val="3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3420" w:type="dxa"/>
            <w:gridSpan w:val="8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C67FC" w:rsidTr="00AC2EAE">
        <w:trPr>
          <w:trHeight w:val="213"/>
        </w:trPr>
        <w:tc>
          <w:tcPr>
            <w:tcW w:w="2088" w:type="dxa"/>
            <w:gridSpan w:val="3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3420" w:type="dxa"/>
            <w:gridSpan w:val="8"/>
            <w:tcBorders>
              <w:bottom w:val="nil"/>
            </w:tcBorders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C67FC" w:rsidTr="00AC2EAE">
        <w:trPr>
          <w:cantSplit/>
          <w:trHeight w:val="213"/>
        </w:trPr>
        <w:tc>
          <w:tcPr>
            <w:tcW w:w="2088" w:type="dxa"/>
            <w:gridSpan w:val="3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1800" w:type="dxa"/>
            <w:gridSpan w:val="4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C67FC" w:rsidTr="00AC2EAE">
        <w:trPr>
          <w:cantSplit/>
          <w:trHeight w:val="231"/>
        </w:trPr>
        <w:tc>
          <w:tcPr>
            <w:tcW w:w="1165" w:type="dxa"/>
            <w:gridSpan w:val="2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900" w:type="dxa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C67FC" w:rsidTr="00AC2EAE">
        <w:trPr>
          <w:cantSplit/>
          <w:trHeight w:val="174"/>
        </w:trPr>
        <w:tc>
          <w:tcPr>
            <w:tcW w:w="1139" w:type="dxa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6C67FC" w:rsidRDefault="006C67FC" w:rsidP="006C67FC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6C67FC" w:rsidRDefault="006C67FC" w:rsidP="006C67FC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1440" w:type="dxa"/>
            <w:gridSpan w:val="2"/>
          </w:tcPr>
          <w:p w:rsidR="006C67FC" w:rsidRDefault="006C67FC" w:rsidP="006C67FC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6C67FC" w:rsidRDefault="006C67FC" w:rsidP="006C67FC">
      <w:pPr>
        <w:spacing w:after="0"/>
        <w:rPr>
          <w:b/>
          <w:bCs/>
          <w:sz w:val="16"/>
          <w:szCs w:val="16"/>
        </w:rPr>
      </w:pPr>
    </w:p>
    <w:p w:rsidR="006C67FC" w:rsidRDefault="006C67FC" w:rsidP="006C67FC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1728"/>
      </w:tblGrid>
      <w:tr w:rsidR="006C67FC" w:rsidTr="00AC2EAE">
        <w:tc>
          <w:tcPr>
            <w:tcW w:w="9036" w:type="dxa"/>
            <w:gridSpan w:val="12"/>
          </w:tcPr>
          <w:p w:rsidR="006C67FC" w:rsidRDefault="006C67FC" w:rsidP="006C67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C67FC" w:rsidTr="00AC2EAE">
        <w:tc>
          <w:tcPr>
            <w:tcW w:w="1008" w:type="dxa"/>
            <w:gridSpan w:val="2"/>
          </w:tcPr>
          <w:p w:rsidR="006C67FC" w:rsidRDefault="006C67FC" w:rsidP="006C67FC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6C67FC" w:rsidRDefault="006C67FC" w:rsidP="006C67FC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6C67FC" w:rsidRDefault="006C67FC" w:rsidP="006C67FC">
            <w:pPr>
              <w:pStyle w:val="a5"/>
            </w:pPr>
          </w:p>
        </w:tc>
        <w:tc>
          <w:tcPr>
            <w:tcW w:w="1080" w:type="dxa"/>
          </w:tcPr>
          <w:p w:rsidR="006C67FC" w:rsidRDefault="006C67FC" w:rsidP="006C67FC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C67FC" w:rsidRDefault="006C67FC" w:rsidP="006C67FC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3888" w:type="dxa"/>
            <w:gridSpan w:val="5"/>
          </w:tcPr>
          <w:p w:rsidR="006C67FC" w:rsidRDefault="006C67FC" w:rsidP="006C67FC">
            <w:pPr>
              <w:pStyle w:val="a5"/>
            </w:pPr>
          </w:p>
        </w:tc>
      </w:tr>
      <w:tr w:rsidR="006C67FC" w:rsidTr="00AC2EAE">
        <w:tc>
          <w:tcPr>
            <w:tcW w:w="2259" w:type="dxa"/>
            <w:gridSpan w:val="3"/>
          </w:tcPr>
          <w:p w:rsidR="006C67FC" w:rsidRDefault="006C67FC" w:rsidP="006C67FC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C67FC" w:rsidRDefault="006C67FC" w:rsidP="006C67FC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6C67FC" w:rsidRDefault="006C67FC" w:rsidP="006C67FC">
            <w:pPr>
              <w:pStyle w:val="a5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6C67FC" w:rsidRDefault="006C67FC" w:rsidP="006C67FC">
            <w:pPr>
              <w:pStyle w:val="a5"/>
              <w:rPr>
                <w:sz w:val="18"/>
                <w:szCs w:val="18"/>
                <w:lang w:val="en-US"/>
              </w:rPr>
            </w:pPr>
          </w:p>
          <w:p w:rsidR="006C67FC" w:rsidRDefault="006C67FC" w:rsidP="006C67FC">
            <w:pPr>
              <w:pStyle w:val="a5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Α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sz w:val="18"/>
                <w:szCs w:val="18"/>
              </w:rPr>
              <w:t>Δ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sz w:val="18"/>
                <w:szCs w:val="18"/>
              </w:rPr>
              <w:t>Τ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1728" w:type="dxa"/>
          </w:tcPr>
          <w:p w:rsidR="006C67FC" w:rsidRDefault="006C67FC" w:rsidP="006C67FC">
            <w:pPr>
              <w:pStyle w:val="a5"/>
              <w:rPr>
                <w:lang w:val="en-US"/>
              </w:rPr>
            </w:pPr>
          </w:p>
        </w:tc>
      </w:tr>
      <w:tr w:rsidR="006C67FC" w:rsidTr="00AC2EAE">
        <w:tc>
          <w:tcPr>
            <w:tcW w:w="828" w:type="dxa"/>
          </w:tcPr>
          <w:p w:rsidR="006C67FC" w:rsidRDefault="006C67FC" w:rsidP="006C67FC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C67FC" w:rsidRDefault="006C67FC" w:rsidP="006C67FC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6C67FC" w:rsidRDefault="006C67FC" w:rsidP="006C67FC">
            <w:pPr>
              <w:pStyle w:val="a5"/>
              <w:rPr>
                <w:lang w:val="fr-FR"/>
              </w:rPr>
            </w:pPr>
          </w:p>
        </w:tc>
        <w:tc>
          <w:tcPr>
            <w:tcW w:w="696" w:type="dxa"/>
          </w:tcPr>
          <w:p w:rsidR="006C67FC" w:rsidRDefault="006C67FC" w:rsidP="006C67FC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C67FC" w:rsidRDefault="006C67FC" w:rsidP="006C67FC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6C67FC" w:rsidRDefault="006C67FC" w:rsidP="006C67FC">
            <w:pPr>
              <w:pStyle w:val="a5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6C67FC" w:rsidRDefault="006C67FC" w:rsidP="006C67FC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C67FC" w:rsidRDefault="006C67FC" w:rsidP="006C67FC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2268" w:type="dxa"/>
            <w:gridSpan w:val="2"/>
          </w:tcPr>
          <w:p w:rsidR="006C67FC" w:rsidRDefault="006C67FC" w:rsidP="006C67FC">
            <w:pPr>
              <w:pStyle w:val="a5"/>
              <w:rPr>
                <w:lang w:val="fr-FR"/>
              </w:rPr>
            </w:pPr>
          </w:p>
        </w:tc>
      </w:tr>
    </w:tbl>
    <w:p w:rsidR="006C67FC" w:rsidRDefault="006C67FC" w:rsidP="006C67FC">
      <w:pPr>
        <w:pStyle w:val="a5"/>
        <w:rPr>
          <w:sz w:val="16"/>
          <w:szCs w:val="16"/>
          <w:lang w:val="fr-FR"/>
        </w:rPr>
      </w:pPr>
    </w:p>
    <w:p w:rsidR="006C67FC" w:rsidRDefault="006C67FC" w:rsidP="006C67FC">
      <w:pPr>
        <w:pStyle w:val="a5"/>
        <w:rPr>
          <w:b/>
          <w:bCs/>
        </w:rPr>
      </w:pPr>
      <w:r>
        <w:rPr>
          <w:b/>
          <w:bCs/>
        </w:rPr>
        <w:t xml:space="preserve">     Με  ατομική  μου  ευθύνη  και  γνωρίζοντας  τις  κυρώσεις,  που  προβλέπονται  από  τις  διατάξεις  της  παρ.  6  του  άρθρου  22  του  Ν. 1599 / 1986,  δηλών</w:t>
      </w:r>
      <w:r>
        <w:rPr>
          <w:b/>
          <w:bCs/>
          <w:lang w:val="en-US"/>
        </w:rPr>
        <w:t>o</w:t>
      </w:r>
      <w:r>
        <w:rPr>
          <w:b/>
          <w:bCs/>
        </w:rPr>
        <w:t>υμε  ότι  :</w:t>
      </w:r>
    </w:p>
    <w:p w:rsidR="006C67FC" w:rsidRDefault="006C67FC" w:rsidP="006C67FC">
      <w:pPr>
        <w:spacing w:after="0"/>
        <w:rPr>
          <w:b/>
          <w:bCs/>
        </w:rPr>
      </w:pPr>
    </w:p>
    <w:p w:rsidR="006C67FC" w:rsidRPr="00E101C6" w:rsidRDefault="006C67FC" w:rsidP="006C67FC">
      <w:pPr>
        <w:spacing w:after="0"/>
        <w:rPr>
          <w:b/>
          <w:bCs/>
        </w:rPr>
      </w:pPr>
      <w:r w:rsidRPr="00E101C6">
        <w:rPr>
          <w:b/>
          <w:bCs/>
        </w:rPr>
        <w:t xml:space="preserve">Σας υποβάλλω τα  δικαιολογητικά όπως αυτά αναφέρονται στο αρθρ. 12 της </w:t>
      </w:r>
      <w:proofErr w:type="spellStart"/>
      <w:r>
        <w:rPr>
          <w:b/>
          <w:bCs/>
        </w:rPr>
        <w:t>ΚΥΑ</w:t>
      </w:r>
      <w:proofErr w:type="spellEnd"/>
      <w:r>
        <w:rPr>
          <w:b/>
          <w:bCs/>
        </w:rPr>
        <w:t xml:space="preserve"> </w:t>
      </w:r>
      <w:r w:rsidRPr="00E101C6">
        <w:rPr>
          <w:b/>
          <w:bCs/>
        </w:rPr>
        <w:t>21867/16 (ΦΕΚ 32</w:t>
      </w:r>
      <w:r w:rsidRPr="002E018D">
        <w:rPr>
          <w:b/>
          <w:bCs/>
        </w:rPr>
        <w:t>76</w:t>
      </w:r>
      <w:r w:rsidRPr="00E101C6">
        <w:rPr>
          <w:b/>
          <w:bCs/>
        </w:rPr>
        <w:t xml:space="preserve"> </w:t>
      </w:r>
      <w:proofErr w:type="spellStart"/>
      <w:r w:rsidRPr="00E101C6">
        <w:rPr>
          <w:b/>
          <w:bCs/>
        </w:rPr>
        <w:t>Β΄</w:t>
      </w:r>
      <w:proofErr w:type="spellEnd"/>
      <w:r w:rsidRPr="00E101C6">
        <w:rPr>
          <w:b/>
          <w:bCs/>
        </w:rPr>
        <w:t xml:space="preserve"> 12-10-2016) και παρακαλώ για την </w:t>
      </w:r>
      <w:r w:rsidRPr="00E101C6">
        <w:rPr>
          <w:b/>
          <w:bCs/>
          <w:sz w:val="28"/>
          <w:szCs w:val="28"/>
          <w:u w:val="single"/>
        </w:rPr>
        <w:t xml:space="preserve"> Αντικατάσταση των Πινακίδων Κυκλοφορίας </w:t>
      </w:r>
      <w:r>
        <w:rPr>
          <w:b/>
          <w:bCs/>
        </w:rPr>
        <w:t xml:space="preserve"> λόγω ……………………….  τ</w:t>
      </w:r>
      <w:r w:rsidRPr="00E101C6">
        <w:rPr>
          <w:b/>
          <w:bCs/>
        </w:rPr>
        <w:t xml:space="preserve">ου  μηχ.  έργων με στοιχεία:       </w:t>
      </w:r>
    </w:p>
    <w:p w:rsidR="006C67FC" w:rsidRDefault="006C67FC" w:rsidP="006C67FC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  </w:t>
      </w:r>
      <w:r>
        <w:rPr>
          <w:rFonts w:ascii="Arial" w:hAnsi="Arial" w:cs="Arial"/>
        </w:rPr>
        <w:t>( είδος )…………………………………. …………………………...</w:t>
      </w:r>
    </w:p>
    <w:p w:rsidR="006C67FC" w:rsidRDefault="006C67FC" w:rsidP="006C67F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( εργοστάσιο )…………………………... …………………………...</w:t>
      </w:r>
    </w:p>
    <w:p w:rsidR="006C67FC" w:rsidRDefault="006C67FC" w:rsidP="006C67F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( τύπος )…………………………………. …………………………...</w:t>
      </w:r>
    </w:p>
    <w:p w:rsidR="006C67FC" w:rsidRDefault="006C67FC" w:rsidP="006C67FC">
      <w:pPr>
        <w:pStyle w:val="a5"/>
        <w:rPr>
          <w:sz w:val="24"/>
          <w:szCs w:val="24"/>
        </w:rPr>
      </w:pPr>
      <w:r>
        <w:rPr>
          <w:rFonts w:ascii="Arial" w:hAnsi="Arial" w:cs="Arial"/>
        </w:rPr>
        <w:t xml:space="preserve">                      ( αριθμός πλαισίου )…………………….. …………………………...</w:t>
      </w:r>
      <w:r>
        <w:rPr>
          <w:sz w:val="24"/>
          <w:szCs w:val="24"/>
        </w:rPr>
        <w:t xml:space="preserve"> </w:t>
      </w:r>
    </w:p>
    <w:p w:rsidR="006C67FC" w:rsidRDefault="006C67FC" w:rsidP="006C67FC">
      <w:pPr>
        <w:spacing w:after="0"/>
      </w:pPr>
      <w:r>
        <w:rPr>
          <w:rFonts w:ascii="Arial" w:hAnsi="Arial" w:cs="Arial"/>
        </w:rPr>
        <w:t>Τα  φωτοαντίγραφα</w:t>
      </w:r>
      <w:r w:rsidRPr="006C67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είναι  ακριβή  αντίγραφα  από τα  πρωτότυπα.</w:t>
      </w:r>
      <w:r>
        <w:rPr>
          <w:rFonts w:ascii="Arial" w:hAnsi="Arial" w:cs="Arial"/>
          <w:sz w:val="16"/>
          <w:szCs w:val="16"/>
          <w:vertAlign w:val="superscript"/>
        </w:rPr>
        <w:t>)</w:t>
      </w:r>
      <w:r>
        <w:rPr>
          <w:rFonts w:ascii="Arial" w:hAnsi="Arial" w:cs="Arial"/>
        </w:rPr>
        <w:t xml:space="preserve">   </w:t>
      </w:r>
    </w:p>
    <w:p w:rsidR="006C67FC" w:rsidRDefault="006C67FC" w:rsidP="006C67FC">
      <w:pPr>
        <w:pStyle w:val="a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:rsidR="006C67FC" w:rsidRDefault="006C67FC" w:rsidP="006C67FC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 w:rsidRPr="00BE1E72">
        <w:rPr>
          <w:rFonts w:ascii="Arial" w:hAnsi="Arial" w:cs="Arial"/>
        </w:rPr>
        <w:t>1</w:t>
      </w:r>
    </w:p>
    <w:p w:rsidR="006C67FC" w:rsidRDefault="006C67FC" w:rsidP="006C67FC">
      <w:pPr>
        <w:pStyle w:val="a5"/>
        <w:rPr>
          <w:rFonts w:ascii="Arial" w:hAnsi="Arial" w:cs="Arial"/>
        </w:rPr>
      </w:pPr>
    </w:p>
    <w:p w:rsidR="006C67FC" w:rsidRPr="00BE1E72" w:rsidRDefault="006C67FC" w:rsidP="006C67F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Ο Αιτών</w:t>
      </w:r>
    </w:p>
    <w:p w:rsidR="006C67FC" w:rsidRDefault="006C67FC" w:rsidP="006C67FC">
      <w:pPr>
        <w:spacing w:after="0"/>
        <w:rPr>
          <w:lang w:val="en-US"/>
        </w:rPr>
      </w:pPr>
    </w:p>
    <w:p w:rsidR="006C67FC" w:rsidRDefault="006C67FC" w:rsidP="006C67FC">
      <w:pPr>
        <w:spacing w:after="0"/>
        <w:rPr>
          <w:lang w:val="en-US"/>
        </w:rPr>
      </w:pPr>
    </w:p>
    <w:p w:rsidR="006C67FC" w:rsidRDefault="006C67FC" w:rsidP="006C67FC">
      <w:pPr>
        <w:spacing w:after="0"/>
        <w:rPr>
          <w:lang w:val="en-US"/>
        </w:rPr>
      </w:pPr>
    </w:p>
    <w:p w:rsidR="006C67FC" w:rsidRDefault="006C67FC" w:rsidP="006C67FC">
      <w:pPr>
        <w:spacing w:after="0"/>
        <w:rPr>
          <w:lang w:val="en-US"/>
        </w:rPr>
      </w:pPr>
    </w:p>
    <w:p w:rsidR="006C67FC" w:rsidRPr="006C67FC" w:rsidRDefault="006C67FC" w:rsidP="006C67FC">
      <w:pPr>
        <w:spacing w:after="0"/>
        <w:rPr>
          <w:lang w:val="en-US"/>
        </w:rPr>
      </w:pPr>
    </w:p>
    <w:sectPr w:rsidR="006C67FC" w:rsidRPr="006C67FC" w:rsidSect="006C67F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C2F2E"/>
    <w:multiLevelType w:val="hybridMultilevel"/>
    <w:tmpl w:val="4202D1B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4B4B"/>
    <w:rsid w:val="006C67FC"/>
    <w:rsid w:val="00A84B4B"/>
    <w:rsid w:val="00B55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4B"/>
  </w:style>
  <w:style w:type="paragraph" w:styleId="1">
    <w:name w:val="heading 1"/>
    <w:basedOn w:val="a"/>
    <w:next w:val="a"/>
    <w:link w:val="1Char"/>
    <w:uiPriority w:val="99"/>
    <w:qFormat/>
    <w:rsid w:val="006C67F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84B4B"/>
    <w:rPr>
      <w:color w:val="0000FF" w:themeColor="hyperlink"/>
      <w:u w:val="single"/>
    </w:rPr>
  </w:style>
  <w:style w:type="table" w:styleId="a3">
    <w:name w:val="Table Grid"/>
    <w:basedOn w:val="a1"/>
    <w:rsid w:val="00A84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4B4B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9"/>
    <w:rsid w:val="006C67FC"/>
    <w:rPr>
      <w:rFonts w:ascii="Times New Roman" w:eastAsia="Times New Roman" w:hAnsi="Times New Roman" w:cs="Times New Roman"/>
      <w:sz w:val="32"/>
      <w:szCs w:val="32"/>
      <w:lang w:eastAsia="el-GR"/>
    </w:rPr>
  </w:style>
  <w:style w:type="paragraph" w:styleId="a5">
    <w:name w:val="Body Text"/>
    <w:basedOn w:val="a"/>
    <w:link w:val="Char"/>
    <w:uiPriority w:val="99"/>
    <w:rsid w:val="006C67FC"/>
    <w:pPr>
      <w:spacing w:after="0" w:line="240" w:lineRule="auto"/>
    </w:pPr>
    <w:rPr>
      <w:rFonts w:ascii="Times New Roman" w:eastAsia="Times New Roman" w:hAnsi="Times New Roman" w:cs="Times New Roman"/>
      <w:lang w:eastAsia="el-GR"/>
    </w:rPr>
  </w:style>
  <w:style w:type="character" w:customStyle="1" w:styleId="Char">
    <w:name w:val="Σώμα κειμένου Char"/>
    <w:basedOn w:val="a0"/>
    <w:link w:val="a5"/>
    <w:uiPriority w:val="99"/>
    <w:rsid w:val="006C67FC"/>
    <w:rPr>
      <w:rFonts w:ascii="Times New Roman" w:eastAsia="Times New Roman" w:hAnsi="Times New Roman" w:cs="Times New Roman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hyperlink" Target="&#917;&#925;&#932;&#933;&#928;&#913;/&#913;&#961;&#952;&#961;.%2012%20&#913;&#921;&#932;&#919;&#931;&#919;-%20&#916;&#919;&#923;&#937;&#931;&#919;%20&#913;&#925;&#932;&#921;&#922;&#913;&#932;&#913;&#931;&#932;.%20&#928;&#921;&#925;&#913;&#922;..doc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2746</Characters>
  <Application>Microsoft Office Word</Application>
  <DocSecurity>0</DocSecurity>
  <Lines>22</Lines>
  <Paragraphs>6</Paragraphs>
  <ScaleCrop>false</ScaleCrop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aasima</dc:creator>
  <cp:lastModifiedBy>aasima</cp:lastModifiedBy>
  <cp:revision>2</cp:revision>
  <dcterms:created xsi:type="dcterms:W3CDTF">2020-06-03T08:51:00Z</dcterms:created>
  <dcterms:modified xsi:type="dcterms:W3CDTF">2020-06-03T08:51:00Z</dcterms:modified>
</cp:coreProperties>
</file>