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A5FD" w14:textId="556B9B0C" w:rsidR="008E2A80" w:rsidRPr="00861561" w:rsidRDefault="008E2A80" w:rsidP="002B0DD3">
      <w:pPr>
        <w:tabs>
          <w:tab w:val="center" w:pos="4893"/>
        </w:tabs>
        <w:ind w:right="-47"/>
        <w:jc w:val="both"/>
        <w:rPr>
          <w:rFonts w:ascii="Calibri" w:hAnsi="Calibri" w:cs="Calibri"/>
          <w:i/>
          <w:color w:val="000000"/>
          <w:lang w:val="en-US"/>
        </w:rPr>
      </w:pPr>
    </w:p>
    <w:p w14:paraId="2255FBFF" w14:textId="5A2F2897" w:rsidR="00455EBC" w:rsidRPr="002B0DD3" w:rsidRDefault="00403EB4" w:rsidP="002B0DD3">
      <w:pPr>
        <w:tabs>
          <w:tab w:val="center" w:pos="4893"/>
        </w:tabs>
        <w:ind w:right="-47"/>
        <w:jc w:val="both"/>
        <w:rPr>
          <w:rFonts w:ascii="Calibri" w:hAnsi="Calibri" w:cs="Calibri"/>
          <w:i/>
          <w:color w:val="000000"/>
        </w:rPr>
      </w:pPr>
      <w:r>
        <w:rPr>
          <w:noProof/>
        </w:rPr>
        <w:drawing>
          <wp:anchor distT="0" distB="0" distL="114300" distR="114300" simplePos="0" relativeHeight="251657216" behindDoc="0" locked="0" layoutInCell="1" allowOverlap="1" wp14:anchorId="64429C62" wp14:editId="11D68D42">
            <wp:simplePos x="0" y="0"/>
            <wp:positionH relativeFrom="column">
              <wp:posOffset>551815</wp:posOffset>
            </wp:positionH>
            <wp:positionV relativeFrom="paragraph">
              <wp:posOffset>73660</wp:posOffset>
            </wp:positionV>
            <wp:extent cx="520361" cy="522685"/>
            <wp:effectExtent l="0" t="0" r="0" b="0"/>
            <wp:wrapNone/>
            <wp:docPr id="1784578374" name="Εικόνα 1" descr="Εικόνα που περιέχει σύμβολο, έμβλημα, κύκλο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78374" name="Εικόνα 1" descr="Εικόνα που περιέχει σύμβολο, έμβλημα, κύκλος, λογότυπο&#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361" cy="522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12E17" w14:textId="3A76548C" w:rsidR="00EF2432" w:rsidRPr="00204D2B" w:rsidRDefault="00CA17FE" w:rsidP="00F15213">
      <w:pPr>
        <w:ind w:right="-47"/>
        <w:jc w:val="right"/>
        <w:rPr>
          <w:rFonts w:ascii="Verdana" w:hAnsi="Verdana" w:cs="Calibri"/>
          <w:i/>
          <w:sz w:val="16"/>
          <w:szCs w:val="16"/>
        </w:rPr>
      </w:pPr>
      <w:r w:rsidRPr="00204D2B">
        <w:rPr>
          <w:rFonts w:ascii="Verdana" w:hAnsi="Verdana" w:cs="Calibri"/>
          <w:i/>
          <w:sz w:val="16"/>
          <w:szCs w:val="16"/>
        </w:rPr>
        <w:t>(ΑΝΑΡΤΗΤΕ</w:t>
      </w:r>
      <w:r w:rsidR="00F8584D">
        <w:rPr>
          <w:rFonts w:ascii="Verdana" w:hAnsi="Verdana" w:cs="Calibri"/>
          <w:i/>
          <w:sz w:val="16"/>
          <w:szCs w:val="16"/>
        </w:rPr>
        <w:t>Ο</w:t>
      </w:r>
      <w:r w:rsidRPr="00204D2B">
        <w:rPr>
          <w:rFonts w:ascii="Verdana" w:hAnsi="Verdana" w:cs="Calibri"/>
          <w:i/>
          <w:sz w:val="16"/>
          <w:szCs w:val="16"/>
        </w:rPr>
        <w:t xml:space="preserve"> ΣΤΟ ΔΙΑΔΙΚΤΥΟ)</w:t>
      </w:r>
    </w:p>
    <w:p w14:paraId="43421AFF" w14:textId="33707731" w:rsidR="00455EBC" w:rsidRDefault="00455EBC" w:rsidP="00F15213">
      <w:pPr>
        <w:ind w:right="-47"/>
        <w:jc w:val="right"/>
        <w:rPr>
          <w:rFonts w:ascii="Calibri" w:hAnsi="Calibri" w:cs="Calibri"/>
          <w:sz w:val="24"/>
          <w:szCs w:val="24"/>
        </w:rPr>
      </w:pPr>
    </w:p>
    <w:p w14:paraId="5A127F07" w14:textId="77777777" w:rsidR="00455EBC" w:rsidRDefault="00455EBC" w:rsidP="00F15213">
      <w:pPr>
        <w:ind w:right="-47"/>
        <w:jc w:val="right"/>
        <w:rPr>
          <w:rFonts w:ascii="Calibri" w:hAnsi="Calibri" w:cs="Calibri"/>
          <w:sz w:val="24"/>
          <w:szCs w:val="24"/>
        </w:rPr>
      </w:pPr>
    </w:p>
    <w:p w14:paraId="12A019F2" w14:textId="694EA8E4" w:rsidR="00455EBC" w:rsidRPr="00403EB4" w:rsidRDefault="00724081" w:rsidP="00F15213">
      <w:pPr>
        <w:ind w:right="-47"/>
        <w:rPr>
          <w:rFonts w:ascii="Verdana" w:hAnsi="Verdana" w:cs="Calibri"/>
          <w:b/>
          <w:sz w:val="20"/>
          <w:szCs w:val="20"/>
        </w:rPr>
      </w:pPr>
      <w:r w:rsidRPr="00403EB4">
        <w:rPr>
          <w:rFonts w:ascii="Verdana" w:hAnsi="Verdana" w:cs="Calibri"/>
          <w:b/>
          <w:sz w:val="20"/>
          <w:szCs w:val="20"/>
        </w:rPr>
        <w:t>ΕΛΛΗΝΙΚΗ ΔΗΜΟΚΡΑΤΙΑ</w:t>
      </w:r>
    </w:p>
    <w:p w14:paraId="77032F17" w14:textId="77777777" w:rsidR="00A9254E" w:rsidRPr="00403EB4" w:rsidRDefault="00724081" w:rsidP="00F15213">
      <w:pPr>
        <w:ind w:right="-47"/>
        <w:rPr>
          <w:rFonts w:ascii="Verdana" w:hAnsi="Verdana" w:cs="Calibri"/>
          <w:b/>
          <w:sz w:val="20"/>
          <w:szCs w:val="20"/>
        </w:rPr>
      </w:pPr>
      <w:r w:rsidRPr="00403EB4">
        <w:rPr>
          <w:rFonts w:ascii="Verdana" w:hAnsi="Verdana" w:cs="Calibri"/>
          <w:b/>
          <w:sz w:val="20"/>
          <w:szCs w:val="20"/>
        </w:rPr>
        <w:t>ΠΕΡΙΦΕΡΕΙΑ ΔΥΤΙΚΗΣ ΕΛΛΑΔΑΣ</w:t>
      </w:r>
    </w:p>
    <w:p w14:paraId="3950AEA8" w14:textId="365CD378" w:rsidR="003A4AEC" w:rsidRPr="00403EB4" w:rsidRDefault="003A4AEC" w:rsidP="00F15213">
      <w:pPr>
        <w:ind w:right="-47"/>
        <w:rPr>
          <w:rFonts w:ascii="Verdana" w:hAnsi="Verdana" w:cs="Calibri"/>
          <w:b/>
          <w:sz w:val="20"/>
          <w:szCs w:val="20"/>
        </w:rPr>
      </w:pPr>
      <w:r w:rsidRPr="00403EB4">
        <w:rPr>
          <w:rFonts w:ascii="Verdana" w:hAnsi="Verdana" w:cs="Calibri"/>
          <w:b/>
          <w:sz w:val="20"/>
          <w:szCs w:val="20"/>
        </w:rPr>
        <w:t>ΓΕΝΙΚΗ ΔΙΕΥΘΥΝΣΗ</w:t>
      </w:r>
      <w:r w:rsidR="00B502AC" w:rsidRPr="00403EB4">
        <w:rPr>
          <w:rFonts w:ascii="Verdana" w:hAnsi="Verdana" w:cs="Calibri"/>
          <w:b/>
          <w:sz w:val="20"/>
          <w:szCs w:val="20"/>
        </w:rPr>
        <w:t xml:space="preserve"> ΕΣΩΤΕΡΙΚΗΣ ΛΕΙΤΟΥΡΓΙΑΣ</w:t>
      </w:r>
    </w:p>
    <w:p w14:paraId="67493753" w14:textId="77777777" w:rsidR="009E18C5" w:rsidRPr="00403EB4" w:rsidRDefault="00B502AC" w:rsidP="00F15213">
      <w:pPr>
        <w:ind w:right="-47"/>
        <w:rPr>
          <w:rFonts w:ascii="Verdana" w:hAnsi="Verdana" w:cs="Calibri"/>
          <w:b/>
          <w:sz w:val="20"/>
          <w:szCs w:val="20"/>
        </w:rPr>
      </w:pPr>
      <w:r w:rsidRPr="00403EB4">
        <w:rPr>
          <w:rFonts w:ascii="Verdana" w:hAnsi="Verdana" w:cs="Calibri"/>
          <w:b/>
          <w:sz w:val="20"/>
          <w:szCs w:val="20"/>
        </w:rPr>
        <w:t>Δ</w:t>
      </w:r>
      <w:r w:rsidR="009E18C5" w:rsidRPr="00403EB4">
        <w:rPr>
          <w:rFonts w:ascii="Verdana" w:hAnsi="Verdana" w:cs="Calibri"/>
          <w:b/>
          <w:sz w:val="20"/>
          <w:szCs w:val="20"/>
        </w:rPr>
        <w:t>ΙΕΥΘΥΝΣΗ ΔΙΟΙΚΗΣΗΣ</w:t>
      </w:r>
    </w:p>
    <w:p w14:paraId="3292A02C" w14:textId="77777777" w:rsidR="00615287" w:rsidRPr="00403EB4" w:rsidRDefault="00615287" w:rsidP="00F15213">
      <w:pPr>
        <w:ind w:right="-47"/>
        <w:rPr>
          <w:rFonts w:ascii="Verdana" w:hAnsi="Verdana" w:cs="Calibri"/>
          <w:b/>
          <w:sz w:val="20"/>
          <w:szCs w:val="20"/>
        </w:rPr>
      </w:pPr>
      <w:r w:rsidRPr="00403EB4">
        <w:rPr>
          <w:rFonts w:ascii="Verdana" w:hAnsi="Verdana" w:cs="Calibri"/>
          <w:b/>
          <w:sz w:val="20"/>
          <w:szCs w:val="20"/>
        </w:rPr>
        <w:t xml:space="preserve">ΤΜΗΜΑ ΟΡΓΑΝΩΣΗΣ &amp; ΑΞΙΟΠΟΙΗΣΗΣ </w:t>
      </w:r>
    </w:p>
    <w:p w14:paraId="2F03B4EB" w14:textId="1E22A7F8" w:rsidR="00615287" w:rsidRPr="00403EB4" w:rsidRDefault="00615287" w:rsidP="00F15213">
      <w:pPr>
        <w:ind w:right="-47"/>
        <w:rPr>
          <w:rFonts w:ascii="Verdana" w:hAnsi="Verdana" w:cs="Calibri"/>
          <w:b/>
          <w:sz w:val="20"/>
          <w:szCs w:val="20"/>
        </w:rPr>
      </w:pPr>
      <w:r w:rsidRPr="00403EB4">
        <w:rPr>
          <w:rFonts w:ascii="Verdana" w:hAnsi="Verdana" w:cs="Calibri"/>
          <w:b/>
          <w:sz w:val="20"/>
          <w:szCs w:val="20"/>
        </w:rPr>
        <w:t>ΑΝΘΡΩΠΙΝΟΥ ΔΥΝΑΜΙΚΟΥ</w:t>
      </w:r>
    </w:p>
    <w:tbl>
      <w:tblPr>
        <w:tblpPr w:leftFromText="180" w:rightFromText="180" w:vertAnchor="text" w:horzAnchor="margin" w:tblpY="101"/>
        <w:tblW w:w="5388" w:type="dxa"/>
        <w:tblLook w:val="04A0" w:firstRow="1" w:lastRow="0" w:firstColumn="1" w:lastColumn="0" w:noHBand="0" w:noVBand="1"/>
      </w:tblPr>
      <w:tblGrid>
        <w:gridCol w:w="1590"/>
        <w:gridCol w:w="3763"/>
        <w:gridCol w:w="35"/>
      </w:tblGrid>
      <w:tr w:rsidR="003708A4" w:rsidRPr="00204D2B" w14:paraId="3DE77507" w14:textId="77777777" w:rsidTr="003142DA">
        <w:trPr>
          <w:gridAfter w:val="1"/>
          <w:wAfter w:w="35" w:type="dxa"/>
          <w:trHeight w:val="20"/>
        </w:trPr>
        <w:tc>
          <w:tcPr>
            <w:tcW w:w="1590" w:type="dxa"/>
          </w:tcPr>
          <w:p w14:paraId="7EDC5240" w14:textId="77777777" w:rsidR="003708A4" w:rsidRPr="00403EB4" w:rsidRDefault="003708A4" w:rsidP="00F15213">
            <w:pPr>
              <w:ind w:rightChars="-214" w:right="-471"/>
              <w:rPr>
                <w:rFonts w:ascii="Verdana" w:hAnsi="Verdana" w:cs="Calibri"/>
                <w:sz w:val="18"/>
                <w:szCs w:val="18"/>
              </w:rPr>
            </w:pPr>
            <w:proofErr w:type="spellStart"/>
            <w:r w:rsidRPr="00403EB4">
              <w:rPr>
                <w:rFonts w:ascii="Verdana" w:hAnsi="Verdana" w:cs="Calibri"/>
                <w:sz w:val="18"/>
                <w:szCs w:val="18"/>
              </w:rPr>
              <w:t>Ταχ</w:t>
            </w:r>
            <w:proofErr w:type="spellEnd"/>
            <w:r w:rsidRPr="00403EB4">
              <w:rPr>
                <w:rFonts w:ascii="Verdana" w:hAnsi="Verdana" w:cs="Calibri"/>
                <w:sz w:val="18"/>
                <w:szCs w:val="18"/>
              </w:rPr>
              <w:t>. Δ/</w:t>
            </w:r>
            <w:proofErr w:type="spellStart"/>
            <w:r w:rsidRPr="00403EB4">
              <w:rPr>
                <w:rFonts w:ascii="Verdana" w:hAnsi="Verdana" w:cs="Calibri"/>
                <w:sz w:val="18"/>
                <w:szCs w:val="18"/>
              </w:rPr>
              <w:t>νση</w:t>
            </w:r>
            <w:proofErr w:type="spellEnd"/>
            <w:r w:rsidRPr="00403EB4">
              <w:rPr>
                <w:rFonts w:ascii="Verdana" w:hAnsi="Verdana" w:cs="Calibri"/>
                <w:sz w:val="18"/>
                <w:szCs w:val="18"/>
              </w:rPr>
              <w:t>:</w:t>
            </w:r>
          </w:p>
        </w:tc>
        <w:tc>
          <w:tcPr>
            <w:tcW w:w="3763" w:type="dxa"/>
          </w:tcPr>
          <w:p w14:paraId="654C5F0D" w14:textId="77777777"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rPr>
              <w:t>Πανεπιστημίου 254 – Κτίριο Β΄</w:t>
            </w:r>
          </w:p>
        </w:tc>
      </w:tr>
      <w:tr w:rsidR="003708A4" w:rsidRPr="00204D2B" w14:paraId="0696EEE0" w14:textId="77777777" w:rsidTr="003142DA">
        <w:trPr>
          <w:gridAfter w:val="1"/>
          <w:wAfter w:w="35" w:type="dxa"/>
          <w:trHeight w:val="20"/>
        </w:trPr>
        <w:tc>
          <w:tcPr>
            <w:tcW w:w="1590" w:type="dxa"/>
          </w:tcPr>
          <w:p w14:paraId="73815852" w14:textId="77777777" w:rsidR="003708A4" w:rsidRPr="00403EB4" w:rsidRDefault="003708A4" w:rsidP="00F15213">
            <w:pPr>
              <w:ind w:rightChars="-214" w:right="-471"/>
              <w:rPr>
                <w:rFonts w:ascii="Verdana" w:hAnsi="Verdana" w:cs="Calibri"/>
                <w:sz w:val="18"/>
                <w:szCs w:val="18"/>
              </w:rPr>
            </w:pPr>
            <w:proofErr w:type="spellStart"/>
            <w:r w:rsidRPr="00403EB4">
              <w:rPr>
                <w:rFonts w:ascii="Verdana" w:hAnsi="Verdana" w:cs="Calibri"/>
                <w:sz w:val="18"/>
                <w:szCs w:val="18"/>
              </w:rPr>
              <w:t>Ταχ</w:t>
            </w:r>
            <w:proofErr w:type="spellEnd"/>
            <w:r w:rsidRPr="00403EB4">
              <w:rPr>
                <w:rFonts w:ascii="Verdana" w:hAnsi="Verdana" w:cs="Calibri"/>
                <w:sz w:val="18"/>
                <w:szCs w:val="18"/>
              </w:rPr>
              <w:t>. Κώδικας:</w:t>
            </w:r>
          </w:p>
        </w:tc>
        <w:tc>
          <w:tcPr>
            <w:tcW w:w="3763" w:type="dxa"/>
          </w:tcPr>
          <w:p w14:paraId="44262645" w14:textId="66468FD5"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rPr>
              <w:t>26</w:t>
            </w:r>
            <w:r w:rsidR="005A35F4" w:rsidRPr="00403EB4">
              <w:rPr>
                <w:rFonts w:ascii="Verdana" w:hAnsi="Verdana" w:cs="Calibri"/>
                <w:sz w:val="18"/>
                <w:szCs w:val="18"/>
              </w:rPr>
              <w:t>443</w:t>
            </w:r>
          </w:p>
        </w:tc>
      </w:tr>
      <w:tr w:rsidR="003708A4" w:rsidRPr="00204D2B" w14:paraId="25B26ABE" w14:textId="77777777" w:rsidTr="003142DA">
        <w:trPr>
          <w:gridAfter w:val="1"/>
          <w:wAfter w:w="35" w:type="dxa"/>
          <w:trHeight w:val="20"/>
        </w:trPr>
        <w:tc>
          <w:tcPr>
            <w:tcW w:w="1590" w:type="dxa"/>
          </w:tcPr>
          <w:p w14:paraId="6756B7A0" w14:textId="77777777"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rPr>
              <w:t>Πληροφορίες:</w:t>
            </w:r>
          </w:p>
        </w:tc>
        <w:tc>
          <w:tcPr>
            <w:tcW w:w="3763" w:type="dxa"/>
          </w:tcPr>
          <w:p w14:paraId="04CF746F" w14:textId="526C8352" w:rsidR="003708A4" w:rsidRPr="00403EB4" w:rsidRDefault="00C17344" w:rsidP="00F15213">
            <w:pPr>
              <w:ind w:rightChars="-214" w:right="-471"/>
              <w:rPr>
                <w:rFonts w:ascii="Verdana" w:hAnsi="Verdana" w:cs="Calibri"/>
                <w:sz w:val="18"/>
                <w:szCs w:val="18"/>
              </w:rPr>
            </w:pPr>
            <w:r w:rsidRPr="00403EB4">
              <w:rPr>
                <w:rFonts w:ascii="Verdana" w:hAnsi="Verdana" w:cs="Calibri"/>
                <w:sz w:val="18"/>
                <w:szCs w:val="18"/>
              </w:rPr>
              <w:t>Ε. Μανωλά</w:t>
            </w:r>
          </w:p>
        </w:tc>
      </w:tr>
      <w:tr w:rsidR="003708A4" w:rsidRPr="00204D2B" w14:paraId="6ADDCBD9" w14:textId="77777777" w:rsidTr="003142DA">
        <w:trPr>
          <w:gridAfter w:val="1"/>
          <w:wAfter w:w="35" w:type="dxa"/>
          <w:trHeight w:val="20"/>
        </w:trPr>
        <w:tc>
          <w:tcPr>
            <w:tcW w:w="1590" w:type="dxa"/>
          </w:tcPr>
          <w:p w14:paraId="48B5B924" w14:textId="77777777"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rPr>
              <w:t>Τηλέφωνο:</w:t>
            </w:r>
          </w:p>
        </w:tc>
        <w:tc>
          <w:tcPr>
            <w:tcW w:w="3763" w:type="dxa"/>
          </w:tcPr>
          <w:p w14:paraId="7E8C63CE" w14:textId="18011D77"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rPr>
              <w:t xml:space="preserve">2613 613 </w:t>
            </w:r>
            <w:r w:rsidR="00C17344" w:rsidRPr="00403EB4">
              <w:rPr>
                <w:rFonts w:ascii="Verdana" w:hAnsi="Verdana" w:cs="Calibri"/>
                <w:sz w:val="18"/>
                <w:szCs w:val="18"/>
              </w:rPr>
              <w:t>373</w:t>
            </w:r>
          </w:p>
        </w:tc>
      </w:tr>
      <w:tr w:rsidR="003708A4" w:rsidRPr="00204D2B" w14:paraId="7098147D" w14:textId="77777777" w:rsidTr="003142DA">
        <w:trPr>
          <w:trHeight w:val="307"/>
        </w:trPr>
        <w:tc>
          <w:tcPr>
            <w:tcW w:w="1590" w:type="dxa"/>
          </w:tcPr>
          <w:p w14:paraId="42EE62C6" w14:textId="77777777" w:rsidR="003708A4" w:rsidRPr="00403EB4" w:rsidRDefault="003708A4" w:rsidP="00F15213">
            <w:pPr>
              <w:ind w:rightChars="-214" w:right="-471"/>
              <w:rPr>
                <w:rFonts w:ascii="Verdana" w:hAnsi="Verdana" w:cs="Calibri"/>
                <w:sz w:val="18"/>
                <w:szCs w:val="18"/>
              </w:rPr>
            </w:pPr>
            <w:r w:rsidRPr="00403EB4">
              <w:rPr>
                <w:rFonts w:ascii="Verdana" w:hAnsi="Verdana" w:cs="Calibri"/>
                <w:sz w:val="18"/>
                <w:szCs w:val="18"/>
                <w:lang w:val="en-US"/>
              </w:rPr>
              <w:t>Email</w:t>
            </w:r>
            <w:r w:rsidRPr="00403EB4">
              <w:rPr>
                <w:rFonts w:ascii="Verdana" w:hAnsi="Verdana" w:cs="Calibri"/>
                <w:sz w:val="18"/>
                <w:szCs w:val="18"/>
              </w:rPr>
              <w:t>:</w:t>
            </w:r>
          </w:p>
        </w:tc>
        <w:tc>
          <w:tcPr>
            <w:tcW w:w="3798" w:type="dxa"/>
            <w:gridSpan w:val="2"/>
          </w:tcPr>
          <w:p w14:paraId="4E50108F" w14:textId="0637536C" w:rsidR="003708A4" w:rsidRPr="00403EB4" w:rsidRDefault="00C17344" w:rsidP="00F15213">
            <w:pPr>
              <w:ind w:rightChars="-214" w:right="-471"/>
              <w:rPr>
                <w:rFonts w:ascii="Verdana" w:hAnsi="Verdana" w:cs="Calibri"/>
                <w:sz w:val="18"/>
                <w:szCs w:val="18"/>
              </w:rPr>
            </w:pPr>
            <w:r w:rsidRPr="00403EB4">
              <w:rPr>
                <w:rFonts w:ascii="Verdana" w:hAnsi="Verdana" w:cs="Calibri"/>
                <w:sz w:val="18"/>
                <w:szCs w:val="18"/>
                <w:lang w:val="en-US"/>
              </w:rPr>
              <w:t>e</w:t>
            </w:r>
            <w:r w:rsidRPr="00403EB4">
              <w:rPr>
                <w:rFonts w:ascii="Verdana" w:hAnsi="Verdana" w:cs="Calibri"/>
                <w:sz w:val="18"/>
                <w:szCs w:val="18"/>
              </w:rPr>
              <w:t>.</w:t>
            </w:r>
            <w:proofErr w:type="spellStart"/>
            <w:r w:rsidRPr="00403EB4">
              <w:rPr>
                <w:rFonts w:ascii="Verdana" w:hAnsi="Verdana" w:cs="Calibri"/>
                <w:sz w:val="18"/>
                <w:szCs w:val="18"/>
                <w:lang w:val="en-US"/>
              </w:rPr>
              <w:t>manola</w:t>
            </w:r>
            <w:proofErr w:type="spellEnd"/>
            <w:r w:rsidR="00744EDB" w:rsidRPr="00403EB4">
              <w:rPr>
                <w:rFonts w:ascii="Verdana" w:hAnsi="Verdana" w:cs="Calibri"/>
                <w:sz w:val="18"/>
                <w:szCs w:val="18"/>
              </w:rPr>
              <w:t>@</w:t>
            </w:r>
            <w:proofErr w:type="spellStart"/>
            <w:r w:rsidR="00744EDB" w:rsidRPr="00403EB4">
              <w:rPr>
                <w:rFonts w:ascii="Verdana" w:hAnsi="Verdana" w:cs="Calibri"/>
                <w:sz w:val="18"/>
                <w:szCs w:val="18"/>
                <w:lang w:val="en-US"/>
              </w:rPr>
              <w:t>pde</w:t>
            </w:r>
            <w:proofErr w:type="spellEnd"/>
            <w:r w:rsidR="00744EDB" w:rsidRPr="00403EB4">
              <w:rPr>
                <w:rFonts w:ascii="Verdana" w:hAnsi="Verdana" w:cs="Calibri"/>
                <w:sz w:val="18"/>
                <w:szCs w:val="18"/>
              </w:rPr>
              <w:t>.</w:t>
            </w:r>
            <w:r w:rsidR="00744EDB" w:rsidRPr="00403EB4">
              <w:rPr>
                <w:rFonts w:ascii="Verdana" w:hAnsi="Verdana" w:cs="Calibri"/>
                <w:sz w:val="18"/>
                <w:szCs w:val="18"/>
                <w:lang w:val="en-US"/>
              </w:rPr>
              <w:t>gov</w:t>
            </w:r>
            <w:r w:rsidR="00744EDB" w:rsidRPr="00403EB4">
              <w:rPr>
                <w:rFonts w:ascii="Verdana" w:hAnsi="Verdana" w:cs="Calibri"/>
                <w:sz w:val="18"/>
                <w:szCs w:val="18"/>
              </w:rPr>
              <w:t>.</w:t>
            </w:r>
            <w:r w:rsidR="00744EDB" w:rsidRPr="00403EB4">
              <w:rPr>
                <w:rFonts w:ascii="Verdana" w:hAnsi="Verdana" w:cs="Calibri"/>
                <w:sz w:val="18"/>
                <w:szCs w:val="18"/>
                <w:lang w:val="en-US"/>
              </w:rPr>
              <w:t>gr</w:t>
            </w:r>
          </w:p>
        </w:tc>
      </w:tr>
    </w:tbl>
    <w:p w14:paraId="1556F7BF" w14:textId="77777777" w:rsidR="00455EBC" w:rsidRPr="00C076E4" w:rsidRDefault="00455EBC" w:rsidP="00F15213">
      <w:pPr>
        <w:ind w:right="-47"/>
        <w:jc w:val="right"/>
        <w:rPr>
          <w:rFonts w:ascii="Calibri" w:hAnsi="Calibri" w:cs="Calibri"/>
          <w:sz w:val="24"/>
          <w:szCs w:val="24"/>
        </w:rPr>
      </w:pPr>
    </w:p>
    <w:p w14:paraId="446B2970" w14:textId="77777777" w:rsidR="009E18C5" w:rsidRDefault="009E18C5" w:rsidP="00F15213">
      <w:pPr>
        <w:ind w:right="-47"/>
        <w:jc w:val="right"/>
        <w:rPr>
          <w:rFonts w:ascii="Calibri" w:hAnsi="Calibri" w:cs="Calibri"/>
          <w:sz w:val="24"/>
          <w:szCs w:val="24"/>
        </w:rPr>
      </w:pPr>
    </w:p>
    <w:p w14:paraId="5E21795D" w14:textId="77777777" w:rsidR="009E18C5" w:rsidRDefault="009E18C5" w:rsidP="00F15213">
      <w:pPr>
        <w:ind w:right="-47"/>
        <w:jc w:val="right"/>
        <w:rPr>
          <w:rFonts w:ascii="Calibri" w:hAnsi="Calibri" w:cs="Calibri"/>
          <w:sz w:val="24"/>
          <w:szCs w:val="24"/>
        </w:rPr>
      </w:pPr>
    </w:p>
    <w:p w14:paraId="4539D028" w14:textId="77777777" w:rsidR="00EF2432" w:rsidRDefault="00EF2432" w:rsidP="00F15213">
      <w:pPr>
        <w:ind w:right="-47"/>
        <w:rPr>
          <w:rFonts w:ascii="Calibri" w:hAnsi="Calibri" w:cs="Calibri"/>
          <w:sz w:val="24"/>
          <w:szCs w:val="24"/>
        </w:rPr>
      </w:pPr>
    </w:p>
    <w:p w14:paraId="55F37389" w14:textId="77777777" w:rsidR="00455EBC" w:rsidRDefault="00455EBC" w:rsidP="00F15213">
      <w:pPr>
        <w:ind w:right="-47"/>
        <w:rPr>
          <w:rFonts w:ascii="Calibri" w:hAnsi="Calibri" w:cs="Calibri"/>
          <w:sz w:val="24"/>
          <w:szCs w:val="24"/>
        </w:rPr>
      </w:pPr>
    </w:p>
    <w:p w14:paraId="42D07336" w14:textId="77777777" w:rsidR="0034353E" w:rsidRDefault="0034353E" w:rsidP="00BE254D">
      <w:pPr>
        <w:pStyle w:val="Default"/>
        <w:ind w:right="-47"/>
        <w:jc w:val="center"/>
        <w:rPr>
          <w:rFonts w:ascii="Verdana" w:hAnsi="Verdana"/>
          <w:b/>
          <w:sz w:val="20"/>
          <w:szCs w:val="20"/>
          <w:u w:val="single"/>
        </w:rPr>
      </w:pPr>
    </w:p>
    <w:p w14:paraId="3E95298B" w14:textId="0F90D88E" w:rsidR="00BE254D" w:rsidRPr="00C076E4" w:rsidRDefault="00BE254D" w:rsidP="00BE254D">
      <w:pPr>
        <w:pStyle w:val="Default"/>
        <w:ind w:right="-47"/>
        <w:jc w:val="center"/>
        <w:rPr>
          <w:rFonts w:ascii="Verdana" w:hAnsi="Verdana"/>
          <w:b/>
          <w:sz w:val="20"/>
          <w:szCs w:val="20"/>
          <w:u w:val="single"/>
        </w:rPr>
      </w:pPr>
      <w:r w:rsidRPr="008258B0">
        <w:rPr>
          <w:rFonts w:ascii="Verdana" w:hAnsi="Verdana"/>
          <w:b/>
          <w:sz w:val="20"/>
          <w:szCs w:val="20"/>
          <w:u w:val="single"/>
        </w:rPr>
        <w:t>ΠΡΟΣΚΛΗΣΗ ΕΚΔΗΛΩΣΗΣ ΕΝΔΙΑΦΕΡΟΝΤΟΣ</w:t>
      </w:r>
    </w:p>
    <w:p w14:paraId="30BDB883" w14:textId="43113345" w:rsidR="00BC7D03" w:rsidRPr="008020A0" w:rsidRDefault="00A24F50" w:rsidP="00BC7D03">
      <w:pPr>
        <w:tabs>
          <w:tab w:val="left" w:pos="851"/>
        </w:tabs>
        <w:jc w:val="both"/>
        <w:rPr>
          <w:rFonts w:ascii="Verdana" w:hAnsi="Verdana" w:cstheme="minorHAnsi"/>
          <w:b/>
          <w:bCs/>
          <w:sz w:val="18"/>
          <w:szCs w:val="18"/>
        </w:rPr>
      </w:pPr>
      <w:r w:rsidRPr="00D91B76">
        <w:rPr>
          <w:rFonts w:ascii="Verdana" w:hAnsi="Verdana"/>
          <w:b/>
          <w:bCs/>
          <w:sz w:val="18"/>
          <w:szCs w:val="18"/>
        </w:rPr>
        <w:t>Γ</w:t>
      </w:r>
      <w:r w:rsidR="008258B0" w:rsidRPr="00D91B76">
        <w:rPr>
          <w:rFonts w:ascii="Verdana" w:hAnsi="Verdana"/>
          <w:b/>
          <w:bCs/>
          <w:sz w:val="18"/>
          <w:szCs w:val="18"/>
        </w:rPr>
        <w:t>ια</w:t>
      </w:r>
      <w:r w:rsidRPr="00D91B76">
        <w:rPr>
          <w:rFonts w:ascii="Verdana" w:hAnsi="Verdana"/>
          <w:b/>
          <w:bCs/>
          <w:sz w:val="18"/>
          <w:szCs w:val="18"/>
        </w:rPr>
        <w:t xml:space="preserve"> </w:t>
      </w:r>
      <w:r w:rsidR="008258B0" w:rsidRPr="00D91B76">
        <w:rPr>
          <w:rFonts w:ascii="Verdana" w:hAnsi="Verdana"/>
          <w:b/>
          <w:bCs/>
          <w:sz w:val="18"/>
          <w:szCs w:val="18"/>
        </w:rPr>
        <w:t xml:space="preserve">την υποβολή προτάσεων για </w:t>
      </w:r>
      <w:r w:rsidR="00C076E4" w:rsidRPr="00D91B76">
        <w:rPr>
          <w:rFonts w:ascii="Verdana" w:hAnsi="Verdana"/>
          <w:b/>
          <w:bCs/>
          <w:sz w:val="18"/>
          <w:szCs w:val="18"/>
        </w:rPr>
        <w:t xml:space="preserve">τη </w:t>
      </w:r>
      <w:r w:rsidR="001F13C1" w:rsidRPr="00D91B76">
        <w:rPr>
          <w:rFonts w:ascii="Verdana" w:hAnsi="Verdana"/>
          <w:b/>
          <w:bCs/>
          <w:sz w:val="18"/>
          <w:szCs w:val="18"/>
        </w:rPr>
        <w:t xml:space="preserve">Σύμβαση Μίσθωσης Έργου με </w:t>
      </w:r>
      <w:r w:rsidR="00EA1F62" w:rsidRPr="00D91B76">
        <w:rPr>
          <w:rFonts w:ascii="Verdana" w:hAnsi="Verdana"/>
          <w:b/>
          <w:bCs/>
          <w:sz w:val="18"/>
          <w:szCs w:val="18"/>
        </w:rPr>
        <w:t>δύο (2) συνεργάτες/</w:t>
      </w:r>
      <w:proofErr w:type="spellStart"/>
      <w:r w:rsidR="00EA1F62" w:rsidRPr="00D91B76">
        <w:rPr>
          <w:rFonts w:ascii="Verdana" w:hAnsi="Verdana"/>
          <w:b/>
          <w:bCs/>
          <w:sz w:val="18"/>
          <w:szCs w:val="18"/>
        </w:rPr>
        <w:t>ιδες</w:t>
      </w:r>
      <w:proofErr w:type="spellEnd"/>
      <w:r w:rsidR="00EA1F62" w:rsidRPr="00D91B76">
        <w:rPr>
          <w:rFonts w:ascii="Verdana" w:hAnsi="Verdana"/>
          <w:b/>
          <w:bCs/>
          <w:sz w:val="18"/>
          <w:szCs w:val="18"/>
        </w:rPr>
        <w:t xml:space="preserve"> μέχρι </w:t>
      </w:r>
      <w:r w:rsidR="00861561" w:rsidRPr="00D91B76">
        <w:rPr>
          <w:rFonts w:ascii="Verdana" w:hAnsi="Verdana"/>
          <w:b/>
          <w:bCs/>
          <w:sz w:val="18"/>
          <w:szCs w:val="18"/>
        </w:rPr>
        <w:t>3</w:t>
      </w:r>
      <w:r w:rsidR="00D91B76" w:rsidRPr="00D91B76">
        <w:rPr>
          <w:rFonts w:ascii="Verdana" w:hAnsi="Verdana"/>
          <w:b/>
          <w:bCs/>
          <w:sz w:val="18"/>
          <w:szCs w:val="18"/>
        </w:rPr>
        <w:t>1</w:t>
      </w:r>
      <w:r w:rsidR="00EA1F62" w:rsidRPr="00D91B76">
        <w:rPr>
          <w:rFonts w:ascii="Verdana" w:hAnsi="Verdana"/>
          <w:b/>
          <w:bCs/>
          <w:sz w:val="18"/>
          <w:szCs w:val="18"/>
        </w:rPr>
        <w:t>.</w:t>
      </w:r>
      <w:r w:rsidR="00901613" w:rsidRPr="00D91B76">
        <w:rPr>
          <w:rFonts w:ascii="Verdana" w:hAnsi="Verdana"/>
          <w:b/>
          <w:bCs/>
          <w:sz w:val="18"/>
          <w:szCs w:val="18"/>
        </w:rPr>
        <w:t>0</w:t>
      </w:r>
      <w:r w:rsidR="00D91B76" w:rsidRPr="00D91B76">
        <w:rPr>
          <w:rFonts w:ascii="Verdana" w:hAnsi="Verdana"/>
          <w:b/>
          <w:bCs/>
          <w:sz w:val="18"/>
          <w:szCs w:val="18"/>
        </w:rPr>
        <w:t>8</w:t>
      </w:r>
      <w:r w:rsidR="00EA1F62" w:rsidRPr="00D91B76">
        <w:rPr>
          <w:rFonts w:ascii="Verdana" w:hAnsi="Verdana"/>
          <w:b/>
          <w:bCs/>
          <w:sz w:val="18"/>
          <w:szCs w:val="18"/>
        </w:rPr>
        <w:t>.202</w:t>
      </w:r>
      <w:r w:rsidR="00D91B76" w:rsidRPr="00D91B76">
        <w:rPr>
          <w:rFonts w:ascii="Verdana" w:hAnsi="Verdana"/>
          <w:b/>
          <w:bCs/>
          <w:sz w:val="18"/>
          <w:szCs w:val="18"/>
        </w:rPr>
        <w:t>7</w:t>
      </w:r>
      <w:r w:rsidR="00901613" w:rsidRPr="00D91B76">
        <w:rPr>
          <w:rFonts w:ascii="Verdana" w:hAnsi="Verdana"/>
          <w:b/>
          <w:bCs/>
          <w:sz w:val="18"/>
          <w:szCs w:val="18"/>
        </w:rPr>
        <w:t xml:space="preserve"> </w:t>
      </w:r>
      <w:r w:rsidR="00EA1F62" w:rsidRPr="00D91B76">
        <w:rPr>
          <w:rFonts w:ascii="Verdana" w:hAnsi="Verdana"/>
          <w:b/>
          <w:bCs/>
          <w:sz w:val="18"/>
          <w:szCs w:val="18"/>
        </w:rPr>
        <w:t xml:space="preserve">για την κάλυψη των αναγκών του ευρωπαϊκού έργου </w:t>
      </w:r>
      <w:r w:rsidR="00BC7D03" w:rsidRPr="00F61408">
        <w:rPr>
          <w:rFonts w:ascii="Verdana" w:hAnsi="Verdana" w:cstheme="minorHAnsi"/>
          <w:b/>
          <w:bCs/>
          <w:sz w:val="18"/>
          <w:szCs w:val="18"/>
        </w:rPr>
        <w:t>«</w:t>
      </w:r>
      <w:proofErr w:type="spellStart"/>
      <w:r w:rsidR="00BC7D03" w:rsidRPr="00F61408">
        <w:rPr>
          <w:rFonts w:ascii="Verdana" w:hAnsi="Verdana" w:cstheme="minorHAnsi"/>
          <w:b/>
          <w:bCs/>
          <w:sz w:val="18"/>
          <w:szCs w:val="18"/>
        </w:rPr>
        <w:t>Last-Mile</w:t>
      </w:r>
      <w:proofErr w:type="spellEnd"/>
      <w:r w:rsidR="00BC7D03" w:rsidRPr="00F61408">
        <w:rPr>
          <w:rFonts w:ascii="Verdana" w:hAnsi="Verdana" w:cstheme="minorHAnsi"/>
          <w:b/>
          <w:bCs/>
          <w:sz w:val="18"/>
          <w:szCs w:val="18"/>
        </w:rPr>
        <w:t xml:space="preserve"> Air </w:t>
      </w:r>
      <w:proofErr w:type="spellStart"/>
      <w:r w:rsidR="00BC7D03" w:rsidRPr="00F61408">
        <w:rPr>
          <w:rFonts w:ascii="Verdana" w:hAnsi="Verdana" w:cstheme="minorHAnsi"/>
          <w:b/>
          <w:bCs/>
          <w:sz w:val="18"/>
          <w:szCs w:val="18"/>
        </w:rPr>
        <w:t>Delivery</w:t>
      </w:r>
      <w:proofErr w:type="spellEnd"/>
      <w:r w:rsidR="00BC7D03" w:rsidRPr="00F61408">
        <w:rPr>
          <w:rFonts w:ascii="Verdana" w:hAnsi="Verdana" w:cstheme="minorHAnsi"/>
          <w:b/>
          <w:bCs/>
          <w:sz w:val="18"/>
          <w:szCs w:val="18"/>
        </w:rPr>
        <w:t xml:space="preserve"> for </w:t>
      </w:r>
      <w:proofErr w:type="spellStart"/>
      <w:r w:rsidR="00BC7D03" w:rsidRPr="00F61408">
        <w:rPr>
          <w:rFonts w:ascii="Verdana" w:hAnsi="Verdana" w:cstheme="minorHAnsi"/>
          <w:b/>
          <w:bCs/>
          <w:sz w:val="18"/>
          <w:szCs w:val="18"/>
        </w:rPr>
        <w:t>Intelligent</w:t>
      </w:r>
      <w:proofErr w:type="spellEnd"/>
      <w:r w:rsidR="00BC7D03" w:rsidRPr="00F61408">
        <w:rPr>
          <w:rFonts w:ascii="Verdana" w:hAnsi="Verdana" w:cstheme="minorHAnsi"/>
          <w:b/>
          <w:bCs/>
          <w:sz w:val="18"/>
          <w:szCs w:val="18"/>
        </w:rPr>
        <w:t xml:space="preserve"> &amp; </w:t>
      </w:r>
      <w:proofErr w:type="spellStart"/>
      <w:r w:rsidR="00BC7D03" w:rsidRPr="00F61408">
        <w:rPr>
          <w:rFonts w:ascii="Verdana" w:hAnsi="Verdana" w:cstheme="minorHAnsi"/>
          <w:b/>
          <w:bCs/>
          <w:sz w:val="18"/>
          <w:szCs w:val="18"/>
        </w:rPr>
        <w:t>Resilient</w:t>
      </w:r>
      <w:proofErr w:type="spellEnd"/>
      <w:r w:rsidR="00BC7D03" w:rsidRPr="00F61408">
        <w:rPr>
          <w:rFonts w:ascii="Verdana" w:hAnsi="Verdana" w:cstheme="minorHAnsi"/>
          <w:b/>
          <w:bCs/>
          <w:sz w:val="18"/>
          <w:szCs w:val="18"/>
        </w:rPr>
        <w:t xml:space="preserve"> Health </w:t>
      </w:r>
      <w:proofErr w:type="spellStart"/>
      <w:r w:rsidR="00BC7D03" w:rsidRPr="00F61408">
        <w:rPr>
          <w:rFonts w:ascii="Verdana" w:hAnsi="Verdana" w:cstheme="minorHAnsi"/>
          <w:b/>
          <w:bCs/>
          <w:sz w:val="18"/>
          <w:szCs w:val="18"/>
        </w:rPr>
        <w:t>Care</w:t>
      </w:r>
      <w:r w:rsidR="00F12F91">
        <w:rPr>
          <w:rFonts w:ascii="Verdana" w:hAnsi="Verdana" w:cstheme="minorHAnsi"/>
          <w:b/>
          <w:bCs/>
          <w:sz w:val="18"/>
          <w:szCs w:val="18"/>
        </w:rPr>
        <w:t>_</w:t>
      </w:r>
      <w:r w:rsidR="00F12F91" w:rsidRPr="00412706">
        <w:rPr>
          <w:rFonts w:ascii="Verdana" w:hAnsi="Verdana" w:cstheme="minorHAnsi"/>
          <w:b/>
          <w:bCs/>
          <w:sz w:val="18"/>
          <w:szCs w:val="18"/>
        </w:rPr>
        <w:t>Εναέρια</w:t>
      </w:r>
      <w:proofErr w:type="spellEnd"/>
      <w:r w:rsidR="00F12F91" w:rsidRPr="00412706">
        <w:rPr>
          <w:rFonts w:ascii="Verdana" w:hAnsi="Verdana" w:cstheme="minorHAnsi"/>
          <w:b/>
          <w:bCs/>
          <w:sz w:val="18"/>
          <w:szCs w:val="18"/>
        </w:rPr>
        <w:t xml:space="preserve"> παράδοση τελευταίου μιλίου για την ευφυή και ανθεκτική υγειονομική φροντίδα</w:t>
      </w:r>
      <w:r w:rsidR="00F12F91">
        <w:rPr>
          <w:rFonts w:ascii="Verdana" w:hAnsi="Verdana" w:cstheme="minorHAnsi"/>
          <w:b/>
          <w:bCs/>
          <w:sz w:val="18"/>
          <w:szCs w:val="18"/>
        </w:rPr>
        <w:t>»</w:t>
      </w:r>
      <w:r w:rsidR="00BC7D03" w:rsidRPr="00F61408">
        <w:rPr>
          <w:rFonts w:ascii="Verdana" w:hAnsi="Verdana" w:cstheme="minorHAnsi"/>
          <w:b/>
          <w:bCs/>
          <w:sz w:val="18"/>
          <w:szCs w:val="18"/>
        </w:rPr>
        <w:t xml:space="preserve"> με ακρωνύμιο «Air4HEALTH», στο πλαίσιο του προγράμματος (</w:t>
      </w:r>
      <w:proofErr w:type="spellStart"/>
      <w:r w:rsidR="00BC7D03" w:rsidRPr="00F61408">
        <w:rPr>
          <w:rFonts w:ascii="Verdana" w:hAnsi="Verdana" w:cstheme="minorHAnsi"/>
          <w:b/>
          <w:bCs/>
          <w:sz w:val="18"/>
          <w:szCs w:val="18"/>
        </w:rPr>
        <w:t>Interreg</w:t>
      </w:r>
      <w:proofErr w:type="spellEnd"/>
      <w:r w:rsidR="00BC7D03" w:rsidRPr="00F61408">
        <w:rPr>
          <w:rFonts w:ascii="Verdana" w:hAnsi="Verdana" w:cstheme="minorHAnsi"/>
          <w:b/>
          <w:bCs/>
          <w:sz w:val="18"/>
          <w:szCs w:val="18"/>
        </w:rPr>
        <w:t xml:space="preserve"> VI-A) </w:t>
      </w:r>
      <w:proofErr w:type="spellStart"/>
      <w:r w:rsidR="00BC7D03" w:rsidRPr="00F61408">
        <w:rPr>
          <w:rFonts w:ascii="Verdana" w:hAnsi="Verdana" w:cstheme="minorHAnsi"/>
          <w:b/>
          <w:bCs/>
          <w:sz w:val="18"/>
          <w:szCs w:val="18"/>
        </w:rPr>
        <w:t>Greece-Italy</w:t>
      </w:r>
      <w:proofErr w:type="spellEnd"/>
      <w:r w:rsidR="00BC7D03" w:rsidRPr="008020A0">
        <w:rPr>
          <w:rFonts w:ascii="Verdana" w:hAnsi="Verdana" w:cstheme="minorHAnsi"/>
          <w:b/>
          <w:bCs/>
          <w:sz w:val="18"/>
          <w:szCs w:val="18"/>
        </w:rPr>
        <w:t xml:space="preserve"> ”.</w:t>
      </w:r>
    </w:p>
    <w:p w14:paraId="58AE1F0C" w14:textId="4774A593" w:rsidR="008258B0" w:rsidRPr="008258B0" w:rsidRDefault="008258B0" w:rsidP="008258B0">
      <w:pPr>
        <w:spacing w:line="276" w:lineRule="auto"/>
        <w:ind w:right="-47"/>
        <w:jc w:val="both"/>
        <w:rPr>
          <w:rFonts w:ascii="Verdana" w:hAnsi="Verdana"/>
          <w:b/>
          <w:sz w:val="20"/>
          <w:szCs w:val="20"/>
          <w:u w:val="single"/>
        </w:rPr>
      </w:pPr>
    </w:p>
    <w:p w14:paraId="60F66DDC" w14:textId="77777777" w:rsidR="00BE254D" w:rsidRPr="008258B0" w:rsidRDefault="00BE254D" w:rsidP="00BE254D">
      <w:pPr>
        <w:spacing w:line="276" w:lineRule="auto"/>
        <w:ind w:right="-47"/>
        <w:jc w:val="center"/>
        <w:rPr>
          <w:rFonts w:ascii="Verdana" w:hAnsi="Verdana"/>
          <w:b/>
          <w:sz w:val="20"/>
          <w:szCs w:val="20"/>
        </w:rPr>
      </w:pPr>
      <w:r w:rsidRPr="008258B0">
        <w:rPr>
          <w:rFonts w:ascii="Verdana" w:hAnsi="Verdana"/>
          <w:b/>
          <w:sz w:val="20"/>
          <w:szCs w:val="20"/>
        </w:rPr>
        <w:t>Ο ΑΝΤΙΠΕΡΙΦΕΡΕΙΑΡΧΗΣ ΕΠΙΧΕΙΡΗΜΑΤΙΚΟΤΗΤΑΣ, ΕΡΕΥΝΑΣ &amp; ΚΑΙΝΟΤΟΜΙΑΣ</w:t>
      </w:r>
    </w:p>
    <w:p w14:paraId="354C38A0" w14:textId="416A5FEF" w:rsidR="00202E45" w:rsidRPr="00D91B76" w:rsidRDefault="00C076E4" w:rsidP="00D91B76">
      <w:pPr>
        <w:jc w:val="both"/>
        <w:rPr>
          <w:rFonts w:ascii="Verdana" w:hAnsi="Verdana" w:cs="Arial"/>
          <w:sz w:val="18"/>
          <w:szCs w:val="18"/>
        </w:rPr>
      </w:pPr>
      <w:r w:rsidRPr="00D91B76">
        <w:rPr>
          <w:rFonts w:ascii="Verdana" w:hAnsi="Verdana" w:cs="Arial"/>
          <w:sz w:val="18"/>
          <w:szCs w:val="18"/>
        </w:rPr>
        <w:t>Λαμβάνοντας υπόψη :</w:t>
      </w:r>
      <w:bookmarkStart w:id="0" w:name="_Hlk121304758"/>
    </w:p>
    <w:bookmarkEnd w:id="0"/>
    <w:p w14:paraId="17BA3E25" w14:textId="77777777" w:rsidR="00982334" w:rsidRPr="000A4DAA"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0A4DAA">
        <w:rPr>
          <w:rFonts w:ascii="Verdana" w:hAnsi="Verdana" w:cs="Arial"/>
          <w:color w:val="000000" w:themeColor="text1"/>
          <w:sz w:val="18"/>
          <w:szCs w:val="18"/>
        </w:rPr>
        <w:t>Την παρ. 8 του άρθρου 103 του Συντάγματος της Ελλάδας.</w:t>
      </w:r>
    </w:p>
    <w:p w14:paraId="5EEEDC85" w14:textId="77777777" w:rsidR="00982334" w:rsidRPr="000A4DAA"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0A4DAA">
        <w:rPr>
          <w:rFonts w:ascii="Verdana" w:hAnsi="Verdana" w:cs="Arial"/>
          <w:color w:val="000000" w:themeColor="text1"/>
          <w:sz w:val="18"/>
          <w:szCs w:val="18"/>
        </w:rPr>
        <w:t>Τις διατάξεις του Ν.2527/1997 (ΦΕΚ 206/</w:t>
      </w:r>
      <w:proofErr w:type="spellStart"/>
      <w:r w:rsidRPr="000A4DAA">
        <w:rPr>
          <w:rFonts w:ascii="Verdana" w:hAnsi="Verdana" w:cs="Arial"/>
          <w:color w:val="000000" w:themeColor="text1"/>
          <w:sz w:val="18"/>
          <w:szCs w:val="18"/>
        </w:rPr>
        <w:t>τ.Α</w:t>
      </w:r>
      <w:proofErr w:type="spellEnd"/>
      <w:r w:rsidRPr="000A4DAA">
        <w:rPr>
          <w:rFonts w:ascii="Verdana" w:hAnsi="Verdana" w:cs="Arial"/>
          <w:color w:val="000000" w:themeColor="text1"/>
          <w:sz w:val="18"/>
          <w:szCs w:val="18"/>
        </w:rPr>
        <w:t>’/08</w:t>
      </w:r>
      <w:r>
        <w:rPr>
          <w:rFonts w:ascii="Verdana" w:hAnsi="Verdana" w:cs="Arial"/>
          <w:color w:val="000000" w:themeColor="text1"/>
          <w:sz w:val="18"/>
          <w:szCs w:val="18"/>
        </w:rPr>
        <w:t>.</w:t>
      </w:r>
      <w:r w:rsidRPr="000A4DAA">
        <w:rPr>
          <w:rFonts w:ascii="Verdana" w:hAnsi="Verdana" w:cs="Arial"/>
          <w:color w:val="000000" w:themeColor="text1"/>
          <w:sz w:val="18"/>
          <w:szCs w:val="18"/>
        </w:rPr>
        <w:t>10</w:t>
      </w:r>
      <w:r>
        <w:rPr>
          <w:rFonts w:ascii="Verdana" w:hAnsi="Verdana" w:cs="Arial"/>
          <w:color w:val="000000" w:themeColor="text1"/>
          <w:sz w:val="18"/>
          <w:szCs w:val="18"/>
        </w:rPr>
        <w:t>.</w:t>
      </w:r>
      <w:r w:rsidRPr="000A4DAA">
        <w:rPr>
          <w:rFonts w:ascii="Verdana" w:hAnsi="Verdana" w:cs="Arial"/>
          <w:color w:val="000000" w:themeColor="text1"/>
          <w:sz w:val="18"/>
          <w:szCs w:val="18"/>
        </w:rPr>
        <w:t>1997) «Τροποποίηση και συμπλήρωση διατάξεων του Ν. 2190/1994 και άλλες διατάξεις».</w:t>
      </w:r>
    </w:p>
    <w:p w14:paraId="0C8EB44F" w14:textId="77777777" w:rsidR="00982334" w:rsidRPr="00EB1BE5"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EB1BE5">
        <w:rPr>
          <w:rFonts w:ascii="Verdana" w:hAnsi="Verdana" w:cs="Arial"/>
          <w:color w:val="000000" w:themeColor="text1"/>
          <w:sz w:val="18"/>
          <w:szCs w:val="18"/>
        </w:rPr>
        <w:t>Τις διατάξεις 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59A7F3F1" w14:textId="77777777" w:rsidR="00982334" w:rsidRPr="00EB1BE5"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EB1BE5">
        <w:rPr>
          <w:rFonts w:ascii="Verdana" w:hAnsi="Verdana" w:cs="Arial"/>
          <w:color w:val="000000" w:themeColor="text1"/>
          <w:sz w:val="18"/>
          <w:szCs w:val="18"/>
        </w:rPr>
        <w:t>Το Ν.4412/2016 «Δημόσιες Συμβάσεις Έργων, Προμηθειών και Υπηρεσιών (προσαρμογή στις Οδηγίες 2014/24/ΕΕ και 2014/25/ΕΕ)» (Α' 147).</w:t>
      </w:r>
    </w:p>
    <w:p w14:paraId="1B465C10" w14:textId="77777777" w:rsidR="00982334" w:rsidRPr="000A4DAA"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0A4DAA">
        <w:rPr>
          <w:rFonts w:ascii="Verdana" w:hAnsi="Verdana" w:cs="Arial"/>
          <w:color w:val="000000" w:themeColor="text1"/>
          <w:sz w:val="18"/>
          <w:szCs w:val="18"/>
        </w:rPr>
        <w:t>Τις διατάξεις του Ν.4727/2020 (ΦΕΚ Α' 184/23.09.2020)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546A0C9" w14:textId="77777777" w:rsidR="00982334" w:rsidRPr="00EB1BE5" w:rsidRDefault="00982334" w:rsidP="00982334">
      <w:pPr>
        <w:pStyle w:val="a3"/>
        <w:numPr>
          <w:ilvl w:val="0"/>
          <w:numId w:val="7"/>
        </w:numPr>
        <w:spacing w:line="276" w:lineRule="auto"/>
        <w:ind w:left="426" w:hanging="426"/>
        <w:jc w:val="both"/>
        <w:rPr>
          <w:rFonts w:ascii="Verdana" w:hAnsi="Verdana" w:cs="Arial"/>
          <w:color w:val="000000" w:themeColor="text1"/>
          <w:sz w:val="18"/>
          <w:szCs w:val="18"/>
        </w:rPr>
      </w:pPr>
      <w:r w:rsidRPr="00EB1BE5">
        <w:rPr>
          <w:rFonts w:ascii="Verdana" w:hAnsi="Verdana" w:cs="Arial"/>
          <w:color w:val="000000" w:themeColor="text1"/>
          <w:sz w:val="18"/>
          <w:szCs w:val="18"/>
        </w:rPr>
        <w:t>Το Ν.4622/2019 «Επιτελικό Κράτος: οργάνωση, λειτουργία και διαφάνεια της Κυβέρνησης, των κυβερνητικών οργάνων και της κεντρικής δημόσιας διοίκησης» (Α’ 133).</w:t>
      </w:r>
    </w:p>
    <w:p w14:paraId="31932A18" w14:textId="77777777" w:rsidR="00982334" w:rsidRPr="002331B6" w:rsidRDefault="00982334" w:rsidP="00982334">
      <w:pPr>
        <w:pStyle w:val="a3"/>
        <w:numPr>
          <w:ilvl w:val="0"/>
          <w:numId w:val="7"/>
        </w:numPr>
        <w:spacing w:line="276" w:lineRule="auto"/>
        <w:ind w:left="426" w:hanging="426"/>
        <w:jc w:val="both"/>
        <w:rPr>
          <w:rFonts w:ascii="Verdana" w:hAnsi="Verdana" w:cs="Arial"/>
          <w:sz w:val="18"/>
          <w:szCs w:val="18"/>
        </w:rPr>
      </w:pPr>
      <w:r w:rsidRPr="00EB1BE5">
        <w:rPr>
          <w:rFonts w:ascii="Verdana" w:hAnsi="Verdana" w:cs="Arial"/>
          <w:color w:val="000000" w:themeColor="text1"/>
          <w:sz w:val="18"/>
          <w:szCs w:val="18"/>
        </w:rPr>
        <w:t>Τον Κανονισμό (ΕΕ)</w:t>
      </w:r>
      <w:r w:rsidRPr="002331B6">
        <w:rPr>
          <w:rFonts w:ascii="Verdana" w:hAnsi="Verdana" w:cs="Arial"/>
          <w:sz w:val="18"/>
          <w:szCs w:val="18"/>
        </w:rPr>
        <w:t xml:space="preserve">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75C2A3EC" w14:textId="77777777" w:rsidR="00982334" w:rsidRPr="002331B6" w:rsidRDefault="00982334" w:rsidP="00982334">
      <w:pPr>
        <w:pStyle w:val="a3"/>
        <w:numPr>
          <w:ilvl w:val="0"/>
          <w:numId w:val="7"/>
        </w:numPr>
        <w:spacing w:line="276" w:lineRule="auto"/>
        <w:ind w:left="426" w:hanging="426"/>
        <w:jc w:val="both"/>
        <w:rPr>
          <w:rFonts w:ascii="Verdana" w:hAnsi="Verdana" w:cs="Arial"/>
          <w:sz w:val="18"/>
          <w:szCs w:val="18"/>
        </w:rPr>
      </w:pPr>
      <w:r w:rsidRPr="002331B6">
        <w:rPr>
          <w:rFonts w:ascii="Verdana" w:hAnsi="Verdana" w:cs="Arial"/>
          <w:sz w:val="18"/>
          <w:szCs w:val="18"/>
        </w:rPr>
        <w:t>Το Ν.4624/2019 (ΦΕΚ 137/</w:t>
      </w:r>
      <w:proofErr w:type="spellStart"/>
      <w:r w:rsidRPr="002331B6">
        <w:rPr>
          <w:rFonts w:ascii="Verdana" w:hAnsi="Verdana" w:cs="Arial"/>
          <w:sz w:val="18"/>
          <w:szCs w:val="18"/>
        </w:rPr>
        <w:t>τ.Α</w:t>
      </w:r>
      <w:proofErr w:type="spellEnd"/>
      <w:r w:rsidRPr="002331B6">
        <w:rPr>
          <w:rFonts w:ascii="Verdana" w:hAnsi="Verdana" w:cs="Arial"/>
          <w:sz w:val="18"/>
          <w:szCs w:val="18"/>
        </w:rPr>
        <w:t>’/2019) με τίτλο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κάθε φορά ισχύει.</w:t>
      </w:r>
    </w:p>
    <w:p w14:paraId="47178055" w14:textId="77777777" w:rsidR="00982334" w:rsidRPr="000A4DAA" w:rsidRDefault="00982334" w:rsidP="00982334">
      <w:pPr>
        <w:pStyle w:val="a3"/>
        <w:numPr>
          <w:ilvl w:val="0"/>
          <w:numId w:val="7"/>
        </w:numPr>
        <w:spacing w:line="276" w:lineRule="auto"/>
        <w:ind w:left="426" w:hanging="426"/>
        <w:jc w:val="both"/>
        <w:rPr>
          <w:rFonts w:ascii="Verdana" w:hAnsi="Verdana" w:cs="Arial"/>
          <w:sz w:val="18"/>
          <w:szCs w:val="18"/>
        </w:rPr>
      </w:pPr>
      <w:r w:rsidRPr="000A4DAA">
        <w:rPr>
          <w:rFonts w:ascii="Verdana" w:hAnsi="Verdana" w:cs="Arial"/>
          <w:sz w:val="18"/>
          <w:szCs w:val="18"/>
        </w:rPr>
        <w:t>Τις διατάξεις της παρ. 2 του άρθρου 13 του Π.Δ. 85/2022 «Καθορισμός προσόντων διορισμού σε φορείς του Δημοσίου (</w:t>
      </w:r>
      <w:proofErr w:type="spellStart"/>
      <w:r w:rsidRPr="000A4DAA">
        <w:rPr>
          <w:rFonts w:ascii="Verdana" w:hAnsi="Verdana" w:cs="Arial"/>
          <w:sz w:val="18"/>
          <w:szCs w:val="18"/>
        </w:rPr>
        <w:t>Προσοντολόγιο</w:t>
      </w:r>
      <w:proofErr w:type="spellEnd"/>
      <w:r w:rsidRPr="000A4DAA">
        <w:rPr>
          <w:rFonts w:ascii="Verdana" w:hAnsi="Verdana" w:cs="Arial"/>
          <w:sz w:val="18"/>
          <w:szCs w:val="18"/>
        </w:rPr>
        <w:t xml:space="preserve"> - </w:t>
      </w:r>
      <w:proofErr w:type="spellStart"/>
      <w:r w:rsidRPr="000A4DAA">
        <w:rPr>
          <w:rFonts w:ascii="Verdana" w:hAnsi="Verdana" w:cs="Arial"/>
          <w:sz w:val="18"/>
          <w:szCs w:val="18"/>
        </w:rPr>
        <w:t>Κλαδολόγιο</w:t>
      </w:r>
      <w:proofErr w:type="spellEnd"/>
      <w:r w:rsidRPr="000A4DAA">
        <w:rPr>
          <w:rFonts w:ascii="Verdana" w:hAnsi="Verdana" w:cs="Arial"/>
          <w:sz w:val="18"/>
          <w:szCs w:val="18"/>
        </w:rPr>
        <w:t>)» (Α’ 232).</w:t>
      </w:r>
    </w:p>
    <w:p w14:paraId="6BA3106C" w14:textId="77777777" w:rsidR="00982334" w:rsidRDefault="00982334" w:rsidP="00982334">
      <w:pPr>
        <w:pStyle w:val="a3"/>
        <w:numPr>
          <w:ilvl w:val="0"/>
          <w:numId w:val="7"/>
        </w:numPr>
        <w:spacing w:line="276" w:lineRule="auto"/>
        <w:ind w:left="426" w:hanging="426"/>
        <w:jc w:val="both"/>
        <w:rPr>
          <w:rFonts w:ascii="Verdana" w:hAnsi="Verdana" w:cs="Arial"/>
          <w:sz w:val="18"/>
          <w:szCs w:val="18"/>
        </w:rPr>
      </w:pPr>
      <w:r w:rsidRPr="00A324C8">
        <w:rPr>
          <w:rFonts w:ascii="Verdana" w:hAnsi="Verdana" w:cs="Arial"/>
          <w:sz w:val="18"/>
          <w:szCs w:val="18"/>
        </w:rPr>
        <w:t>Την υπ’ αριθ. 45820/17</w:t>
      </w:r>
      <w:r>
        <w:rPr>
          <w:rFonts w:ascii="Verdana" w:hAnsi="Verdana" w:cs="Arial"/>
          <w:sz w:val="18"/>
          <w:szCs w:val="18"/>
        </w:rPr>
        <w:t>.</w:t>
      </w:r>
      <w:r w:rsidRPr="00A324C8">
        <w:rPr>
          <w:rFonts w:ascii="Verdana" w:hAnsi="Verdana" w:cs="Arial"/>
          <w:sz w:val="18"/>
          <w:szCs w:val="18"/>
        </w:rPr>
        <w:t>05</w:t>
      </w:r>
      <w:r>
        <w:rPr>
          <w:rFonts w:ascii="Verdana" w:hAnsi="Verdana" w:cs="Arial"/>
          <w:sz w:val="18"/>
          <w:szCs w:val="18"/>
        </w:rPr>
        <w:t>.</w:t>
      </w:r>
      <w:r w:rsidRPr="00A324C8">
        <w:rPr>
          <w:rFonts w:ascii="Verdana" w:hAnsi="Verdana" w:cs="Arial"/>
          <w:sz w:val="18"/>
          <w:szCs w:val="18"/>
        </w:rPr>
        <w:t xml:space="preserve">2023 Απόφαση Υφυπουργού Ανάπτυξης &amp; Επενδύσεων (Β’ 3281) «Κανόνες </w:t>
      </w:r>
      <w:proofErr w:type="spellStart"/>
      <w:r w:rsidRPr="00A324C8">
        <w:rPr>
          <w:rFonts w:ascii="Verdana" w:hAnsi="Verdana" w:cs="Arial"/>
          <w:sz w:val="18"/>
          <w:szCs w:val="18"/>
        </w:rPr>
        <w:t>επιλεξιμότητας</w:t>
      </w:r>
      <w:proofErr w:type="spellEnd"/>
      <w:r w:rsidRPr="00A324C8">
        <w:rPr>
          <w:rFonts w:ascii="Verdana" w:hAnsi="Verdana" w:cs="Arial"/>
          <w:sz w:val="18"/>
          <w:szCs w:val="18"/>
        </w:rPr>
        <w:t xml:space="preserve"> δαπανών, διαδικασία ελέγχου δημοσίων συμβάσεων και διαδικασία υποβολής και αξιολόγησης ενστάσεων των δικαιούχων πράξεων των Προγραμμάτων INTERREG 2021-2027».</w:t>
      </w:r>
    </w:p>
    <w:p w14:paraId="69B9ED60" w14:textId="77777777" w:rsidR="00982334" w:rsidRPr="00A324C8" w:rsidRDefault="00982334" w:rsidP="00982334">
      <w:pPr>
        <w:pStyle w:val="a3"/>
        <w:numPr>
          <w:ilvl w:val="0"/>
          <w:numId w:val="7"/>
        </w:numPr>
        <w:spacing w:line="276" w:lineRule="auto"/>
        <w:ind w:left="426" w:hanging="426"/>
        <w:jc w:val="both"/>
        <w:rPr>
          <w:rFonts w:ascii="Verdana" w:hAnsi="Verdana" w:cs="Arial"/>
          <w:sz w:val="18"/>
          <w:szCs w:val="18"/>
        </w:rPr>
      </w:pPr>
      <w:r w:rsidRPr="00DC0AD7">
        <w:rPr>
          <w:rFonts w:ascii="Verdana" w:hAnsi="Verdana" w:cs="Arial"/>
          <w:sz w:val="18"/>
          <w:szCs w:val="18"/>
        </w:rPr>
        <w:t xml:space="preserve">Την υπ’ αριθ. ΔΙΠΑΑΔ/Φ.2.9/48/οικ.26059/10.10.2016 εγκύκλιο της Γενικής Διεύθυνσης Διοίκησης Ανθρώπινου Δυναμικού του Υπουργείου Εσωτερικών και Διοικητικής Ανασυγκρότησης σύμφωνα με την οποία δεν απαιτείται έγκριση της ΠΥΣ 33/2006, όπως ισχύει, για προσωπικό που προσλαμβάνεται στο πλαίσιο προγραμμάτων του ΕΣΠΑ, του ΕΟΧ ή στο πλαίσιο άλλων διεθνών προγραμμάτων με συμβάσεις </w:t>
      </w:r>
      <w:r w:rsidRPr="00DC0AD7">
        <w:rPr>
          <w:rFonts w:ascii="Verdana" w:hAnsi="Verdana" w:cs="Arial"/>
          <w:sz w:val="18"/>
          <w:szCs w:val="18"/>
        </w:rPr>
        <w:lastRenderedPageBreak/>
        <w:t>εργασίας ιδιωτικού δικαίου ορισμένου χρόνου ή με ωριαία απασχόληση καθώς και με συμβάσεις μίσθωσης Έργου συμπεριλαμβανόμενων των παρατάσεων και ανανεώσεων των ανωτέρω συμβάσεων.</w:t>
      </w:r>
    </w:p>
    <w:p w14:paraId="1CD47CAE" w14:textId="77777777" w:rsidR="00982334" w:rsidRPr="00D04663" w:rsidRDefault="00982334" w:rsidP="00982334">
      <w:pPr>
        <w:pStyle w:val="a3"/>
        <w:numPr>
          <w:ilvl w:val="0"/>
          <w:numId w:val="7"/>
        </w:numPr>
        <w:spacing w:line="276" w:lineRule="auto"/>
        <w:ind w:left="426" w:hanging="426"/>
        <w:jc w:val="both"/>
        <w:rPr>
          <w:rFonts w:ascii="Verdana" w:hAnsi="Verdana" w:cs="Arial"/>
          <w:sz w:val="18"/>
          <w:szCs w:val="18"/>
        </w:rPr>
      </w:pPr>
      <w:r w:rsidRPr="00D04663">
        <w:rPr>
          <w:rFonts w:ascii="Verdana" w:hAnsi="Verdana" w:cs="Arial"/>
          <w:sz w:val="18"/>
          <w:szCs w:val="18"/>
        </w:rPr>
        <w:t>Την υπ’ αριθ. 36044/26.05.2025 Απόφαση του Γενικού Γραμματέα της Αποκεντρωμένης Διοίκησης Πελοποννήσου, Δυτικής Ελλάδας &amp; Ιονίου «Τροποποίηση του Οργανισμού Εσωτερικής Υπηρεσίας της Περιφέρειας Δυτικής Ελλάδας» (ΦΕΚ 2723/τ. Β΄/02.06.2025).</w:t>
      </w:r>
    </w:p>
    <w:p w14:paraId="1EBFDBE8" w14:textId="77777777" w:rsidR="00982334" w:rsidRPr="002331B6" w:rsidRDefault="00982334" w:rsidP="00982334">
      <w:pPr>
        <w:pStyle w:val="a3"/>
        <w:numPr>
          <w:ilvl w:val="0"/>
          <w:numId w:val="7"/>
        </w:numPr>
        <w:spacing w:line="276" w:lineRule="auto"/>
        <w:ind w:left="426" w:hanging="426"/>
        <w:jc w:val="both"/>
        <w:rPr>
          <w:rFonts w:ascii="Verdana" w:hAnsi="Verdana" w:cs="Arial"/>
          <w:sz w:val="18"/>
          <w:szCs w:val="18"/>
        </w:rPr>
      </w:pPr>
      <w:r w:rsidRPr="002331B6">
        <w:rPr>
          <w:rFonts w:ascii="Verdana" w:hAnsi="Verdana" w:cs="Arial"/>
          <w:sz w:val="18"/>
          <w:szCs w:val="18"/>
        </w:rPr>
        <w:t xml:space="preserve">Την υπ’ αριθμό 635/2023 </w:t>
      </w:r>
      <w:r>
        <w:rPr>
          <w:rFonts w:ascii="Verdana" w:hAnsi="Verdana" w:cs="Arial"/>
          <w:sz w:val="18"/>
          <w:szCs w:val="18"/>
        </w:rPr>
        <w:t>Α</w:t>
      </w:r>
      <w:r w:rsidRPr="002331B6">
        <w:rPr>
          <w:rFonts w:ascii="Verdana" w:hAnsi="Verdana" w:cs="Arial"/>
          <w:sz w:val="18"/>
          <w:szCs w:val="18"/>
        </w:rPr>
        <w:t xml:space="preserve">πόφαση του Πολυμελούς Πρωτοδικείου Πατρών μέσω της οποίας γίνεται η επικύρωση των αποτελεσμάτων των </w:t>
      </w:r>
      <w:proofErr w:type="spellStart"/>
      <w:r w:rsidRPr="002331B6">
        <w:rPr>
          <w:rFonts w:ascii="Verdana" w:hAnsi="Verdana" w:cs="Arial"/>
          <w:sz w:val="18"/>
          <w:szCs w:val="18"/>
        </w:rPr>
        <w:t>Αυτοδιοικητικών</w:t>
      </w:r>
      <w:proofErr w:type="spellEnd"/>
      <w:r w:rsidRPr="002331B6">
        <w:rPr>
          <w:rFonts w:ascii="Verdana" w:hAnsi="Verdana" w:cs="Arial"/>
          <w:sz w:val="18"/>
          <w:szCs w:val="18"/>
        </w:rPr>
        <w:t xml:space="preserve"> Εκλογών της 8ης Οκτωβρίου και των επαναληπτικών τους της 15ης Οκτωβρίου 2023 με την οποία ανακηρύχτηκαν ο Περιφερειάρχης και οι Περιφερειακοί Σύμβουλοι ΠΔΕ για την περίοδο 2024-2027 και από το από 18</w:t>
      </w:r>
      <w:r>
        <w:rPr>
          <w:rFonts w:ascii="Verdana" w:hAnsi="Verdana" w:cs="Arial"/>
          <w:sz w:val="18"/>
          <w:szCs w:val="18"/>
        </w:rPr>
        <w:t>.</w:t>
      </w:r>
      <w:r w:rsidRPr="002331B6">
        <w:rPr>
          <w:rFonts w:ascii="Verdana" w:hAnsi="Verdana" w:cs="Arial"/>
          <w:sz w:val="18"/>
          <w:szCs w:val="18"/>
        </w:rPr>
        <w:t>12</w:t>
      </w:r>
      <w:r>
        <w:rPr>
          <w:rFonts w:ascii="Verdana" w:hAnsi="Verdana" w:cs="Arial"/>
          <w:sz w:val="18"/>
          <w:szCs w:val="18"/>
        </w:rPr>
        <w:t>.</w:t>
      </w:r>
      <w:r w:rsidRPr="002331B6">
        <w:rPr>
          <w:rFonts w:ascii="Verdana" w:hAnsi="Verdana" w:cs="Arial"/>
          <w:sz w:val="18"/>
          <w:szCs w:val="18"/>
        </w:rPr>
        <w:t>2023 πρακτικό ορκωμοσίας Περιφερειακού Συμβουλίου περιφερειακής περιόδου από 1.1.2024 έως και 31.12.2028.</w:t>
      </w:r>
    </w:p>
    <w:p w14:paraId="41640BB4" w14:textId="77777777" w:rsidR="00982334" w:rsidRPr="00FF3186" w:rsidRDefault="00982334" w:rsidP="00982334">
      <w:pPr>
        <w:pStyle w:val="a3"/>
        <w:numPr>
          <w:ilvl w:val="0"/>
          <w:numId w:val="7"/>
        </w:numPr>
        <w:spacing w:line="276" w:lineRule="auto"/>
        <w:ind w:left="426" w:hanging="426"/>
        <w:jc w:val="both"/>
        <w:rPr>
          <w:rFonts w:ascii="Verdana" w:hAnsi="Verdana" w:cs="Arial"/>
          <w:sz w:val="18"/>
          <w:szCs w:val="18"/>
        </w:rPr>
      </w:pPr>
      <w:bookmarkStart w:id="1" w:name="_Hlk206761521"/>
      <w:r w:rsidRPr="00FF3186">
        <w:rPr>
          <w:rFonts w:ascii="Verdana" w:hAnsi="Verdana" w:cs="Arial"/>
          <w:sz w:val="18"/>
          <w:szCs w:val="18"/>
        </w:rPr>
        <w:t xml:space="preserve">Την υπ’ αριθ. </w:t>
      </w:r>
      <w:r>
        <w:rPr>
          <w:rFonts w:ascii="Verdana" w:hAnsi="Verdana" w:cs="Arial"/>
          <w:sz w:val="18"/>
          <w:szCs w:val="18"/>
        </w:rPr>
        <w:t xml:space="preserve">ΠΔΕ/ΔΔ/275694/5729/20.08.2025 Απόφαση Τροποποίησης της </w:t>
      </w:r>
      <w:r w:rsidRPr="00FF3186">
        <w:rPr>
          <w:rFonts w:ascii="Verdana" w:hAnsi="Verdana" w:cs="Arial"/>
          <w:sz w:val="18"/>
          <w:szCs w:val="18"/>
        </w:rPr>
        <w:t>ΠΔΕ/ΔΔ/4904/127/05.01.2024 (ΑΔΑ: 9ΦΖΦ7Λ6-532) Απόφαση</w:t>
      </w:r>
      <w:r>
        <w:rPr>
          <w:rFonts w:ascii="Verdana" w:hAnsi="Verdana" w:cs="Arial"/>
          <w:sz w:val="18"/>
          <w:szCs w:val="18"/>
        </w:rPr>
        <w:t>ς</w:t>
      </w:r>
      <w:r w:rsidRPr="00FF3186">
        <w:rPr>
          <w:rFonts w:ascii="Verdana" w:hAnsi="Verdana" w:cs="Arial"/>
          <w:sz w:val="18"/>
          <w:szCs w:val="18"/>
        </w:rPr>
        <w:t xml:space="preserve"> του Περιφερειάρχη Δυτικής Ελλάδας περί «Ορισμού Αναπληρωτή Περιφερειάρχη της Περιφέρειας Δυτικής Ελλάδας και μεταβίβαση αρμοδιοτήτων σύμφωνα με τις διατάξεις της παρ.11 του άρθρου 160 του ν.3852/2010 (Α΄ 87) όπως έχει τροποποιηθεί και ισχύει».</w:t>
      </w:r>
    </w:p>
    <w:p w14:paraId="3621C99D" w14:textId="77777777" w:rsidR="00982334" w:rsidRPr="000A4DAA" w:rsidRDefault="00982334" w:rsidP="00982334">
      <w:pPr>
        <w:pStyle w:val="a3"/>
        <w:numPr>
          <w:ilvl w:val="0"/>
          <w:numId w:val="7"/>
        </w:numPr>
        <w:spacing w:line="276" w:lineRule="auto"/>
        <w:ind w:left="426" w:hanging="426"/>
        <w:jc w:val="both"/>
        <w:rPr>
          <w:rFonts w:ascii="Verdana" w:hAnsi="Verdana" w:cs="Arial"/>
          <w:sz w:val="18"/>
          <w:szCs w:val="18"/>
        </w:rPr>
      </w:pPr>
      <w:bookmarkStart w:id="2" w:name="_Hlk197417972"/>
      <w:bookmarkEnd w:id="1"/>
      <w:r w:rsidRPr="000A4DAA">
        <w:rPr>
          <w:rFonts w:ascii="Verdana" w:hAnsi="Verdana" w:cs="Arial"/>
          <w:sz w:val="18"/>
          <w:szCs w:val="18"/>
        </w:rPr>
        <w:t xml:space="preserve">Την υπ’ αριθ. </w:t>
      </w:r>
      <w:r>
        <w:rPr>
          <w:rFonts w:ascii="Verdana" w:hAnsi="Verdana" w:cs="Arial"/>
          <w:sz w:val="18"/>
          <w:szCs w:val="18"/>
        </w:rPr>
        <w:t>ΠΔΕ/ΔΔ/</w:t>
      </w:r>
      <w:r w:rsidRPr="000A4DAA">
        <w:rPr>
          <w:rFonts w:ascii="Verdana" w:hAnsi="Verdana" w:cs="Arial"/>
          <w:sz w:val="18"/>
          <w:szCs w:val="18"/>
        </w:rPr>
        <w:t>4908/128/0</w:t>
      </w:r>
      <w:r>
        <w:rPr>
          <w:rFonts w:ascii="Verdana" w:hAnsi="Verdana" w:cs="Arial"/>
          <w:sz w:val="18"/>
          <w:szCs w:val="18"/>
        </w:rPr>
        <w:t>5.</w:t>
      </w:r>
      <w:r w:rsidRPr="000A4DAA">
        <w:rPr>
          <w:rFonts w:ascii="Verdana" w:hAnsi="Verdana" w:cs="Arial"/>
          <w:sz w:val="18"/>
          <w:szCs w:val="18"/>
        </w:rPr>
        <w:t>01</w:t>
      </w:r>
      <w:r>
        <w:rPr>
          <w:rFonts w:ascii="Verdana" w:hAnsi="Verdana" w:cs="Arial"/>
          <w:sz w:val="18"/>
          <w:szCs w:val="18"/>
        </w:rPr>
        <w:t>.</w:t>
      </w:r>
      <w:r w:rsidRPr="000A4DAA">
        <w:rPr>
          <w:rFonts w:ascii="Verdana" w:hAnsi="Verdana" w:cs="Arial"/>
          <w:sz w:val="18"/>
          <w:szCs w:val="18"/>
        </w:rPr>
        <w:t>2024</w:t>
      </w:r>
      <w:r>
        <w:rPr>
          <w:rFonts w:ascii="Verdana" w:hAnsi="Verdana" w:cs="Arial"/>
          <w:sz w:val="18"/>
          <w:szCs w:val="18"/>
        </w:rPr>
        <w:t xml:space="preserve"> (</w:t>
      </w:r>
      <w:r w:rsidRPr="000A4DAA">
        <w:rPr>
          <w:rFonts w:ascii="Verdana" w:hAnsi="Verdana" w:cs="Arial"/>
          <w:sz w:val="18"/>
          <w:szCs w:val="18"/>
        </w:rPr>
        <w:t>ΑΔΑ:</w:t>
      </w:r>
      <w:r>
        <w:rPr>
          <w:rFonts w:ascii="Verdana" w:hAnsi="Verdana" w:cs="Arial"/>
          <w:sz w:val="18"/>
          <w:szCs w:val="18"/>
        </w:rPr>
        <w:t xml:space="preserve"> </w:t>
      </w:r>
      <w:r w:rsidRPr="000A4DAA">
        <w:rPr>
          <w:rFonts w:ascii="Verdana" w:hAnsi="Verdana" w:cs="Arial"/>
          <w:sz w:val="18"/>
          <w:szCs w:val="18"/>
        </w:rPr>
        <w:t>98ΧΘ7Λ6-73Φ</w:t>
      </w:r>
      <w:r>
        <w:rPr>
          <w:rFonts w:ascii="Verdana" w:hAnsi="Verdana" w:cs="Arial"/>
          <w:sz w:val="18"/>
          <w:szCs w:val="18"/>
        </w:rPr>
        <w:t>)</w:t>
      </w:r>
      <w:r w:rsidRPr="000A4DAA">
        <w:rPr>
          <w:rFonts w:ascii="Verdana" w:hAnsi="Verdana" w:cs="Arial"/>
          <w:sz w:val="18"/>
          <w:szCs w:val="18"/>
        </w:rPr>
        <w:t xml:space="preserve"> </w:t>
      </w:r>
      <w:r>
        <w:rPr>
          <w:rFonts w:ascii="Verdana" w:hAnsi="Verdana" w:cs="Arial"/>
          <w:sz w:val="18"/>
          <w:szCs w:val="18"/>
        </w:rPr>
        <w:t>Α</w:t>
      </w:r>
      <w:r w:rsidRPr="000A4DAA">
        <w:rPr>
          <w:rFonts w:ascii="Verdana" w:hAnsi="Verdana" w:cs="Arial"/>
          <w:sz w:val="18"/>
          <w:szCs w:val="18"/>
        </w:rPr>
        <w:t xml:space="preserve">πόφαση Περιφερειάρχη «Ορισμός </w:t>
      </w:r>
      <w:proofErr w:type="spellStart"/>
      <w:r w:rsidRPr="000A4DAA">
        <w:rPr>
          <w:rFonts w:ascii="Verdana" w:hAnsi="Verdana" w:cs="Arial"/>
          <w:sz w:val="18"/>
          <w:szCs w:val="18"/>
        </w:rPr>
        <w:t>Αντιπεριφερειαρχών</w:t>
      </w:r>
      <w:proofErr w:type="spellEnd"/>
      <w:r w:rsidRPr="000A4DAA">
        <w:rPr>
          <w:rFonts w:ascii="Verdana" w:hAnsi="Verdana" w:cs="Arial"/>
          <w:sz w:val="18"/>
          <w:szCs w:val="18"/>
        </w:rPr>
        <w:t xml:space="preserve"> της Περιφέρειας Δυτικής Ελλάδας» &amp; την υπ. αριθ. ΠΔΕ/ΔΔ/15172/333/16</w:t>
      </w:r>
      <w:r>
        <w:rPr>
          <w:rFonts w:ascii="Verdana" w:hAnsi="Verdana" w:cs="Arial"/>
          <w:sz w:val="18"/>
          <w:szCs w:val="18"/>
        </w:rPr>
        <w:t>.</w:t>
      </w:r>
      <w:r w:rsidRPr="000A4DAA">
        <w:rPr>
          <w:rFonts w:ascii="Verdana" w:hAnsi="Verdana" w:cs="Arial"/>
          <w:sz w:val="18"/>
          <w:szCs w:val="18"/>
        </w:rPr>
        <w:t>01</w:t>
      </w:r>
      <w:r>
        <w:rPr>
          <w:rFonts w:ascii="Verdana" w:hAnsi="Verdana" w:cs="Arial"/>
          <w:sz w:val="18"/>
          <w:szCs w:val="18"/>
        </w:rPr>
        <w:t>.</w:t>
      </w:r>
      <w:r w:rsidRPr="000A4DAA">
        <w:rPr>
          <w:rFonts w:ascii="Verdana" w:hAnsi="Verdana" w:cs="Arial"/>
          <w:sz w:val="18"/>
          <w:szCs w:val="18"/>
        </w:rPr>
        <w:t xml:space="preserve">2024 Απόφαση περί ορισμού </w:t>
      </w:r>
      <w:proofErr w:type="spellStart"/>
      <w:r w:rsidRPr="000A4DAA">
        <w:rPr>
          <w:rFonts w:ascii="Verdana" w:hAnsi="Verdana" w:cs="Arial"/>
          <w:sz w:val="18"/>
          <w:szCs w:val="18"/>
        </w:rPr>
        <w:t>Αντιπεριφερειάρχη</w:t>
      </w:r>
      <w:proofErr w:type="spellEnd"/>
      <w:r w:rsidRPr="000A4DAA">
        <w:rPr>
          <w:rFonts w:ascii="Verdana" w:hAnsi="Verdana" w:cs="Arial"/>
          <w:sz w:val="18"/>
          <w:szCs w:val="18"/>
        </w:rPr>
        <w:t xml:space="preserve"> Οικονομικής Πολιτικής και Δημοσιονομικού Ελέγχου της Περιφέρειας Δυτικής Ελλάδας.</w:t>
      </w:r>
    </w:p>
    <w:p w14:paraId="494061FA" w14:textId="77777777" w:rsidR="00982334" w:rsidRPr="00A80193" w:rsidRDefault="00982334" w:rsidP="00982334">
      <w:pPr>
        <w:pStyle w:val="a3"/>
        <w:numPr>
          <w:ilvl w:val="0"/>
          <w:numId w:val="7"/>
        </w:numPr>
        <w:spacing w:line="276" w:lineRule="auto"/>
        <w:ind w:left="426" w:hanging="426"/>
        <w:jc w:val="both"/>
        <w:rPr>
          <w:rFonts w:ascii="Verdana" w:hAnsi="Verdana" w:cs="Arial"/>
          <w:sz w:val="18"/>
          <w:szCs w:val="18"/>
        </w:rPr>
      </w:pPr>
      <w:r w:rsidRPr="00A80193">
        <w:rPr>
          <w:rFonts w:ascii="Verdana" w:hAnsi="Verdana" w:cs="Arial"/>
          <w:sz w:val="18"/>
          <w:szCs w:val="18"/>
        </w:rPr>
        <w:t>Την υπ’ αριθ. 86227/2101/18.03.2025 (ΦΕΚ 1518/</w:t>
      </w:r>
      <w:proofErr w:type="spellStart"/>
      <w:r w:rsidRPr="00A80193">
        <w:rPr>
          <w:rFonts w:ascii="Verdana" w:hAnsi="Verdana" w:cs="Arial"/>
          <w:sz w:val="18"/>
          <w:szCs w:val="18"/>
        </w:rPr>
        <w:t>τ.Β</w:t>
      </w:r>
      <w:proofErr w:type="spellEnd"/>
      <w:r w:rsidRPr="00A80193">
        <w:rPr>
          <w:rFonts w:ascii="Verdana" w:hAnsi="Verdana" w:cs="Arial"/>
          <w:sz w:val="18"/>
          <w:szCs w:val="18"/>
        </w:rPr>
        <w:t xml:space="preserve">/31.03.2025) </w:t>
      </w:r>
      <w:r>
        <w:rPr>
          <w:rFonts w:ascii="Verdana" w:hAnsi="Verdana" w:cs="Arial"/>
          <w:sz w:val="18"/>
          <w:szCs w:val="18"/>
        </w:rPr>
        <w:t>Α</w:t>
      </w:r>
      <w:r w:rsidRPr="00A80193">
        <w:rPr>
          <w:rFonts w:ascii="Verdana" w:hAnsi="Verdana" w:cs="Arial"/>
          <w:sz w:val="18"/>
          <w:szCs w:val="18"/>
        </w:rPr>
        <w:t xml:space="preserve">πόφαση Περιφερειάρχη Δυτικής Ελλάδας «Μεταβίβαση άσκησης αρμοδιοτήτων στους </w:t>
      </w:r>
      <w:proofErr w:type="spellStart"/>
      <w:r w:rsidRPr="00A80193">
        <w:rPr>
          <w:rFonts w:ascii="Verdana" w:hAnsi="Verdana" w:cs="Arial"/>
          <w:sz w:val="18"/>
          <w:szCs w:val="18"/>
        </w:rPr>
        <w:t>Αντιπεριφερειάρχες</w:t>
      </w:r>
      <w:proofErr w:type="spellEnd"/>
      <w:r w:rsidRPr="00A80193">
        <w:rPr>
          <w:rFonts w:ascii="Verdana" w:hAnsi="Verdana" w:cs="Arial"/>
          <w:sz w:val="18"/>
          <w:szCs w:val="18"/>
        </w:rPr>
        <w:t xml:space="preserve"> και σε εκλεγμένους Περιφερειακούς Συμβούλους της Περιφέρειας Δυτικής Ελλάδας και εξουσιοδότηση υπογραφής στους Προϊσταμένους των Διευθύνσεων της Περιφέρειας».</w:t>
      </w:r>
    </w:p>
    <w:bookmarkEnd w:id="2"/>
    <w:p w14:paraId="45FB9AC6" w14:textId="77777777" w:rsidR="00982334" w:rsidRPr="000044BF" w:rsidRDefault="00982334" w:rsidP="00982334">
      <w:pPr>
        <w:pStyle w:val="a3"/>
        <w:numPr>
          <w:ilvl w:val="0"/>
          <w:numId w:val="7"/>
        </w:numPr>
        <w:spacing w:line="276" w:lineRule="auto"/>
        <w:ind w:left="426" w:hanging="426"/>
        <w:jc w:val="both"/>
        <w:rPr>
          <w:rFonts w:ascii="Verdana" w:hAnsi="Verdana" w:cs="Arial"/>
          <w:sz w:val="18"/>
          <w:szCs w:val="18"/>
        </w:rPr>
      </w:pPr>
      <w:r w:rsidRPr="008456E5">
        <w:rPr>
          <w:rFonts w:ascii="Verdana" w:hAnsi="Verdana" w:cs="Arial"/>
          <w:sz w:val="18"/>
          <w:szCs w:val="18"/>
        </w:rPr>
        <w:t xml:space="preserve">Την υπ’ αριθ. 110/2024 Απόφαση του Περιφερειακού Συμβουλίου Δυτικής Ελλάδας (ΑΔΑ: 63ΥΣ7Λ6-172) με θέμα «Έγκριση του Προϋπολογισμού της Περιφέρειας Δυτικής Ελλάδας Οικονομικού έτους 2025 και του πίνακα </w:t>
      </w:r>
      <w:proofErr w:type="spellStart"/>
      <w:r w:rsidRPr="008456E5">
        <w:rPr>
          <w:rFonts w:ascii="Verdana" w:hAnsi="Verdana" w:cs="Arial"/>
          <w:sz w:val="18"/>
          <w:szCs w:val="18"/>
        </w:rPr>
        <w:t>Στοχοθεσίας</w:t>
      </w:r>
      <w:proofErr w:type="spellEnd"/>
      <w:r w:rsidRPr="008456E5">
        <w:rPr>
          <w:rFonts w:ascii="Verdana" w:hAnsi="Verdana" w:cs="Arial"/>
          <w:sz w:val="18"/>
          <w:szCs w:val="18"/>
        </w:rPr>
        <w:t xml:space="preserve"> Οικονομικών Αποτελεσμάτων. (Σχ. Η 1850/2024 (ΑΔΑ: ΡΗΗΕ7Λ6-Τ3Κ) απόφαση της Περιφερειακής Επιτροπής της Π.Δ.Ε. και η υπ’ αριθ. 908/29-11-2024 θετική γνωμοδότηση του Παρατηρητηρίου Οικονομικής Αυτοτέλειας των Ο.Τ.Α.)». Η Απόφαση αυτή κρίθηκε νόμιμη με την υπ’ αριθ. 95310/31.12.2024 Απόφαση του Γραμματέα της Αποκεντρωμένης Διοίκησης Πελοποννήσου, Δυτικής Ελλάδας &amp; Ιονίου (ΑΔΑ: ΕΠ1ΞΟΡ1Φ-Χ5Μ).</w:t>
      </w:r>
    </w:p>
    <w:p w14:paraId="606D676F" w14:textId="77777777" w:rsidR="00982334" w:rsidRDefault="00982334" w:rsidP="00982334">
      <w:pPr>
        <w:pStyle w:val="a3"/>
        <w:numPr>
          <w:ilvl w:val="0"/>
          <w:numId w:val="7"/>
        </w:numPr>
        <w:spacing w:line="276" w:lineRule="auto"/>
        <w:ind w:left="426" w:hanging="426"/>
        <w:jc w:val="both"/>
        <w:rPr>
          <w:rFonts w:ascii="Verdana" w:hAnsi="Verdana" w:cs="Arial"/>
          <w:sz w:val="18"/>
          <w:szCs w:val="18"/>
        </w:rPr>
      </w:pPr>
      <w:r w:rsidRPr="009C2863">
        <w:rPr>
          <w:rFonts w:ascii="Verdana" w:hAnsi="Verdana" w:cs="Arial"/>
          <w:sz w:val="18"/>
          <w:szCs w:val="18"/>
        </w:rPr>
        <w:t>Την υπ’ αριθ. 19/2025 Απόφαση του Περιφερειακού Συμβουλίου (7η τακτική  Συνεδρίαση στις 11.4.202</w:t>
      </w:r>
      <w:r>
        <w:rPr>
          <w:rFonts w:ascii="Verdana" w:hAnsi="Verdana" w:cs="Arial"/>
          <w:sz w:val="18"/>
          <w:szCs w:val="18"/>
        </w:rPr>
        <w:t>5</w:t>
      </w:r>
      <w:r w:rsidRPr="009C2863">
        <w:rPr>
          <w:rFonts w:ascii="Verdana" w:hAnsi="Verdana" w:cs="Arial"/>
          <w:sz w:val="18"/>
          <w:szCs w:val="18"/>
        </w:rPr>
        <w:t xml:space="preserve">) με θέμα «Έγκριση Α’ τροποποίησης του προϋπολογισμού και του Πίνακα </w:t>
      </w:r>
      <w:proofErr w:type="spellStart"/>
      <w:r w:rsidRPr="009C2863">
        <w:rPr>
          <w:rFonts w:ascii="Verdana" w:hAnsi="Verdana" w:cs="Arial"/>
          <w:sz w:val="18"/>
          <w:szCs w:val="18"/>
        </w:rPr>
        <w:t>Στοχοθεσίας</w:t>
      </w:r>
      <w:proofErr w:type="spellEnd"/>
      <w:r w:rsidRPr="009C2863">
        <w:rPr>
          <w:rFonts w:ascii="Verdana" w:hAnsi="Verdana" w:cs="Arial"/>
          <w:sz w:val="18"/>
          <w:szCs w:val="18"/>
        </w:rPr>
        <w:t xml:space="preserve"> οικονομικών αποτελεσμάτων της Περιφέρειας Δυτικής Ελλάδας έτους 2025. (Σχ. Η 546/2025 (ΑΔΑ: Ρ8Ψ47Λ6-ΙΚ0) απόφαση της Περιφερειακής Επιτροπής της Π.Δ.Ε.)». Η Απόφαση αφού ελέγχθηκε ως προς την νομιμότητά της, βρέθηκε νόμιμη με την υπ’ αριθ. 28647/28.04.2025 (ΑΔΑ: ΨΟΣΝΟΡ1Φ-ΟΤ6) </w:t>
      </w:r>
      <w:r w:rsidRPr="00D472FB">
        <w:rPr>
          <w:rFonts w:ascii="Verdana" w:hAnsi="Verdana" w:cs="Arial"/>
          <w:sz w:val="18"/>
          <w:szCs w:val="18"/>
        </w:rPr>
        <w:t>Απόφαση του Γραμματέα Αποκεντρωμένης Διοίκησης Πελοποννήσου, Δυτικής Ελλάδας και Ιονίου.</w:t>
      </w:r>
    </w:p>
    <w:p w14:paraId="6025EE6E" w14:textId="77777777" w:rsidR="00982334" w:rsidRPr="0090432B" w:rsidRDefault="00982334" w:rsidP="00982334">
      <w:pPr>
        <w:pStyle w:val="a3"/>
        <w:numPr>
          <w:ilvl w:val="0"/>
          <w:numId w:val="7"/>
        </w:numPr>
        <w:spacing w:line="276" w:lineRule="auto"/>
        <w:ind w:left="426" w:hanging="426"/>
        <w:jc w:val="both"/>
        <w:rPr>
          <w:rFonts w:ascii="Verdana" w:hAnsi="Verdana" w:cs="Arial"/>
          <w:sz w:val="18"/>
          <w:szCs w:val="18"/>
        </w:rPr>
      </w:pPr>
      <w:r w:rsidRPr="0090432B">
        <w:rPr>
          <w:rFonts w:ascii="Verdana" w:hAnsi="Verdana" w:cs="Arial"/>
          <w:sz w:val="18"/>
          <w:szCs w:val="18"/>
        </w:rPr>
        <w:t>Την υπ’ αριθ. 50/2025 Απόφαση του Περιφερειακού Συμβουλίου (11η τακτική  Συνεδρίαση στις 28.07.2025) με θέμα «Έγκριση Β’ τροποποίησης του προϋπολογισμού της Περιφέρειας Δυτικής Ελλάδας έτους 2025. (Σχ. Η 1251/2025 (ΑΔΑ: ΨΡΜΙ7Λ6-Μ90) Απόφαση της Περιφερειακής Επιτροπής της Π.Δ.Ε.)». Η Απόφαση αφού ελέγχθηκε ως προς την νομιμότητά της, βρέθηκε νόμιμη με την υπ’ αριθ. 55977/11.08.2025 (ΑΔΑ: 9Θ24ΟΡ1Φ-ΚΟ8) Απόφαση του Γραμματέα Αποκεντρωμένης Διοίκησης Πελοποννήσου, Δυτικής Ελλάδας και Ιονίου.</w:t>
      </w:r>
    </w:p>
    <w:p w14:paraId="748265A1" w14:textId="77777777" w:rsidR="00982334" w:rsidRDefault="00982334" w:rsidP="00982334">
      <w:pPr>
        <w:pStyle w:val="a3"/>
        <w:numPr>
          <w:ilvl w:val="0"/>
          <w:numId w:val="7"/>
        </w:numPr>
        <w:spacing w:line="276" w:lineRule="auto"/>
        <w:ind w:left="426" w:hanging="426"/>
        <w:jc w:val="both"/>
        <w:rPr>
          <w:rFonts w:ascii="Verdana" w:hAnsi="Verdana" w:cs="Arial"/>
          <w:sz w:val="18"/>
          <w:szCs w:val="18"/>
        </w:rPr>
      </w:pPr>
      <w:r w:rsidRPr="000A4DAA">
        <w:rPr>
          <w:rFonts w:ascii="Verdana" w:hAnsi="Verdana" w:cs="Arial"/>
          <w:sz w:val="18"/>
          <w:szCs w:val="18"/>
        </w:rPr>
        <w:t xml:space="preserve">Την υπ’ αριθ. </w:t>
      </w:r>
      <w:r>
        <w:rPr>
          <w:rFonts w:ascii="Verdana" w:hAnsi="Verdana" w:cs="Arial"/>
          <w:sz w:val="18"/>
          <w:szCs w:val="18"/>
        </w:rPr>
        <w:t>53</w:t>
      </w:r>
      <w:r w:rsidRPr="000A4DAA">
        <w:rPr>
          <w:rFonts w:ascii="Verdana" w:hAnsi="Verdana" w:cs="Arial"/>
          <w:sz w:val="18"/>
          <w:szCs w:val="18"/>
        </w:rPr>
        <w:t>/202</w:t>
      </w:r>
      <w:r>
        <w:rPr>
          <w:rFonts w:ascii="Verdana" w:hAnsi="Verdana" w:cs="Arial"/>
          <w:sz w:val="18"/>
          <w:szCs w:val="18"/>
        </w:rPr>
        <w:t>5</w:t>
      </w:r>
      <w:r w:rsidRPr="000A4DAA">
        <w:rPr>
          <w:rFonts w:ascii="Verdana" w:hAnsi="Verdana" w:cs="Arial"/>
          <w:sz w:val="18"/>
          <w:szCs w:val="18"/>
        </w:rPr>
        <w:t xml:space="preserve"> </w:t>
      </w:r>
      <w:r>
        <w:rPr>
          <w:rFonts w:ascii="Verdana" w:hAnsi="Verdana" w:cs="Arial"/>
          <w:sz w:val="18"/>
          <w:szCs w:val="18"/>
        </w:rPr>
        <w:t>Α</w:t>
      </w:r>
      <w:r w:rsidRPr="000A4DAA">
        <w:rPr>
          <w:rFonts w:ascii="Verdana" w:hAnsi="Verdana" w:cs="Arial"/>
          <w:sz w:val="18"/>
          <w:szCs w:val="18"/>
        </w:rPr>
        <w:t>πόφαση του Περιφερειακού Συμβουλίου Δυτικής Ελλάδας «</w:t>
      </w:r>
      <w:r w:rsidRPr="0090432B">
        <w:rPr>
          <w:rFonts w:ascii="Verdana" w:hAnsi="Verdana" w:cs="Arial"/>
          <w:sz w:val="18"/>
          <w:szCs w:val="18"/>
        </w:rPr>
        <w:t>Καθορισμός ωριαίου κόστους απασχολούμενων με σύμβαση μίσθωσης έργου για το έκτακτο προσωπικό που απασχολείται στην Περιφέρεια Δυτικής Ελλάδας με σύμβαση μίσθωσης έργου για την εκτέλεση των Επιχειρησιακών Προγραμμάτων του ΕΣΠΑ 2021-2027, Ευρωπαϊκής Εδαφικής Συνεργασίας, καθώς και άλλων ενωσιακών ή διεθνών προγραμμάτων, βάσει της αναπροσαρμογής των μισθών προσωπικού δημοσίου τομέα, κατ’ αναλογία των διατάξεων του ΜΕΡΟΥΣ Γ΄ του Ν. 5045/2023 (Α΄ 136) και των διατάξεων του Ν. 5163/2024, όπως ισχύουν</w:t>
      </w:r>
      <w:r w:rsidRPr="000A4DAA">
        <w:rPr>
          <w:rFonts w:ascii="Verdana" w:hAnsi="Verdana" w:cs="Arial"/>
          <w:sz w:val="18"/>
          <w:szCs w:val="18"/>
        </w:rPr>
        <w:t>» (ΑΔΑ: Ψ</w:t>
      </w:r>
      <w:r>
        <w:rPr>
          <w:rFonts w:ascii="Verdana" w:hAnsi="Verdana" w:cs="Arial"/>
          <w:sz w:val="18"/>
          <w:szCs w:val="18"/>
        </w:rPr>
        <w:t>Ι6Ω</w:t>
      </w:r>
      <w:r w:rsidRPr="000A4DAA">
        <w:rPr>
          <w:rFonts w:ascii="Verdana" w:hAnsi="Verdana" w:cs="Arial"/>
          <w:sz w:val="18"/>
          <w:szCs w:val="18"/>
        </w:rPr>
        <w:t>7Λ6-</w:t>
      </w:r>
      <w:r>
        <w:rPr>
          <w:rFonts w:ascii="Verdana" w:hAnsi="Verdana" w:cs="Arial"/>
          <w:sz w:val="18"/>
          <w:szCs w:val="18"/>
        </w:rPr>
        <w:t>14Χ</w:t>
      </w:r>
      <w:r w:rsidRPr="000A4DAA">
        <w:rPr>
          <w:rFonts w:ascii="Verdana" w:hAnsi="Verdana" w:cs="Arial"/>
          <w:sz w:val="18"/>
          <w:szCs w:val="18"/>
        </w:rPr>
        <w:t>).</w:t>
      </w:r>
    </w:p>
    <w:p w14:paraId="0FBB8219" w14:textId="277AA8D0"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Arial"/>
          <w:bCs/>
          <w:sz w:val="18"/>
          <w:szCs w:val="18"/>
        </w:rPr>
        <w:t>Την υπ’ αριθ. 635/14.04.2024 (ΑΔΑ:</w:t>
      </w:r>
      <w:r>
        <w:rPr>
          <w:rFonts w:ascii="Verdana" w:hAnsi="Verdana" w:cs="Arial"/>
          <w:bCs/>
          <w:sz w:val="18"/>
          <w:szCs w:val="18"/>
        </w:rPr>
        <w:t xml:space="preserve"> </w:t>
      </w:r>
      <w:r w:rsidRPr="00982334">
        <w:rPr>
          <w:rFonts w:ascii="Verdana" w:hAnsi="Verdana" w:cs="Arial"/>
          <w:bCs/>
          <w:sz w:val="18"/>
          <w:szCs w:val="18"/>
        </w:rPr>
        <w:t>6ΑΙ67Λ6-ΑΨΙ) απόφαση Περιφερειακής Επιτροπής της Περιφέρειας Δυτικής Ελλάδας με θέμα: «Α) Έγκριση αποδοχής και υλοποίησης του έργου με τίτλο «</w:t>
      </w:r>
      <w:proofErr w:type="spellStart"/>
      <w:r w:rsidRPr="00982334">
        <w:rPr>
          <w:rFonts w:ascii="Verdana" w:hAnsi="Verdana" w:cs="Arial"/>
          <w:bCs/>
          <w:sz w:val="18"/>
          <w:szCs w:val="18"/>
        </w:rPr>
        <w:t>Last-Mile</w:t>
      </w:r>
      <w:proofErr w:type="spellEnd"/>
      <w:r w:rsidRPr="00982334">
        <w:rPr>
          <w:rFonts w:ascii="Verdana" w:hAnsi="Verdana" w:cs="Arial"/>
          <w:bCs/>
          <w:sz w:val="18"/>
          <w:szCs w:val="18"/>
        </w:rPr>
        <w:t xml:space="preserve"> Air </w:t>
      </w:r>
      <w:proofErr w:type="spellStart"/>
      <w:r w:rsidRPr="00982334">
        <w:rPr>
          <w:rFonts w:ascii="Verdana" w:hAnsi="Verdana" w:cs="Arial"/>
          <w:bCs/>
          <w:sz w:val="18"/>
          <w:szCs w:val="18"/>
        </w:rPr>
        <w:t>Delivery</w:t>
      </w:r>
      <w:proofErr w:type="spellEnd"/>
      <w:r w:rsidRPr="00982334">
        <w:rPr>
          <w:rFonts w:ascii="Verdana" w:hAnsi="Verdana" w:cs="Arial"/>
          <w:bCs/>
          <w:sz w:val="18"/>
          <w:szCs w:val="18"/>
        </w:rPr>
        <w:t xml:space="preserve"> for </w:t>
      </w:r>
      <w:proofErr w:type="spellStart"/>
      <w:r w:rsidRPr="00982334">
        <w:rPr>
          <w:rFonts w:ascii="Verdana" w:hAnsi="Verdana" w:cs="Arial"/>
          <w:bCs/>
          <w:sz w:val="18"/>
          <w:szCs w:val="18"/>
        </w:rPr>
        <w:t>Intelligent</w:t>
      </w:r>
      <w:proofErr w:type="spellEnd"/>
      <w:r w:rsidRPr="00982334">
        <w:rPr>
          <w:rFonts w:ascii="Verdana" w:hAnsi="Verdana" w:cs="Arial"/>
          <w:bCs/>
          <w:sz w:val="18"/>
          <w:szCs w:val="18"/>
        </w:rPr>
        <w:t xml:space="preserve"> και </w:t>
      </w:r>
      <w:proofErr w:type="spellStart"/>
      <w:r w:rsidRPr="00982334">
        <w:rPr>
          <w:rFonts w:ascii="Verdana" w:hAnsi="Verdana" w:cs="Arial"/>
          <w:bCs/>
          <w:sz w:val="18"/>
          <w:szCs w:val="18"/>
        </w:rPr>
        <w:t>Resilient</w:t>
      </w:r>
      <w:proofErr w:type="spellEnd"/>
      <w:r w:rsidRPr="00982334">
        <w:rPr>
          <w:rFonts w:ascii="Verdana" w:hAnsi="Verdana" w:cs="Arial"/>
          <w:bCs/>
          <w:sz w:val="18"/>
          <w:szCs w:val="18"/>
        </w:rPr>
        <w:t xml:space="preserve"> Health </w:t>
      </w:r>
      <w:proofErr w:type="spellStart"/>
      <w:r w:rsidRPr="00982334">
        <w:rPr>
          <w:rFonts w:ascii="Verdana" w:hAnsi="Verdana" w:cs="Arial"/>
          <w:bCs/>
          <w:sz w:val="18"/>
          <w:szCs w:val="18"/>
        </w:rPr>
        <w:t>Care</w:t>
      </w:r>
      <w:proofErr w:type="spellEnd"/>
      <w:r w:rsidRPr="00982334">
        <w:rPr>
          <w:rFonts w:ascii="Verdana" w:hAnsi="Verdana" w:cs="Arial"/>
          <w:bCs/>
          <w:sz w:val="18"/>
          <w:szCs w:val="18"/>
        </w:rPr>
        <w:t>» με ακρωνύμιο «Air4HEALTH», στο πλαίσιο του προγράμματος (</w:t>
      </w:r>
      <w:proofErr w:type="spellStart"/>
      <w:r w:rsidRPr="00982334">
        <w:rPr>
          <w:rFonts w:ascii="Verdana" w:hAnsi="Verdana" w:cs="Arial"/>
          <w:bCs/>
          <w:sz w:val="18"/>
          <w:szCs w:val="18"/>
        </w:rPr>
        <w:t>Interreg</w:t>
      </w:r>
      <w:proofErr w:type="spellEnd"/>
      <w:r w:rsidRPr="00982334">
        <w:rPr>
          <w:rFonts w:ascii="Verdana" w:hAnsi="Verdana" w:cs="Arial"/>
          <w:bCs/>
          <w:sz w:val="18"/>
          <w:szCs w:val="18"/>
        </w:rPr>
        <w:t xml:space="preserve"> VI-A) </w:t>
      </w:r>
      <w:proofErr w:type="spellStart"/>
      <w:r w:rsidRPr="00982334">
        <w:rPr>
          <w:rFonts w:ascii="Verdana" w:hAnsi="Verdana" w:cs="Arial"/>
          <w:bCs/>
          <w:sz w:val="18"/>
          <w:szCs w:val="18"/>
        </w:rPr>
        <w:t>Greece-Italy</w:t>
      </w:r>
      <w:proofErr w:type="spellEnd"/>
      <w:r w:rsidRPr="00982334">
        <w:rPr>
          <w:rFonts w:ascii="Verdana" w:hAnsi="Verdana" w:cs="Arial"/>
          <w:bCs/>
          <w:sz w:val="18"/>
          <w:szCs w:val="18"/>
        </w:rPr>
        <w:t>, συνολικός προϋπολογισμός της Π.Δ.Ε. (ως εταίρος): 270.857,40€. Β) Έγκριση των προβλεπόμενων δαπανών που παρουσιάζονται στον Πίνακα Προϋπολογισμού (Βάσει Τεχνικού Δελτίου). Γ) Ορισμός του Τμήματος Πολιτικής Προστασίας Π.Ε. Αχαΐας της Αυτοτελούς Δ/</w:t>
      </w:r>
      <w:proofErr w:type="spellStart"/>
      <w:r w:rsidRPr="00982334">
        <w:rPr>
          <w:rFonts w:ascii="Verdana" w:hAnsi="Verdana" w:cs="Arial"/>
          <w:bCs/>
          <w:sz w:val="18"/>
          <w:szCs w:val="18"/>
        </w:rPr>
        <w:t>νσης</w:t>
      </w:r>
      <w:proofErr w:type="spellEnd"/>
      <w:r w:rsidRPr="00982334">
        <w:rPr>
          <w:rFonts w:ascii="Verdana" w:hAnsi="Verdana" w:cs="Arial"/>
          <w:bCs/>
          <w:sz w:val="18"/>
          <w:szCs w:val="18"/>
        </w:rPr>
        <w:t xml:space="preserve"> Πολιτικής Προστασίας της Π.Δ.Ε. ως Διευθύνουσας Υπηρεσίας Υλοποίησης του έργου. Δ) Εξουσιοδότηση του Περιφερειάρχη Δυτικής Ελλάδας για την υπογραφή των απαιτούμενων εγγράφων ως νόμιμος εκπρόσωπος (</w:t>
      </w:r>
      <w:proofErr w:type="spellStart"/>
      <w:r w:rsidRPr="00982334">
        <w:rPr>
          <w:rFonts w:ascii="Verdana" w:hAnsi="Verdana" w:cs="Arial"/>
          <w:bCs/>
          <w:sz w:val="18"/>
          <w:szCs w:val="18"/>
        </w:rPr>
        <w:t>legal</w:t>
      </w:r>
      <w:proofErr w:type="spellEnd"/>
      <w:r w:rsidRPr="00982334">
        <w:rPr>
          <w:rFonts w:ascii="Verdana" w:hAnsi="Verdana" w:cs="Arial"/>
          <w:bCs/>
          <w:sz w:val="18"/>
          <w:szCs w:val="18"/>
        </w:rPr>
        <w:t xml:space="preserve"> </w:t>
      </w:r>
      <w:proofErr w:type="spellStart"/>
      <w:r w:rsidRPr="00982334">
        <w:rPr>
          <w:rFonts w:ascii="Verdana" w:hAnsi="Verdana" w:cs="Arial"/>
          <w:bCs/>
          <w:sz w:val="18"/>
          <w:szCs w:val="18"/>
        </w:rPr>
        <w:t>signatory</w:t>
      </w:r>
      <w:proofErr w:type="spellEnd"/>
      <w:r w:rsidRPr="00982334">
        <w:rPr>
          <w:rFonts w:ascii="Verdana" w:hAnsi="Verdana" w:cs="Arial"/>
          <w:bCs/>
          <w:sz w:val="18"/>
          <w:szCs w:val="18"/>
        </w:rPr>
        <w:t>)».</w:t>
      </w:r>
    </w:p>
    <w:p w14:paraId="3CB97C35" w14:textId="77777777"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Arial"/>
          <w:bCs/>
          <w:sz w:val="18"/>
          <w:szCs w:val="18"/>
        </w:rPr>
        <w:t>Το εγκεκριμένο Τεχνικό Δελτίο του έργου (6006312)</w:t>
      </w:r>
      <w:r>
        <w:rPr>
          <w:rFonts w:ascii="Verdana" w:hAnsi="Verdana" w:cs="Arial"/>
          <w:bCs/>
          <w:sz w:val="18"/>
          <w:szCs w:val="18"/>
        </w:rPr>
        <w:t>.</w:t>
      </w:r>
    </w:p>
    <w:p w14:paraId="118539A2" w14:textId="77777777"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Arial"/>
          <w:bCs/>
          <w:sz w:val="18"/>
          <w:szCs w:val="18"/>
        </w:rPr>
        <w:t>Την από 26.05.2025 Συμφωνία Εταιρικής Συνεργασίας μεταξύ των εταίρων</w:t>
      </w:r>
      <w:r>
        <w:rPr>
          <w:rFonts w:ascii="Verdana" w:hAnsi="Verdana" w:cs="Arial"/>
          <w:bCs/>
          <w:sz w:val="18"/>
          <w:szCs w:val="18"/>
        </w:rPr>
        <w:t>.</w:t>
      </w:r>
    </w:p>
    <w:p w14:paraId="1255576B" w14:textId="77777777"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Arial"/>
          <w:bCs/>
          <w:sz w:val="18"/>
          <w:szCs w:val="18"/>
        </w:rPr>
        <w:lastRenderedPageBreak/>
        <w:t>Την από 04.06.2025 Σύμβαση Χρηματοδότησης (</w:t>
      </w:r>
      <w:proofErr w:type="spellStart"/>
      <w:r w:rsidRPr="00982334">
        <w:rPr>
          <w:rFonts w:ascii="Verdana" w:hAnsi="Verdana" w:cs="Arial"/>
          <w:bCs/>
          <w:sz w:val="18"/>
          <w:szCs w:val="18"/>
        </w:rPr>
        <w:t>Grant</w:t>
      </w:r>
      <w:proofErr w:type="spellEnd"/>
      <w:r w:rsidRPr="00982334">
        <w:rPr>
          <w:rFonts w:ascii="Verdana" w:hAnsi="Verdana" w:cs="Arial"/>
          <w:bCs/>
          <w:sz w:val="18"/>
          <w:szCs w:val="18"/>
        </w:rPr>
        <w:t xml:space="preserve"> Agreement) μεταξύ του επικεφαλής  εταίρου του έργου και της Διαχειριστικής Αρχής του Προγράμματος</w:t>
      </w:r>
      <w:bookmarkStart w:id="3" w:name="_Hlk168481869"/>
      <w:r w:rsidRPr="00982334">
        <w:rPr>
          <w:rFonts w:ascii="Verdana" w:hAnsi="Verdana" w:cs="Arial"/>
          <w:bCs/>
          <w:sz w:val="18"/>
          <w:szCs w:val="18"/>
        </w:rPr>
        <w:t>.</w:t>
      </w:r>
    </w:p>
    <w:p w14:paraId="3D653004" w14:textId="77777777"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Arial"/>
          <w:bCs/>
          <w:sz w:val="18"/>
          <w:szCs w:val="18"/>
        </w:rPr>
        <w:t>Την με A/A 3249/2025 υπ’ αριθ. ΠΔΕ/ΔΟΔΕ/296540/15500/09.09.2025 Απόφαση ανάληψης υποχρέωσης (ΑΔΑ: 6Γ3Λ7Λ6-ΗΦΥ) σε βάρος του Κ.Α.Ε. 01.071/9919.01.1322.</w:t>
      </w:r>
      <w:bookmarkEnd w:id="3"/>
    </w:p>
    <w:p w14:paraId="19FB87FE" w14:textId="74A14AD4" w:rsidR="00982334" w:rsidRPr="00982334"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Calibri"/>
          <w:sz w:val="18"/>
          <w:szCs w:val="18"/>
        </w:rPr>
        <w:t xml:space="preserve">Την υπ’ αριθ. ΠΔΕ/ΔΠΠ/326188/6669/06.10.2025 (ΑΔΑ: 6ΤΡΕ7Λ6-ΟΩΡ) Απόφαση του Περιφερειάρχη με θέμα: α) Ορισμός Διευθύνουσας Υπηρεσίας υλοποίησης του ευρωπαϊκού έργου: </w:t>
      </w:r>
      <w:r w:rsidRPr="00982334">
        <w:rPr>
          <w:rFonts w:ascii="Verdana" w:hAnsi="Verdana" w:cstheme="minorHAnsi"/>
          <w:sz w:val="18"/>
          <w:szCs w:val="18"/>
        </w:rPr>
        <w:t>«</w:t>
      </w:r>
      <w:proofErr w:type="spellStart"/>
      <w:r w:rsidRPr="00982334">
        <w:rPr>
          <w:rFonts w:ascii="Verdana" w:hAnsi="Verdana" w:cstheme="minorHAnsi"/>
          <w:sz w:val="18"/>
          <w:szCs w:val="18"/>
        </w:rPr>
        <w:t>Last-Mile</w:t>
      </w:r>
      <w:proofErr w:type="spellEnd"/>
      <w:r w:rsidRPr="00982334">
        <w:rPr>
          <w:rFonts w:ascii="Verdana" w:hAnsi="Verdana" w:cstheme="minorHAnsi"/>
          <w:sz w:val="18"/>
          <w:szCs w:val="18"/>
        </w:rPr>
        <w:t xml:space="preserve"> Air </w:t>
      </w:r>
      <w:proofErr w:type="spellStart"/>
      <w:r w:rsidRPr="00982334">
        <w:rPr>
          <w:rFonts w:ascii="Verdana" w:hAnsi="Verdana" w:cstheme="minorHAnsi"/>
          <w:sz w:val="18"/>
          <w:szCs w:val="18"/>
        </w:rPr>
        <w:t>Delivery</w:t>
      </w:r>
      <w:proofErr w:type="spellEnd"/>
      <w:r w:rsidRPr="00982334">
        <w:rPr>
          <w:rFonts w:ascii="Verdana" w:hAnsi="Verdana" w:cstheme="minorHAnsi"/>
          <w:sz w:val="18"/>
          <w:szCs w:val="18"/>
        </w:rPr>
        <w:t xml:space="preserve"> for </w:t>
      </w:r>
      <w:proofErr w:type="spellStart"/>
      <w:r w:rsidRPr="00982334">
        <w:rPr>
          <w:rFonts w:ascii="Verdana" w:hAnsi="Verdana" w:cstheme="minorHAnsi"/>
          <w:sz w:val="18"/>
          <w:szCs w:val="18"/>
        </w:rPr>
        <w:t>Intelligent</w:t>
      </w:r>
      <w:proofErr w:type="spellEnd"/>
      <w:r w:rsidRPr="00982334">
        <w:rPr>
          <w:rFonts w:ascii="Verdana" w:hAnsi="Verdana" w:cstheme="minorHAnsi"/>
          <w:sz w:val="18"/>
          <w:szCs w:val="18"/>
        </w:rPr>
        <w:t xml:space="preserve"> &amp; </w:t>
      </w:r>
      <w:proofErr w:type="spellStart"/>
      <w:r w:rsidRPr="00982334">
        <w:rPr>
          <w:rFonts w:ascii="Verdana" w:hAnsi="Verdana" w:cstheme="minorHAnsi"/>
          <w:sz w:val="18"/>
          <w:szCs w:val="18"/>
        </w:rPr>
        <w:t>Resilient</w:t>
      </w:r>
      <w:proofErr w:type="spellEnd"/>
      <w:r w:rsidRPr="00982334">
        <w:rPr>
          <w:rFonts w:ascii="Verdana" w:hAnsi="Verdana" w:cstheme="minorHAnsi"/>
          <w:sz w:val="18"/>
          <w:szCs w:val="18"/>
        </w:rPr>
        <w:t xml:space="preserve"> Health </w:t>
      </w:r>
      <w:proofErr w:type="spellStart"/>
      <w:r w:rsidRPr="00982334">
        <w:rPr>
          <w:rFonts w:ascii="Verdana" w:hAnsi="Verdana" w:cstheme="minorHAnsi"/>
          <w:sz w:val="18"/>
          <w:szCs w:val="18"/>
        </w:rPr>
        <w:t>Care</w:t>
      </w:r>
      <w:proofErr w:type="spellEnd"/>
      <w:r w:rsidRPr="00982334">
        <w:rPr>
          <w:rFonts w:ascii="Verdana" w:hAnsi="Verdana" w:cstheme="minorHAnsi"/>
          <w:sz w:val="18"/>
          <w:szCs w:val="18"/>
        </w:rPr>
        <w:t>» με ακρωνύμιο «Air4HEALTH», στο πλαίσιο του προγράμματος (</w:t>
      </w:r>
      <w:proofErr w:type="spellStart"/>
      <w:r w:rsidRPr="00982334">
        <w:rPr>
          <w:rFonts w:ascii="Verdana" w:hAnsi="Verdana" w:cstheme="minorHAnsi"/>
          <w:sz w:val="18"/>
          <w:szCs w:val="18"/>
        </w:rPr>
        <w:t>Interreg</w:t>
      </w:r>
      <w:proofErr w:type="spellEnd"/>
      <w:r w:rsidRPr="00982334">
        <w:rPr>
          <w:rFonts w:ascii="Verdana" w:hAnsi="Verdana" w:cstheme="minorHAnsi"/>
          <w:sz w:val="18"/>
          <w:szCs w:val="18"/>
        </w:rPr>
        <w:t xml:space="preserve"> VI-A) </w:t>
      </w:r>
      <w:proofErr w:type="spellStart"/>
      <w:r w:rsidRPr="00982334">
        <w:rPr>
          <w:rFonts w:ascii="Verdana" w:hAnsi="Verdana" w:cstheme="minorHAnsi"/>
          <w:sz w:val="18"/>
          <w:szCs w:val="18"/>
        </w:rPr>
        <w:t>Greece-Italy</w:t>
      </w:r>
      <w:proofErr w:type="spellEnd"/>
      <w:r w:rsidRPr="00982334">
        <w:rPr>
          <w:rFonts w:ascii="Verdana" w:hAnsi="Verdana" w:cs="Calibri"/>
          <w:sz w:val="18"/>
          <w:szCs w:val="18"/>
        </w:rPr>
        <w:t>, και β) Συγκρότηση της Ομάδας Έργου του ανωτέρου έργου.</w:t>
      </w:r>
    </w:p>
    <w:p w14:paraId="18377A50" w14:textId="77777777" w:rsidR="00982334" w:rsidRPr="00226C15" w:rsidRDefault="00982334" w:rsidP="00982334">
      <w:pPr>
        <w:pStyle w:val="a3"/>
        <w:numPr>
          <w:ilvl w:val="0"/>
          <w:numId w:val="7"/>
        </w:numPr>
        <w:spacing w:line="276" w:lineRule="auto"/>
        <w:ind w:left="426" w:hanging="426"/>
        <w:jc w:val="both"/>
        <w:rPr>
          <w:rFonts w:ascii="Verdana" w:hAnsi="Verdana" w:cs="Arial"/>
          <w:sz w:val="18"/>
          <w:szCs w:val="18"/>
        </w:rPr>
      </w:pPr>
      <w:r w:rsidRPr="00982334">
        <w:rPr>
          <w:rFonts w:ascii="Verdana" w:hAnsi="Verdana" w:cstheme="minorHAnsi"/>
          <w:sz w:val="18"/>
          <w:szCs w:val="18"/>
        </w:rPr>
        <w:t xml:space="preserve">Το με </w:t>
      </w:r>
      <w:proofErr w:type="spellStart"/>
      <w:r w:rsidRPr="00982334">
        <w:rPr>
          <w:rFonts w:ascii="Verdana" w:hAnsi="Verdana" w:cstheme="minorHAnsi"/>
          <w:sz w:val="18"/>
          <w:szCs w:val="18"/>
        </w:rPr>
        <w:t>α.π.</w:t>
      </w:r>
      <w:proofErr w:type="spellEnd"/>
      <w:r w:rsidRPr="00982334">
        <w:rPr>
          <w:rFonts w:ascii="Verdana" w:hAnsi="Verdana" w:cstheme="minorHAnsi"/>
          <w:sz w:val="18"/>
          <w:szCs w:val="18"/>
        </w:rPr>
        <w:t xml:space="preserve"> ΠΔΕ/ΔΠΠ/330046/6769/06.10.2025 έγγραφο του Τμήματος Πολιτικής Προστασίας Π.Ε. Αχαΐας της Αυτοτελούς Διεύθυνσης Πολιτικής Προστασίας, με θέμα «Αίτημα πρόσληψης δύο (2) συνεργατών/</w:t>
      </w:r>
      <w:proofErr w:type="spellStart"/>
      <w:r w:rsidRPr="00982334">
        <w:rPr>
          <w:rFonts w:ascii="Verdana" w:hAnsi="Verdana" w:cstheme="minorHAnsi"/>
          <w:sz w:val="18"/>
          <w:szCs w:val="18"/>
        </w:rPr>
        <w:t>ιδών</w:t>
      </w:r>
      <w:proofErr w:type="spellEnd"/>
      <w:r w:rsidRPr="00982334">
        <w:rPr>
          <w:rFonts w:ascii="Verdana" w:hAnsi="Verdana" w:cstheme="minorHAnsi"/>
          <w:sz w:val="18"/>
          <w:szCs w:val="18"/>
        </w:rPr>
        <w:t xml:space="preserve"> με Σύμβαση Μίσθωσης Έργου για την κάλυψη των αναγκών του ευρωπαϊκού έργου «</w:t>
      </w:r>
      <w:proofErr w:type="spellStart"/>
      <w:r w:rsidRPr="00982334">
        <w:rPr>
          <w:rFonts w:ascii="Verdana" w:hAnsi="Verdana" w:cstheme="minorHAnsi"/>
          <w:sz w:val="18"/>
          <w:szCs w:val="18"/>
        </w:rPr>
        <w:t>Last-Mile</w:t>
      </w:r>
      <w:proofErr w:type="spellEnd"/>
      <w:r w:rsidRPr="00982334">
        <w:rPr>
          <w:rFonts w:ascii="Verdana" w:hAnsi="Verdana" w:cstheme="minorHAnsi"/>
          <w:sz w:val="18"/>
          <w:szCs w:val="18"/>
        </w:rPr>
        <w:t xml:space="preserve"> Air </w:t>
      </w:r>
      <w:proofErr w:type="spellStart"/>
      <w:r w:rsidRPr="00226C15">
        <w:rPr>
          <w:rFonts w:ascii="Verdana" w:hAnsi="Verdana" w:cstheme="minorHAnsi"/>
          <w:sz w:val="18"/>
          <w:szCs w:val="18"/>
        </w:rPr>
        <w:t>Delivery</w:t>
      </w:r>
      <w:proofErr w:type="spellEnd"/>
      <w:r w:rsidRPr="00226C15">
        <w:rPr>
          <w:rFonts w:ascii="Verdana" w:hAnsi="Verdana" w:cstheme="minorHAnsi"/>
          <w:sz w:val="18"/>
          <w:szCs w:val="18"/>
        </w:rPr>
        <w:t xml:space="preserve"> for </w:t>
      </w:r>
      <w:proofErr w:type="spellStart"/>
      <w:r w:rsidRPr="00226C15">
        <w:rPr>
          <w:rFonts w:ascii="Verdana" w:hAnsi="Verdana" w:cstheme="minorHAnsi"/>
          <w:sz w:val="18"/>
          <w:szCs w:val="18"/>
        </w:rPr>
        <w:t>Intelligent</w:t>
      </w:r>
      <w:proofErr w:type="spellEnd"/>
      <w:r w:rsidRPr="00226C15">
        <w:rPr>
          <w:rFonts w:ascii="Verdana" w:hAnsi="Verdana" w:cstheme="minorHAnsi"/>
          <w:sz w:val="18"/>
          <w:szCs w:val="18"/>
        </w:rPr>
        <w:t xml:space="preserve"> &amp; </w:t>
      </w:r>
      <w:proofErr w:type="spellStart"/>
      <w:r w:rsidRPr="00226C15">
        <w:rPr>
          <w:rFonts w:ascii="Verdana" w:hAnsi="Verdana" w:cstheme="minorHAnsi"/>
          <w:sz w:val="18"/>
          <w:szCs w:val="18"/>
        </w:rPr>
        <w:t>Resilient</w:t>
      </w:r>
      <w:proofErr w:type="spellEnd"/>
      <w:r w:rsidRPr="00226C15">
        <w:rPr>
          <w:rFonts w:ascii="Verdana" w:hAnsi="Verdana" w:cstheme="minorHAnsi"/>
          <w:sz w:val="18"/>
          <w:szCs w:val="18"/>
        </w:rPr>
        <w:t xml:space="preserve"> Health </w:t>
      </w:r>
      <w:proofErr w:type="spellStart"/>
      <w:r w:rsidRPr="00226C15">
        <w:rPr>
          <w:rFonts w:ascii="Verdana" w:hAnsi="Verdana" w:cstheme="minorHAnsi"/>
          <w:sz w:val="18"/>
          <w:szCs w:val="18"/>
        </w:rPr>
        <w:t>Care</w:t>
      </w:r>
      <w:proofErr w:type="spellEnd"/>
      <w:r w:rsidRPr="00226C15">
        <w:rPr>
          <w:rFonts w:ascii="Verdana" w:hAnsi="Verdana" w:cstheme="minorHAnsi"/>
          <w:sz w:val="18"/>
          <w:szCs w:val="18"/>
        </w:rPr>
        <w:t>» με ακρωνύμιο «Air4HEALTH», στο πλαίσιο του προγράμματος (</w:t>
      </w:r>
      <w:proofErr w:type="spellStart"/>
      <w:r w:rsidRPr="00226C15">
        <w:rPr>
          <w:rFonts w:ascii="Verdana" w:hAnsi="Verdana" w:cstheme="minorHAnsi"/>
          <w:sz w:val="18"/>
          <w:szCs w:val="18"/>
        </w:rPr>
        <w:t>Interreg</w:t>
      </w:r>
      <w:proofErr w:type="spellEnd"/>
      <w:r w:rsidRPr="00226C15">
        <w:rPr>
          <w:rFonts w:ascii="Verdana" w:hAnsi="Verdana" w:cstheme="minorHAnsi"/>
          <w:sz w:val="18"/>
          <w:szCs w:val="18"/>
        </w:rPr>
        <w:t xml:space="preserve"> VI-A) </w:t>
      </w:r>
      <w:proofErr w:type="spellStart"/>
      <w:r w:rsidRPr="00226C15">
        <w:rPr>
          <w:rFonts w:ascii="Verdana" w:hAnsi="Verdana" w:cstheme="minorHAnsi"/>
          <w:sz w:val="18"/>
          <w:szCs w:val="18"/>
        </w:rPr>
        <w:t>Greece-Italy</w:t>
      </w:r>
      <w:proofErr w:type="spellEnd"/>
      <w:r w:rsidRPr="00226C15">
        <w:rPr>
          <w:rFonts w:ascii="Verdana" w:hAnsi="Verdana" w:cstheme="minorHAnsi"/>
          <w:sz w:val="18"/>
          <w:szCs w:val="18"/>
        </w:rPr>
        <w:t>.</w:t>
      </w:r>
    </w:p>
    <w:p w14:paraId="427C580C" w14:textId="77777777" w:rsidR="00C37CF9" w:rsidRPr="00226C15" w:rsidRDefault="00EF3966" w:rsidP="00FC0CB5">
      <w:pPr>
        <w:pStyle w:val="a3"/>
        <w:numPr>
          <w:ilvl w:val="0"/>
          <w:numId w:val="7"/>
        </w:numPr>
        <w:spacing w:after="200"/>
        <w:ind w:left="426" w:hanging="426"/>
        <w:jc w:val="both"/>
        <w:rPr>
          <w:rFonts w:ascii="Verdana" w:hAnsi="Verdana" w:cs="Arial"/>
          <w:bCs/>
          <w:color w:val="FF0000"/>
          <w:sz w:val="18"/>
          <w:szCs w:val="18"/>
          <w:highlight w:val="yellow"/>
        </w:rPr>
      </w:pPr>
      <w:r w:rsidRPr="00226C15">
        <w:rPr>
          <w:rFonts w:ascii="Verdana" w:hAnsi="Verdana" w:cs="Arial"/>
          <w:color w:val="FF0000"/>
          <w:sz w:val="18"/>
          <w:szCs w:val="18"/>
        </w:rPr>
        <w:t xml:space="preserve">Την υπ’ αριθ. </w:t>
      </w:r>
      <w:r w:rsidR="00C37CF9" w:rsidRPr="00226C15">
        <w:rPr>
          <w:rFonts w:ascii="Verdana" w:hAnsi="Verdana" w:cs="Arial"/>
          <w:color w:val="FF0000"/>
          <w:sz w:val="18"/>
          <w:szCs w:val="18"/>
        </w:rPr>
        <w:t>1312</w:t>
      </w:r>
      <w:r w:rsidR="00AC5C1D" w:rsidRPr="00226C15">
        <w:rPr>
          <w:rFonts w:ascii="Verdana" w:hAnsi="Verdana" w:cs="Arial"/>
          <w:color w:val="FF0000"/>
          <w:sz w:val="18"/>
          <w:szCs w:val="18"/>
        </w:rPr>
        <w:t>/</w:t>
      </w:r>
      <w:r w:rsidRPr="00226C15">
        <w:rPr>
          <w:rFonts w:ascii="Verdana" w:hAnsi="Verdana" w:cs="Arial"/>
          <w:color w:val="FF0000"/>
          <w:sz w:val="18"/>
          <w:szCs w:val="18"/>
        </w:rPr>
        <w:t>202</w:t>
      </w:r>
      <w:r w:rsidR="00AC5C1D" w:rsidRPr="00226C15">
        <w:rPr>
          <w:rFonts w:ascii="Verdana" w:hAnsi="Verdana" w:cs="Arial"/>
          <w:color w:val="FF0000"/>
          <w:sz w:val="18"/>
          <w:szCs w:val="18"/>
        </w:rPr>
        <w:t>5</w:t>
      </w:r>
      <w:r w:rsidRPr="00226C15">
        <w:rPr>
          <w:rFonts w:ascii="Verdana" w:hAnsi="Verdana" w:cs="Arial"/>
          <w:color w:val="FF0000"/>
          <w:sz w:val="18"/>
          <w:szCs w:val="18"/>
        </w:rPr>
        <w:t xml:space="preserve"> Απόφαση (Πρακτικό </w:t>
      </w:r>
      <w:r w:rsidR="00C37CF9" w:rsidRPr="00226C15">
        <w:rPr>
          <w:rFonts w:ascii="Verdana" w:hAnsi="Verdana" w:cs="Arial"/>
          <w:color w:val="FF0000"/>
          <w:sz w:val="18"/>
          <w:szCs w:val="18"/>
        </w:rPr>
        <w:t>28</w:t>
      </w:r>
      <w:r w:rsidRPr="00226C15">
        <w:rPr>
          <w:rFonts w:ascii="Verdana" w:hAnsi="Verdana" w:cs="Arial"/>
          <w:color w:val="FF0000"/>
          <w:sz w:val="18"/>
          <w:szCs w:val="18"/>
        </w:rPr>
        <w:t>/</w:t>
      </w:r>
      <w:r w:rsidR="007E5090" w:rsidRPr="00226C15">
        <w:rPr>
          <w:rFonts w:ascii="Verdana" w:hAnsi="Verdana" w:cs="Arial"/>
          <w:color w:val="FF0000"/>
          <w:sz w:val="18"/>
          <w:szCs w:val="18"/>
        </w:rPr>
        <w:t>2</w:t>
      </w:r>
      <w:r w:rsidR="007F30D5" w:rsidRPr="00226C15">
        <w:rPr>
          <w:rFonts w:ascii="Verdana" w:hAnsi="Verdana" w:cs="Arial"/>
          <w:color w:val="FF0000"/>
          <w:sz w:val="18"/>
          <w:szCs w:val="18"/>
        </w:rPr>
        <w:t>7</w:t>
      </w:r>
      <w:r w:rsidRPr="00226C15">
        <w:rPr>
          <w:rFonts w:ascii="Verdana" w:hAnsi="Verdana" w:cs="Arial"/>
          <w:color w:val="FF0000"/>
          <w:sz w:val="18"/>
          <w:szCs w:val="18"/>
        </w:rPr>
        <w:t>.</w:t>
      </w:r>
      <w:r w:rsidR="00AC5C1D" w:rsidRPr="00226C15">
        <w:rPr>
          <w:rFonts w:ascii="Verdana" w:hAnsi="Verdana" w:cs="Arial"/>
          <w:color w:val="FF0000"/>
          <w:sz w:val="18"/>
          <w:szCs w:val="18"/>
        </w:rPr>
        <w:t>0</w:t>
      </w:r>
      <w:r w:rsidR="00C37CF9" w:rsidRPr="00226C15">
        <w:rPr>
          <w:rFonts w:ascii="Verdana" w:hAnsi="Verdana" w:cs="Arial"/>
          <w:color w:val="FF0000"/>
          <w:sz w:val="18"/>
          <w:szCs w:val="18"/>
        </w:rPr>
        <w:t>7</w:t>
      </w:r>
      <w:r w:rsidRPr="00226C15">
        <w:rPr>
          <w:rFonts w:ascii="Verdana" w:hAnsi="Verdana" w:cs="Arial"/>
          <w:color w:val="FF0000"/>
          <w:sz w:val="18"/>
          <w:szCs w:val="18"/>
        </w:rPr>
        <w:t>.202</w:t>
      </w:r>
      <w:r w:rsidR="00AC5C1D" w:rsidRPr="00226C15">
        <w:rPr>
          <w:rFonts w:ascii="Verdana" w:hAnsi="Verdana" w:cs="Arial"/>
          <w:color w:val="FF0000"/>
          <w:sz w:val="18"/>
          <w:szCs w:val="18"/>
        </w:rPr>
        <w:t>5</w:t>
      </w:r>
      <w:r w:rsidRPr="00226C15">
        <w:rPr>
          <w:rFonts w:ascii="Verdana" w:hAnsi="Verdana" w:cs="Arial"/>
          <w:color w:val="FF0000"/>
          <w:sz w:val="18"/>
          <w:szCs w:val="18"/>
        </w:rPr>
        <w:t xml:space="preserve">) (ΑΔΑ: </w:t>
      </w:r>
      <w:r w:rsidR="00C37CF9" w:rsidRPr="00226C15">
        <w:rPr>
          <w:rFonts w:ascii="Verdana" w:hAnsi="Verdana" w:cs="Arial"/>
          <w:color w:val="FF0000"/>
          <w:sz w:val="18"/>
          <w:szCs w:val="18"/>
        </w:rPr>
        <w:t>ΨΑΚΝ7Λ6-ΙΨΑ</w:t>
      </w:r>
      <w:r w:rsidRPr="00226C15">
        <w:rPr>
          <w:rFonts w:ascii="Verdana" w:hAnsi="Verdana" w:cs="Arial"/>
          <w:color w:val="FF0000"/>
          <w:sz w:val="18"/>
          <w:szCs w:val="18"/>
        </w:rPr>
        <w:t xml:space="preserve">) της Περιφερειακής Επιτροπής της Περιφέρειας Δυτικής Ελλάδας με θέμα: </w:t>
      </w:r>
      <w:r w:rsidR="00C37CF9" w:rsidRPr="00226C15">
        <w:rPr>
          <w:rFonts w:ascii="Verdana" w:hAnsi="Verdana" w:cs="Arial"/>
          <w:color w:val="FF0000"/>
          <w:sz w:val="18"/>
          <w:szCs w:val="18"/>
        </w:rPr>
        <w:t>«Έγκριση έκδοσης Πρόσκλησης Εκδήλωσης Ενδιαφέροντος για τη σύναψη Συμβάσεων Μίσθωσης Έργου με (2) συνεργάτες/</w:t>
      </w:r>
      <w:proofErr w:type="spellStart"/>
      <w:r w:rsidR="00C37CF9" w:rsidRPr="00226C15">
        <w:rPr>
          <w:rFonts w:ascii="Verdana" w:hAnsi="Verdana" w:cs="Arial"/>
          <w:color w:val="FF0000"/>
          <w:sz w:val="18"/>
          <w:szCs w:val="18"/>
        </w:rPr>
        <w:t>ιδες</w:t>
      </w:r>
      <w:proofErr w:type="spellEnd"/>
      <w:r w:rsidR="00C37CF9" w:rsidRPr="00226C15">
        <w:rPr>
          <w:rFonts w:ascii="Verdana" w:hAnsi="Verdana" w:cs="Arial"/>
          <w:color w:val="FF0000"/>
          <w:sz w:val="18"/>
          <w:szCs w:val="18"/>
        </w:rPr>
        <w:t>, για την κάλυψη των αναγκών του ευρωπαϊκού έργου «</w:t>
      </w:r>
      <w:proofErr w:type="spellStart"/>
      <w:r w:rsidR="00C37CF9" w:rsidRPr="00226C15">
        <w:rPr>
          <w:rFonts w:ascii="Verdana" w:hAnsi="Verdana" w:cs="Arial"/>
          <w:color w:val="FF0000"/>
          <w:sz w:val="18"/>
          <w:szCs w:val="18"/>
        </w:rPr>
        <w:t>Generating</w:t>
      </w:r>
      <w:proofErr w:type="spellEnd"/>
      <w:r w:rsidR="00C37CF9" w:rsidRPr="00226C15">
        <w:rPr>
          <w:rFonts w:ascii="Verdana" w:hAnsi="Verdana" w:cs="Arial"/>
          <w:color w:val="FF0000"/>
          <w:sz w:val="18"/>
          <w:szCs w:val="18"/>
        </w:rPr>
        <w:t xml:space="preserve"> </w:t>
      </w:r>
      <w:proofErr w:type="spellStart"/>
      <w:r w:rsidR="00C37CF9" w:rsidRPr="00226C15">
        <w:rPr>
          <w:rFonts w:ascii="Verdana" w:hAnsi="Verdana" w:cs="Arial"/>
          <w:color w:val="FF0000"/>
          <w:sz w:val="18"/>
          <w:szCs w:val="18"/>
        </w:rPr>
        <w:t>Regional</w:t>
      </w:r>
      <w:proofErr w:type="spellEnd"/>
      <w:r w:rsidR="00C37CF9" w:rsidRPr="00226C15">
        <w:rPr>
          <w:rFonts w:ascii="Verdana" w:hAnsi="Verdana" w:cs="Arial"/>
          <w:color w:val="FF0000"/>
          <w:sz w:val="18"/>
          <w:szCs w:val="18"/>
        </w:rPr>
        <w:t xml:space="preserve"> </w:t>
      </w:r>
      <w:proofErr w:type="spellStart"/>
      <w:r w:rsidR="00C37CF9" w:rsidRPr="00226C15">
        <w:rPr>
          <w:rFonts w:ascii="Verdana" w:hAnsi="Verdana" w:cs="Arial"/>
          <w:color w:val="FF0000"/>
          <w:sz w:val="18"/>
          <w:szCs w:val="18"/>
        </w:rPr>
        <w:t>Opportunities</w:t>
      </w:r>
      <w:proofErr w:type="spellEnd"/>
      <w:r w:rsidR="00C37CF9" w:rsidRPr="00226C15">
        <w:rPr>
          <w:rFonts w:ascii="Verdana" w:hAnsi="Verdana" w:cs="Arial"/>
          <w:color w:val="FF0000"/>
          <w:sz w:val="18"/>
          <w:szCs w:val="18"/>
        </w:rPr>
        <w:t xml:space="preserve"> for </w:t>
      </w:r>
      <w:proofErr w:type="spellStart"/>
      <w:r w:rsidR="00C37CF9" w:rsidRPr="00226C15">
        <w:rPr>
          <w:rFonts w:ascii="Verdana" w:hAnsi="Verdana" w:cs="Arial"/>
          <w:color w:val="FF0000"/>
          <w:sz w:val="18"/>
          <w:szCs w:val="18"/>
        </w:rPr>
        <w:t>Workforce</w:t>
      </w:r>
      <w:proofErr w:type="spellEnd"/>
      <w:r w:rsidR="00C37CF9" w:rsidRPr="00226C15">
        <w:rPr>
          <w:rFonts w:ascii="Verdana" w:hAnsi="Verdana" w:cs="Arial"/>
          <w:color w:val="FF0000"/>
          <w:sz w:val="18"/>
          <w:szCs w:val="18"/>
        </w:rPr>
        <w:t xml:space="preserve"> </w:t>
      </w:r>
      <w:proofErr w:type="spellStart"/>
      <w:r w:rsidR="00C37CF9" w:rsidRPr="00226C15">
        <w:rPr>
          <w:rFonts w:ascii="Verdana" w:hAnsi="Verdana" w:cs="Arial"/>
          <w:color w:val="FF0000"/>
          <w:sz w:val="18"/>
          <w:szCs w:val="18"/>
        </w:rPr>
        <w:t>Transformation</w:t>
      </w:r>
      <w:proofErr w:type="spellEnd"/>
      <w:r w:rsidR="00C37CF9" w:rsidRPr="00226C15">
        <w:rPr>
          <w:rFonts w:ascii="Verdana" w:hAnsi="Verdana" w:cs="Arial"/>
          <w:color w:val="FF0000"/>
          <w:sz w:val="18"/>
          <w:szCs w:val="18"/>
        </w:rPr>
        <w:t xml:space="preserve"> and High-</w:t>
      </w:r>
      <w:proofErr w:type="spellStart"/>
      <w:r w:rsidR="00C37CF9" w:rsidRPr="00226C15">
        <w:rPr>
          <w:rFonts w:ascii="Verdana" w:hAnsi="Verdana" w:cs="Arial"/>
          <w:color w:val="FF0000"/>
          <w:sz w:val="18"/>
          <w:szCs w:val="18"/>
        </w:rPr>
        <w:t>tech</w:t>
      </w:r>
      <w:proofErr w:type="spellEnd"/>
      <w:r w:rsidR="00C37CF9" w:rsidRPr="00226C15">
        <w:rPr>
          <w:rFonts w:ascii="Verdana" w:hAnsi="Verdana" w:cs="Arial"/>
          <w:color w:val="FF0000"/>
          <w:sz w:val="18"/>
          <w:szCs w:val="18"/>
        </w:rPr>
        <w:t xml:space="preserve"> </w:t>
      </w:r>
      <w:proofErr w:type="spellStart"/>
      <w:r w:rsidR="00C37CF9" w:rsidRPr="00226C15">
        <w:rPr>
          <w:rFonts w:ascii="Verdana" w:hAnsi="Verdana" w:cs="Arial"/>
          <w:color w:val="FF0000"/>
          <w:sz w:val="18"/>
          <w:szCs w:val="18"/>
        </w:rPr>
        <w:t>Innovation</w:t>
      </w:r>
      <w:proofErr w:type="spellEnd"/>
      <w:r w:rsidR="00C37CF9" w:rsidRPr="00226C15">
        <w:rPr>
          <w:rFonts w:ascii="Verdana" w:hAnsi="Verdana" w:cs="Arial"/>
          <w:color w:val="FF0000"/>
          <w:sz w:val="18"/>
          <w:szCs w:val="18"/>
        </w:rPr>
        <w:t xml:space="preserve"> in the BLUE </w:t>
      </w:r>
      <w:proofErr w:type="spellStart"/>
      <w:r w:rsidR="00C37CF9" w:rsidRPr="00226C15">
        <w:rPr>
          <w:rFonts w:ascii="Verdana" w:hAnsi="Verdana" w:cs="Arial"/>
          <w:color w:val="FF0000"/>
          <w:sz w:val="18"/>
          <w:szCs w:val="18"/>
        </w:rPr>
        <w:t>Economy</w:t>
      </w:r>
      <w:proofErr w:type="spellEnd"/>
      <w:r w:rsidR="00C37CF9" w:rsidRPr="00226C15">
        <w:rPr>
          <w:rFonts w:ascii="Verdana" w:hAnsi="Verdana" w:cs="Arial"/>
          <w:color w:val="FF0000"/>
          <w:sz w:val="18"/>
          <w:szCs w:val="18"/>
        </w:rPr>
        <w:t xml:space="preserve"> of the </w:t>
      </w:r>
      <w:proofErr w:type="spellStart"/>
      <w:r w:rsidR="00C37CF9" w:rsidRPr="00226C15">
        <w:rPr>
          <w:rFonts w:ascii="Verdana" w:hAnsi="Verdana" w:cs="Arial"/>
          <w:color w:val="FF0000"/>
          <w:sz w:val="18"/>
          <w:szCs w:val="18"/>
        </w:rPr>
        <w:t>Adriatic</w:t>
      </w:r>
      <w:proofErr w:type="spellEnd"/>
      <w:r w:rsidR="00C37CF9" w:rsidRPr="00226C15">
        <w:rPr>
          <w:rFonts w:ascii="Verdana" w:hAnsi="Verdana" w:cs="Arial"/>
          <w:color w:val="FF0000"/>
          <w:sz w:val="18"/>
          <w:szCs w:val="18"/>
        </w:rPr>
        <w:t xml:space="preserve">-Ionian </w:t>
      </w:r>
      <w:proofErr w:type="spellStart"/>
      <w:r w:rsidR="00C37CF9" w:rsidRPr="00226C15">
        <w:rPr>
          <w:rFonts w:ascii="Verdana" w:hAnsi="Verdana" w:cs="Arial"/>
          <w:color w:val="FF0000"/>
          <w:sz w:val="18"/>
          <w:szCs w:val="18"/>
        </w:rPr>
        <w:t>Region</w:t>
      </w:r>
      <w:proofErr w:type="spellEnd"/>
      <w:r w:rsidR="00C37CF9" w:rsidRPr="00226C15">
        <w:rPr>
          <w:rFonts w:ascii="Verdana" w:hAnsi="Verdana" w:cs="Arial"/>
          <w:color w:val="FF0000"/>
          <w:sz w:val="18"/>
          <w:szCs w:val="18"/>
        </w:rPr>
        <w:t xml:space="preserve">» – «Δημιουργία περιφερειακών ευκαιριών για εργατικό δυναμικό Μετασχηματισμός και καινοτομία υψηλής τεχνολογίας στη Μπλε Οικονομία Περιφέρειας Αδριατικής-Ιονίου» με ακρωνύμιο «GROWTH4BLUE», στο πλαίσιο του προγράμματος </w:t>
      </w:r>
      <w:proofErr w:type="spellStart"/>
      <w:r w:rsidR="00C37CF9" w:rsidRPr="00226C15">
        <w:rPr>
          <w:rFonts w:ascii="Verdana" w:hAnsi="Verdana" w:cs="Arial"/>
          <w:color w:val="FF0000"/>
          <w:sz w:val="18"/>
          <w:szCs w:val="18"/>
        </w:rPr>
        <w:t>Interreg</w:t>
      </w:r>
      <w:proofErr w:type="spellEnd"/>
      <w:r w:rsidR="00C37CF9" w:rsidRPr="00226C15">
        <w:rPr>
          <w:rFonts w:ascii="Verdana" w:hAnsi="Verdana" w:cs="Arial"/>
          <w:color w:val="FF0000"/>
          <w:sz w:val="18"/>
          <w:szCs w:val="18"/>
        </w:rPr>
        <w:t xml:space="preserve"> </w:t>
      </w:r>
      <w:proofErr w:type="spellStart"/>
      <w:r w:rsidR="00C37CF9" w:rsidRPr="00226C15">
        <w:rPr>
          <w:rFonts w:ascii="Verdana" w:hAnsi="Verdana" w:cs="Arial"/>
          <w:color w:val="FF0000"/>
          <w:sz w:val="18"/>
          <w:szCs w:val="18"/>
        </w:rPr>
        <w:t>Adrion</w:t>
      </w:r>
      <w:proofErr w:type="spellEnd"/>
      <w:r w:rsidR="00C37CF9" w:rsidRPr="00226C15">
        <w:rPr>
          <w:rFonts w:ascii="Verdana" w:hAnsi="Verdana" w:cs="Arial"/>
          <w:color w:val="FF0000"/>
          <w:sz w:val="18"/>
          <w:szCs w:val="18"/>
        </w:rPr>
        <w:t>, με χρονική διάρκεια από την υπογραφή της σύμβασης και έως 31/08/2027 (με δυνατότητα παράτασης): • θέση Κ1 (1 συνεργάτης/ιδα) / Οικονομική - Διοικητική Υποστήριξη, με αμοιβή έως του συνολικού ποσού των 57.000,00€ (</w:t>
      </w:r>
      <w:proofErr w:type="spellStart"/>
      <w:r w:rsidR="00C37CF9" w:rsidRPr="00226C15">
        <w:rPr>
          <w:rFonts w:ascii="Verdana" w:hAnsi="Verdana" w:cs="Arial"/>
          <w:color w:val="FF0000"/>
          <w:sz w:val="18"/>
          <w:szCs w:val="18"/>
        </w:rPr>
        <w:t>συμπ</w:t>
      </w:r>
      <w:proofErr w:type="spellEnd"/>
      <w:r w:rsidR="00C37CF9" w:rsidRPr="00226C15">
        <w:rPr>
          <w:rFonts w:ascii="Verdana" w:hAnsi="Verdana" w:cs="Arial"/>
          <w:color w:val="FF0000"/>
          <w:sz w:val="18"/>
          <w:szCs w:val="18"/>
        </w:rPr>
        <w:t>. Φ.Π.Α. και κρατήσεων). • θέση Κ2 (1 συνεργάτης/ιδα) / Τεχνική υποστήριξη (φυσικό αντικείμενο) και διοικητική υποστήριξη, με αμοιβή έως του συνολικού ποσού των 67.200,00€ (</w:t>
      </w:r>
      <w:proofErr w:type="spellStart"/>
      <w:r w:rsidR="00C37CF9" w:rsidRPr="00226C15">
        <w:rPr>
          <w:rFonts w:ascii="Verdana" w:hAnsi="Verdana" w:cs="Arial"/>
          <w:color w:val="FF0000"/>
          <w:sz w:val="18"/>
          <w:szCs w:val="18"/>
        </w:rPr>
        <w:t>συμπ</w:t>
      </w:r>
      <w:proofErr w:type="spellEnd"/>
      <w:r w:rsidR="00C37CF9" w:rsidRPr="00226C15">
        <w:rPr>
          <w:rFonts w:ascii="Verdana" w:hAnsi="Verdana" w:cs="Arial"/>
          <w:color w:val="FF0000"/>
          <w:sz w:val="18"/>
          <w:szCs w:val="18"/>
        </w:rPr>
        <w:t xml:space="preserve">. Φ.Π.Α. και </w:t>
      </w:r>
      <w:r w:rsidR="00C37CF9" w:rsidRPr="00226C15">
        <w:rPr>
          <w:rFonts w:ascii="Verdana" w:hAnsi="Verdana" w:cs="Arial"/>
          <w:color w:val="FF0000"/>
          <w:sz w:val="18"/>
          <w:szCs w:val="18"/>
          <w:highlight w:val="yellow"/>
        </w:rPr>
        <w:t>κρατήσεων)»</w:t>
      </w:r>
    </w:p>
    <w:p w14:paraId="051B10BC" w14:textId="135BC409" w:rsidR="00EF3966" w:rsidRPr="00C37CF9" w:rsidRDefault="00DC0AD7" w:rsidP="00FC0CB5">
      <w:pPr>
        <w:pStyle w:val="a3"/>
        <w:numPr>
          <w:ilvl w:val="0"/>
          <w:numId w:val="7"/>
        </w:numPr>
        <w:spacing w:after="200"/>
        <w:ind w:left="426" w:hanging="426"/>
        <w:jc w:val="both"/>
        <w:rPr>
          <w:rFonts w:ascii="Verdana" w:hAnsi="Verdana" w:cs="Arial"/>
          <w:bCs/>
          <w:sz w:val="18"/>
          <w:szCs w:val="18"/>
        </w:rPr>
      </w:pPr>
      <w:r w:rsidRPr="00C37CF9">
        <w:rPr>
          <w:rFonts w:ascii="Verdana" w:hAnsi="Verdana" w:cs="Arial"/>
          <w:bCs/>
          <w:sz w:val="18"/>
          <w:szCs w:val="18"/>
        </w:rPr>
        <w:t xml:space="preserve">Το γεγονός ότι η εκτέλεση των εργασιών στο πλαίσιο του έργου από την υπό σύναψη σύμβασης μίσθωσης έργου, δεν καλύπτει πάγιες και διαρκείς ανάγκες της Περιφέρειας Δυτικής Ελλάδας. </w:t>
      </w:r>
    </w:p>
    <w:p w14:paraId="7D7D206C" w14:textId="4541B720" w:rsidR="00DC0AD7" w:rsidRPr="0021490E" w:rsidRDefault="00DC0AD7" w:rsidP="00A73261">
      <w:pPr>
        <w:pStyle w:val="a3"/>
        <w:numPr>
          <w:ilvl w:val="0"/>
          <w:numId w:val="7"/>
        </w:numPr>
        <w:ind w:left="426" w:hanging="426"/>
        <w:jc w:val="both"/>
        <w:rPr>
          <w:rFonts w:ascii="Verdana" w:hAnsi="Verdana" w:cs="Arial"/>
          <w:bCs/>
          <w:sz w:val="18"/>
          <w:szCs w:val="18"/>
        </w:rPr>
      </w:pPr>
      <w:r w:rsidRPr="00C37CF9">
        <w:rPr>
          <w:rFonts w:ascii="Verdana" w:hAnsi="Verdana" w:cs="Arial"/>
          <w:bCs/>
          <w:sz w:val="18"/>
          <w:szCs w:val="18"/>
        </w:rPr>
        <w:t>Τις υποχρεώσεις της Περιφέρειας Δυτικής Ελλάδας που απορρέουν στο πλαίσιο υλοποίησης του ανωτέρω έργου.</w:t>
      </w:r>
    </w:p>
    <w:p w14:paraId="06B5A30C" w14:textId="77777777" w:rsidR="0021490E" w:rsidRPr="00C37CF9" w:rsidRDefault="0021490E" w:rsidP="0021490E">
      <w:pPr>
        <w:pStyle w:val="a3"/>
        <w:ind w:left="426"/>
        <w:jc w:val="both"/>
        <w:rPr>
          <w:rFonts w:ascii="Verdana" w:hAnsi="Verdana" w:cs="Arial"/>
          <w:bCs/>
          <w:sz w:val="18"/>
          <w:szCs w:val="18"/>
        </w:rPr>
      </w:pPr>
    </w:p>
    <w:p w14:paraId="56688C27" w14:textId="2C53E6EC" w:rsidR="007F7F61" w:rsidRDefault="00E37734" w:rsidP="00226C15">
      <w:pPr>
        <w:tabs>
          <w:tab w:val="left" w:pos="851"/>
        </w:tabs>
        <w:jc w:val="both"/>
        <w:rPr>
          <w:rFonts w:ascii="Verdana" w:hAnsi="Verdana"/>
          <w:bCs/>
          <w:sz w:val="18"/>
          <w:szCs w:val="18"/>
        </w:rPr>
      </w:pPr>
      <w:r w:rsidRPr="00B65834">
        <w:rPr>
          <w:rFonts w:ascii="Verdana" w:hAnsi="Verdana"/>
          <w:bCs/>
          <w:sz w:val="18"/>
          <w:szCs w:val="18"/>
        </w:rPr>
        <w:t xml:space="preserve">Καλεί τους ενδιαφερόμενους να υποβάλλουν αίτηση εκδήλωσης ενδιαφέροντος για τις </w:t>
      </w:r>
      <w:proofErr w:type="spellStart"/>
      <w:r w:rsidR="00FC3D78" w:rsidRPr="00B65834">
        <w:rPr>
          <w:rFonts w:ascii="Verdana" w:hAnsi="Verdana"/>
          <w:bCs/>
          <w:sz w:val="18"/>
          <w:szCs w:val="18"/>
        </w:rPr>
        <w:t>προκηρυσσόμενες</w:t>
      </w:r>
      <w:proofErr w:type="spellEnd"/>
      <w:r w:rsidR="00FC3D78" w:rsidRPr="00B65834">
        <w:rPr>
          <w:rFonts w:ascii="Verdana" w:hAnsi="Verdana"/>
          <w:bCs/>
          <w:sz w:val="18"/>
          <w:szCs w:val="18"/>
        </w:rPr>
        <w:t xml:space="preserve"> </w:t>
      </w:r>
      <w:r w:rsidRPr="00B65834">
        <w:rPr>
          <w:rFonts w:ascii="Verdana" w:hAnsi="Verdana"/>
          <w:bCs/>
          <w:sz w:val="18"/>
          <w:szCs w:val="18"/>
        </w:rPr>
        <w:t xml:space="preserve">θέσεις με σύμβαση έργου </w:t>
      </w:r>
      <w:r w:rsidR="00FC3D78" w:rsidRPr="00B65834">
        <w:rPr>
          <w:rFonts w:ascii="Verdana" w:hAnsi="Verdana"/>
          <w:bCs/>
          <w:sz w:val="18"/>
          <w:szCs w:val="18"/>
        </w:rPr>
        <w:t xml:space="preserve">του ευρωπαϊκού έργου </w:t>
      </w:r>
      <w:r w:rsidR="00226C15" w:rsidRPr="00226C15">
        <w:rPr>
          <w:rFonts w:ascii="Verdana" w:hAnsi="Verdana"/>
          <w:bCs/>
          <w:sz w:val="18"/>
          <w:szCs w:val="18"/>
        </w:rPr>
        <w:t>«</w:t>
      </w:r>
      <w:proofErr w:type="spellStart"/>
      <w:r w:rsidR="00226C15" w:rsidRPr="00226C15">
        <w:rPr>
          <w:rFonts w:ascii="Verdana" w:hAnsi="Verdana"/>
          <w:bCs/>
          <w:sz w:val="18"/>
          <w:szCs w:val="18"/>
        </w:rPr>
        <w:t>Last-Mile</w:t>
      </w:r>
      <w:proofErr w:type="spellEnd"/>
      <w:r w:rsidR="00226C15" w:rsidRPr="00226C15">
        <w:rPr>
          <w:rFonts w:ascii="Verdana" w:hAnsi="Verdana"/>
          <w:bCs/>
          <w:sz w:val="18"/>
          <w:szCs w:val="18"/>
        </w:rPr>
        <w:t xml:space="preserve"> Air </w:t>
      </w:r>
      <w:proofErr w:type="spellStart"/>
      <w:r w:rsidR="00226C15" w:rsidRPr="00226C15">
        <w:rPr>
          <w:rFonts w:ascii="Verdana" w:hAnsi="Verdana"/>
          <w:bCs/>
          <w:sz w:val="18"/>
          <w:szCs w:val="18"/>
        </w:rPr>
        <w:t>Delivery</w:t>
      </w:r>
      <w:proofErr w:type="spellEnd"/>
      <w:r w:rsidR="00226C15" w:rsidRPr="00226C15">
        <w:rPr>
          <w:rFonts w:ascii="Verdana" w:hAnsi="Verdana"/>
          <w:bCs/>
          <w:sz w:val="18"/>
          <w:szCs w:val="18"/>
        </w:rPr>
        <w:t xml:space="preserve"> for </w:t>
      </w:r>
      <w:proofErr w:type="spellStart"/>
      <w:r w:rsidR="00226C15" w:rsidRPr="00226C15">
        <w:rPr>
          <w:rFonts w:ascii="Verdana" w:hAnsi="Verdana"/>
          <w:bCs/>
          <w:sz w:val="18"/>
          <w:szCs w:val="18"/>
        </w:rPr>
        <w:t>Intelligent</w:t>
      </w:r>
      <w:proofErr w:type="spellEnd"/>
      <w:r w:rsidR="00226C15" w:rsidRPr="00226C15">
        <w:rPr>
          <w:rFonts w:ascii="Verdana" w:hAnsi="Verdana"/>
          <w:bCs/>
          <w:sz w:val="18"/>
          <w:szCs w:val="18"/>
        </w:rPr>
        <w:t xml:space="preserve"> &amp; </w:t>
      </w:r>
      <w:proofErr w:type="spellStart"/>
      <w:r w:rsidR="00226C15" w:rsidRPr="00226C15">
        <w:rPr>
          <w:rFonts w:ascii="Verdana" w:hAnsi="Verdana"/>
          <w:bCs/>
          <w:sz w:val="18"/>
          <w:szCs w:val="18"/>
        </w:rPr>
        <w:t>Resilient</w:t>
      </w:r>
      <w:proofErr w:type="spellEnd"/>
      <w:r w:rsidR="00226C15" w:rsidRPr="00226C15">
        <w:rPr>
          <w:rFonts w:ascii="Verdana" w:hAnsi="Verdana"/>
          <w:bCs/>
          <w:sz w:val="18"/>
          <w:szCs w:val="18"/>
        </w:rPr>
        <w:t xml:space="preserve"> Health </w:t>
      </w:r>
      <w:proofErr w:type="spellStart"/>
      <w:r w:rsidR="00226C15" w:rsidRPr="00226C15">
        <w:rPr>
          <w:rFonts w:ascii="Verdana" w:hAnsi="Verdana"/>
          <w:bCs/>
          <w:sz w:val="18"/>
          <w:szCs w:val="18"/>
        </w:rPr>
        <w:t>Care_Εναέρια</w:t>
      </w:r>
      <w:proofErr w:type="spellEnd"/>
      <w:r w:rsidR="00226C15" w:rsidRPr="00226C15">
        <w:rPr>
          <w:rFonts w:ascii="Verdana" w:hAnsi="Verdana"/>
          <w:bCs/>
          <w:sz w:val="18"/>
          <w:szCs w:val="18"/>
        </w:rPr>
        <w:t xml:space="preserve"> παράδοση τελευταίου μιλίου για την ευφυή και ανθεκτική υγειονομική φροντίδα» με ακρωνύμιο «Air4HEALTH», στο πλαίσιο του προγράμματος (</w:t>
      </w:r>
      <w:proofErr w:type="spellStart"/>
      <w:r w:rsidR="00226C15" w:rsidRPr="00226C15">
        <w:rPr>
          <w:rFonts w:ascii="Verdana" w:hAnsi="Verdana"/>
          <w:bCs/>
          <w:sz w:val="18"/>
          <w:szCs w:val="18"/>
        </w:rPr>
        <w:t>Interreg</w:t>
      </w:r>
      <w:proofErr w:type="spellEnd"/>
      <w:r w:rsidR="00226C15" w:rsidRPr="00226C15">
        <w:rPr>
          <w:rFonts w:ascii="Verdana" w:hAnsi="Verdana"/>
          <w:bCs/>
          <w:sz w:val="18"/>
          <w:szCs w:val="18"/>
        </w:rPr>
        <w:t xml:space="preserve"> VI-A) </w:t>
      </w:r>
      <w:proofErr w:type="spellStart"/>
      <w:r w:rsidR="00226C15" w:rsidRPr="00226C15">
        <w:rPr>
          <w:rFonts w:ascii="Verdana" w:hAnsi="Verdana"/>
          <w:bCs/>
          <w:sz w:val="18"/>
          <w:szCs w:val="18"/>
        </w:rPr>
        <w:t>Greece-Italy</w:t>
      </w:r>
      <w:proofErr w:type="spellEnd"/>
      <w:r w:rsidR="00226C15" w:rsidRPr="00226C15">
        <w:rPr>
          <w:rFonts w:ascii="Verdana" w:hAnsi="Verdana"/>
          <w:bCs/>
          <w:sz w:val="18"/>
          <w:szCs w:val="18"/>
        </w:rPr>
        <w:t xml:space="preserve"> ”</w:t>
      </w:r>
      <w:r w:rsidR="00226C15">
        <w:rPr>
          <w:rFonts w:ascii="Verdana" w:hAnsi="Verdana"/>
          <w:bCs/>
          <w:sz w:val="18"/>
          <w:szCs w:val="18"/>
        </w:rPr>
        <w:t>,</w:t>
      </w:r>
      <w:r w:rsidR="00FC3D78" w:rsidRPr="00B65834">
        <w:rPr>
          <w:rFonts w:ascii="Verdana" w:hAnsi="Verdana"/>
          <w:bCs/>
          <w:sz w:val="18"/>
          <w:szCs w:val="18"/>
        </w:rPr>
        <w:t xml:space="preserve"> με τα κάτωθι χαρακτηριστικά και </w:t>
      </w:r>
      <w:r w:rsidR="00813A2A" w:rsidRPr="00B65834">
        <w:rPr>
          <w:rFonts w:ascii="Verdana" w:hAnsi="Verdana"/>
          <w:bCs/>
          <w:sz w:val="18"/>
          <w:szCs w:val="18"/>
        </w:rPr>
        <w:t>προϋποθέσεις</w:t>
      </w:r>
      <w:r w:rsidR="00FC3D78" w:rsidRPr="00B65834">
        <w:rPr>
          <w:rFonts w:ascii="Verdana" w:hAnsi="Verdana"/>
          <w:bCs/>
          <w:sz w:val="18"/>
          <w:szCs w:val="18"/>
        </w:rPr>
        <w:t xml:space="preserve">: </w:t>
      </w:r>
    </w:p>
    <w:p w14:paraId="0FEE71E0" w14:textId="77777777" w:rsidR="00D43202" w:rsidRPr="00B116E1" w:rsidRDefault="00D43202" w:rsidP="0021490E">
      <w:pPr>
        <w:autoSpaceDE w:val="0"/>
        <w:autoSpaceDN w:val="0"/>
        <w:adjustRightInd w:val="0"/>
        <w:spacing w:line="276" w:lineRule="auto"/>
        <w:jc w:val="both"/>
        <w:rPr>
          <w:rFonts w:ascii="Verdana" w:hAnsi="Verdana"/>
          <w:bCs/>
          <w:sz w:val="18"/>
          <w:szCs w:val="18"/>
        </w:rPr>
      </w:pPr>
    </w:p>
    <w:p w14:paraId="7AE37391" w14:textId="27C050D1" w:rsidR="00226C15" w:rsidRPr="00226C15" w:rsidRDefault="002B0DD3" w:rsidP="00226C15">
      <w:pPr>
        <w:tabs>
          <w:tab w:val="left" w:pos="851"/>
        </w:tabs>
        <w:jc w:val="both"/>
        <w:rPr>
          <w:rFonts w:ascii="Verdana" w:hAnsi="Verdana"/>
          <w:bCs/>
          <w:sz w:val="18"/>
          <w:szCs w:val="18"/>
        </w:rPr>
      </w:pPr>
      <w:r w:rsidRPr="00B65834">
        <w:rPr>
          <w:rFonts w:ascii="Verdana" w:hAnsi="Verdana"/>
          <w:b/>
          <w:sz w:val="18"/>
          <w:szCs w:val="18"/>
          <w:u w:val="single"/>
        </w:rPr>
        <w:t>Τίτλος</w:t>
      </w:r>
      <w:r w:rsidRPr="00B24067">
        <w:rPr>
          <w:rFonts w:ascii="Verdana" w:hAnsi="Verdana"/>
          <w:b/>
          <w:sz w:val="18"/>
          <w:szCs w:val="18"/>
          <w:u w:val="single"/>
        </w:rPr>
        <w:t xml:space="preserve"> </w:t>
      </w:r>
      <w:r w:rsidRPr="00B65834">
        <w:rPr>
          <w:rFonts w:ascii="Verdana" w:hAnsi="Verdana"/>
          <w:b/>
          <w:sz w:val="18"/>
          <w:szCs w:val="18"/>
          <w:u w:val="single"/>
        </w:rPr>
        <w:t>του</w:t>
      </w:r>
      <w:r w:rsidRPr="00B24067">
        <w:rPr>
          <w:rFonts w:ascii="Verdana" w:hAnsi="Verdana"/>
          <w:b/>
          <w:sz w:val="18"/>
          <w:szCs w:val="18"/>
          <w:u w:val="single"/>
        </w:rPr>
        <w:t xml:space="preserve"> </w:t>
      </w:r>
      <w:r w:rsidRPr="00B65834">
        <w:rPr>
          <w:rFonts w:ascii="Verdana" w:hAnsi="Verdana"/>
          <w:b/>
          <w:sz w:val="18"/>
          <w:szCs w:val="18"/>
          <w:u w:val="single"/>
        </w:rPr>
        <w:t>έργου</w:t>
      </w:r>
      <w:r w:rsidRPr="00B24067">
        <w:rPr>
          <w:rFonts w:ascii="Verdana" w:hAnsi="Verdana"/>
          <w:b/>
          <w:sz w:val="18"/>
          <w:szCs w:val="18"/>
          <w:u w:val="single"/>
        </w:rPr>
        <w:t>:</w:t>
      </w:r>
      <w:r w:rsidRPr="003C571F">
        <w:rPr>
          <w:rFonts w:ascii="Verdana" w:hAnsi="Verdana"/>
          <w:bCs/>
          <w:sz w:val="18"/>
          <w:szCs w:val="18"/>
        </w:rPr>
        <w:t xml:space="preserve"> </w:t>
      </w:r>
      <w:r w:rsidR="00D43202" w:rsidRPr="003C571F">
        <w:rPr>
          <w:rFonts w:ascii="Verdana" w:hAnsi="Verdana"/>
          <w:bCs/>
          <w:sz w:val="18"/>
          <w:szCs w:val="18"/>
        </w:rPr>
        <w:t>«</w:t>
      </w:r>
      <w:proofErr w:type="spellStart"/>
      <w:r w:rsidR="00226C15" w:rsidRPr="00226C15">
        <w:rPr>
          <w:rFonts w:ascii="Verdana" w:hAnsi="Verdana"/>
          <w:bCs/>
          <w:sz w:val="18"/>
          <w:szCs w:val="18"/>
        </w:rPr>
        <w:t>Last-Mile</w:t>
      </w:r>
      <w:proofErr w:type="spellEnd"/>
      <w:r w:rsidR="00226C15" w:rsidRPr="00226C15">
        <w:rPr>
          <w:rFonts w:ascii="Verdana" w:hAnsi="Verdana"/>
          <w:bCs/>
          <w:sz w:val="18"/>
          <w:szCs w:val="18"/>
        </w:rPr>
        <w:t xml:space="preserve"> Air </w:t>
      </w:r>
      <w:proofErr w:type="spellStart"/>
      <w:r w:rsidR="00226C15" w:rsidRPr="00226C15">
        <w:rPr>
          <w:rFonts w:ascii="Verdana" w:hAnsi="Verdana"/>
          <w:bCs/>
          <w:sz w:val="18"/>
          <w:szCs w:val="18"/>
        </w:rPr>
        <w:t>Delivery</w:t>
      </w:r>
      <w:proofErr w:type="spellEnd"/>
      <w:r w:rsidR="00226C15" w:rsidRPr="00226C15">
        <w:rPr>
          <w:rFonts w:ascii="Verdana" w:hAnsi="Verdana"/>
          <w:bCs/>
          <w:sz w:val="18"/>
          <w:szCs w:val="18"/>
        </w:rPr>
        <w:t xml:space="preserve"> for </w:t>
      </w:r>
      <w:proofErr w:type="spellStart"/>
      <w:r w:rsidR="00226C15" w:rsidRPr="00226C15">
        <w:rPr>
          <w:rFonts w:ascii="Verdana" w:hAnsi="Verdana"/>
          <w:bCs/>
          <w:sz w:val="18"/>
          <w:szCs w:val="18"/>
        </w:rPr>
        <w:t>Intelligent</w:t>
      </w:r>
      <w:proofErr w:type="spellEnd"/>
      <w:r w:rsidR="00226C15" w:rsidRPr="00226C15">
        <w:rPr>
          <w:rFonts w:ascii="Verdana" w:hAnsi="Verdana"/>
          <w:bCs/>
          <w:sz w:val="18"/>
          <w:szCs w:val="18"/>
        </w:rPr>
        <w:t xml:space="preserve"> &amp; </w:t>
      </w:r>
      <w:proofErr w:type="spellStart"/>
      <w:r w:rsidR="00226C15" w:rsidRPr="00226C15">
        <w:rPr>
          <w:rFonts w:ascii="Verdana" w:hAnsi="Verdana"/>
          <w:bCs/>
          <w:sz w:val="18"/>
          <w:szCs w:val="18"/>
        </w:rPr>
        <w:t>Resilient</w:t>
      </w:r>
      <w:proofErr w:type="spellEnd"/>
      <w:r w:rsidR="00226C15" w:rsidRPr="00226C15">
        <w:rPr>
          <w:rFonts w:ascii="Verdana" w:hAnsi="Verdana"/>
          <w:bCs/>
          <w:sz w:val="18"/>
          <w:szCs w:val="18"/>
        </w:rPr>
        <w:t xml:space="preserve"> Health </w:t>
      </w:r>
      <w:proofErr w:type="spellStart"/>
      <w:r w:rsidR="00226C15" w:rsidRPr="00226C15">
        <w:rPr>
          <w:rFonts w:ascii="Verdana" w:hAnsi="Verdana"/>
          <w:bCs/>
          <w:sz w:val="18"/>
          <w:szCs w:val="18"/>
        </w:rPr>
        <w:t>Care_Εναέρια</w:t>
      </w:r>
      <w:proofErr w:type="spellEnd"/>
      <w:r w:rsidR="00226C15" w:rsidRPr="00226C15">
        <w:rPr>
          <w:rFonts w:ascii="Verdana" w:hAnsi="Verdana"/>
          <w:bCs/>
          <w:sz w:val="18"/>
          <w:szCs w:val="18"/>
        </w:rPr>
        <w:t xml:space="preserve"> παράδοση τελευταίου μιλίου για την ευφυή και ανθεκτική υγειονομική φροντίδα» με ακρωνύμιο «Air4HEALTH»</w:t>
      </w:r>
      <w:r w:rsidR="00226C15">
        <w:rPr>
          <w:rFonts w:ascii="Verdana" w:hAnsi="Verdana"/>
          <w:bCs/>
          <w:sz w:val="18"/>
          <w:szCs w:val="18"/>
        </w:rPr>
        <w:t>.</w:t>
      </w:r>
    </w:p>
    <w:p w14:paraId="4092AAF1" w14:textId="02D5863A" w:rsidR="00D43202" w:rsidRPr="003C571F" w:rsidRDefault="00D43202" w:rsidP="00226C15">
      <w:pPr>
        <w:autoSpaceDE w:val="0"/>
        <w:autoSpaceDN w:val="0"/>
        <w:adjustRightInd w:val="0"/>
        <w:spacing w:before="120" w:line="276" w:lineRule="auto"/>
        <w:jc w:val="both"/>
        <w:rPr>
          <w:rFonts w:ascii="Verdana" w:hAnsi="Verdana"/>
          <w:bCs/>
          <w:sz w:val="18"/>
          <w:szCs w:val="18"/>
        </w:rPr>
      </w:pPr>
    </w:p>
    <w:p w14:paraId="76F67F79" w14:textId="73846300" w:rsidR="00B116E1" w:rsidRPr="0021490E" w:rsidRDefault="002B0DD3" w:rsidP="00B116E1">
      <w:pPr>
        <w:autoSpaceDE w:val="0"/>
        <w:autoSpaceDN w:val="0"/>
        <w:adjustRightInd w:val="0"/>
        <w:spacing w:line="276" w:lineRule="auto"/>
        <w:jc w:val="both"/>
        <w:rPr>
          <w:rFonts w:ascii="Verdana" w:hAnsi="Verdana"/>
          <w:bCs/>
          <w:sz w:val="18"/>
          <w:szCs w:val="18"/>
        </w:rPr>
      </w:pPr>
      <w:r w:rsidRPr="000F3CDD">
        <w:rPr>
          <w:rFonts w:ascii="Verdana" w:hAnsi="Verdana"/>
          <w:b/>
          <w:bCs/>
          <w:sz w:val="18"/>
          <w:szCs w:val="18"/>
          <w:u w:val="single"/>
        </w:rPr>
        <w:t>Διαχειριστική</w:t>
      </w:r>
      <w:r w:rsidRPr="0021490E">
        <w:rPr>
          <w:rFonts w:ascii="Verdana" w:hAnsi="Verdana"/>
          <w:b/>
          <w:bCs/>
          <w:sz w:val="18"/>
          <w:szCs w:val="18"/>
          <w:u w:val="single"/>
        </w:rPr>
        <w:t xml:space="preserve"> </w:t>
      </w:r>
      <w:r w:rsidRPr="000F3CDD">
        <w:rPr>
          <w:rFonts w:ascii="Verdana" w:hAnsi="Verdana"/>
          <w:b/>
          <w:bCs/>
          <w:sz w:val="18"/>
          <w:szCs w:val="18"/>
          <w:u w:val="single"/>
        </w:rPr>
        <w:t>Αρχή</w:t>
      </w:r>
      <w:r w:rsidRPr="0021490E">
        <w:rPr>
          <w:rFonts w:ascii="Verdana" w:hAnsi="Verdana"/>
          <w:b/>
          <w:bCs/>
          <w:sz w:val="18"/>
          <w:szCs w:val="18"/>
          <w:u w:val="single"/>
        </w:rPr>
        <w:t xml:space="preserve"> </w:t>
      </w:r>
      <w:r w:rsidRPr="000F3CDD">
        <w:rPr>
          <w:rFonts w:ascii="Verdana" w:hAnsi="Verdana"/>
          <w:b/>
          <w:bCs/>
          <w:sz w:val="18"/>
          <w:szCs w:val="18"/>
          <w:u w:val="single"/>
        </w:rPr>
        <w:t>Προγράμματος</w:t>
      </w:r>
      <w:r w:rsidRPr="0021490E">
        <w:rPr>
          <w:rFonts w:ascii="Verdana" w:hAnsi="Verdana"/>
          <w:b/>
          <w:bCs/>
          <w:sz w:val="18"/>
          <w:szCs w:val="18"/>
        </w:rPr>
        <w:t>:</w:t>
      </w:r>
      <w:r w:rsidRPr="0021490E">
        <w:rPr>
          <w:rFonts w:ascii="Verdana" w:hAnsi="Verdana"/>
          <w:sz w:val="18"/>
          <w:szCs w:val="18"/>
        </w:rPr>
        <w:t xml:space="preserve"> </w:t>
      </w:r>
      <w:r w:rsidR="00226C15">
        <w:rPr>
          <w:rFonts w:ascii="Verdana" w:hAnsi="Verdana"/>
          <w:sz w:val="18"/>
          <w:szCs w:val="18"/>
          <w:lang w:val="en-US"/>
        </w:rPr>
        <w:t>INTERREG</w:t>
      </w:r>
      <w:r w:rsidR="00226C15" w:rsidRPr="00226C15">
        <w:rPr>
          <w:rFonts w:ascii="Verdana" w:hAnsi="Verdana"/>
          <w:sz w:val="18"/>
          <w:szCs w:val="18"/>
        </w:rPr>
        <w:t xml:space="preserve"> 2021-2027</w:t>
      </w:r>
      <w:r w:rsidR="00226C15">
        <w:rPr>
          <w:rFonts w:ascii="Verdana" w:hAnsi="Verdana"/>
          <w:sz w:val="18"/>
          <w:szCs w:val="18"/>
        </w:rPr>
        <w:t>_632-(</w:t>
      </w:r>
      <w:proofErr w:type="spellStart"/>
      <w:r w:rsidR="00226C15" w:rsidRPr="00226C15">
        <w:rPr>
          <w:rFonts w:ascii="Verdana" w:hAnsi="Verdana"/>
          <w:bCs/>
          <w:sz w:val="18"/>
          <w:szCs w:val="18"/>
        </w:rPr>
        <w:t>Interreg</w:t>
      </w:r>
      <w:proofErr w:type="spellEnd"/>
      <w:r w:rsidR="00226C15" w:rsidRPr="00226C15">
        <w:rPr>
          <w:rFonts w:ascii="Verdana" w:hAnsi="Verdana"/>
          <w:bCs/>
          <w:sz w:val="18"/>
          <w:szCs w:val="18"/>
        </w:rPr>
        <w:t xml:space="preserve"> VI-A</w:t>
      </w:r>
      <w:r w:rsidR="00226C15">
        <w:rPr>
          <w:rFonts w:ascii="Verdana" w:hAnsi="Verdana"/>
          <w:bCs/>
          <w:sz w:val="18"/>
          <w:szCs w:val="18"/>
        </w:rPr>
        <w:t>)</w:t>
      </w:r>
      <w:r w:rsidR="00226C15" w:rsidRPr="00226C15">
        <w:rPr>
          <w:rFonts w:ascii="Verdana" w:hAnsi="Verdana"/>
          <w:bCs/>
          <w:sz w:val="18"/>
          <w:szCs w:val="18"/>
        </w:rPr>
        <w:t xml:space="preserve"> </w:t>
      </w:r>
      <w:proofErr w:type="spellStart"/>
      <w:r w:rsidR="00226C15" w:rsidRPr="00226C15">
        <w:rPr>
          <w:rFonts w:ascii="Verdana" w:hAnsi="Verdana"/>
          <w:bCs/>
          <w:sz w:val="18"/>
          <w:szCs w:val="18"/>
        </w:rPr>
        <w:t>Greece-Italy</w:t>
      </w:r>
      <w:proofErr w:type="spellEnd"/>
    </w:p>
    <w:p w14:paraId="740670A4" w14:textId="69852D54" w:rsidR="002442FF" w:rsidRPr="0021490E" w:rsidRDefault="002442FF" w:rsidP="00B116E1">
      <w:pPr>
        <w:autoSpaceDE w:val="0"/>
        <w:autoSpaceDN w:val="0"/>
        <w:adjustRightInd w:val="0"/>
        <w:spacing w:line="276" w:lineRule="auto"/>
        <w:jc w:val="both"/>
        <w:rPr>
          <w:rFonts w:ascii="Verdana" w:hAnsi="Verdana"/>
          <w:bCs/>
          <w:sz w:val="18"/>
          <w:szCs w:val="18"/>
        </w:rPr>
      </w:pPr>
    </w:p>
    <w:p w14:paraId="7C3CD008" w14:textId="77777777" w:rsidR="00226C15" w:rsidRDefault="00226C15" w:rsidP="00024BC3">
      <w:pPr>
        <w:spacing w:line="276" w:lineRule="auto"/>
        <w:ind w:right="-24"/>
        <w:jc w:val="both"/>
        <w:rPr>
          <w:rFonts w:ascii="Verdana" w:hAnsi="Verdana" w:cs="Calibri"/>
          <w:b/>
          <w:sz w:val="18"/>
          <w:szCs w:val="18"/>
          <w:u w:val="single"/>
        </w:rPr>
      </w:pPr>
      <w:r w:rsidRPr="00C51894">
        <w:rPr>
          <w:rFonts w:ascii="Verdana" w:hAnsi="Verdana" w:cs="Calibri"/>
          <w:b/>
          <w:sz w:val="18"/>
          <w:szCs w:val="18"/>
          <w:u w:val="single"/>
        </w:rPr>
        <w:t>Στόχοι και περιγραφή έργου:</w:t>
      </w:r>
      <w:r>
        <w:rPr>
          <w:rFonts w:ascii="Verdana" w:hAnsi="Verdana" w:cs="Calibri"/>
          <w:b/>
          <w:sz w:val="18"/>
          <w:szCs w:val="18"/>
          <w:u w:val="single"/>
        </w:rPr>
        <w:t xml:space="preserve"> </w:t>
      </w:r>
    </w:p>
    <w:p w14:paraId="4405AB35" w14:textId="77777777" w:rsidR="00226C15"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Το έργο «Air4HEALTH» στοχεύει στην αντιμετώπιση των ελλείψεων και των ανισοτήτων των υπηρεσιών υγείας με τη χρήση προηγμένων τεχνολογικών συστημάτων (</w:t>
      </w:r>
      <w:proofErr w:type="spellStart"/>
      <w:r w:rsidRPr="0001034F">
        <w:rPr>
          <w:rFonts w:ascii="Verdana" w:hAnsi="Verdana"/>
          <w:bCs/>
          <w:sz w:val="18"/>
          <w:szCs w:val="18"/>
        </w:rPr>
        <w:t>Unmanned</w:t>
      </w:r>
      <w:proofErr w:type="spellEnd"/>
      <w:r w:rsidRPr="0001034F">
        <w:rPr>
          <w:rFonts w:ascii="Verdana" w:hAnsi="Verdana"/>
          <w:bCs/>
          <w:sz w:val="18"/>
          <w:szCs w:val="18"/>
        </w:rPr>
        <w:t xml:space="preserve"> </w:t>
      </w:r>
      <w:proofErr w:type="spellStart"/>
      <w:r w:rsidRPr="0001034F">
        <w:rPr>
          <w:rFonts w:ascii="Verdana" w:hAnsi="Verdana"/>
          <w:bCs/>
          <w:sz w:val="18"/>
          <w:szCs w:val="18"/>
        </w:rPr>
        <w:t>Aerial</w:t>
      </w:r>
      <w:proofErr w:type="spellEnd"/>
      <w:r w:rsidRPr="0001034F">
        <w:rPr>
          <w:rFonts w:ascii="Verdana" w:hAnsi="Verdana"/>
          <w:bCs/>
          <w:sz w:val="18"/>
          <w:szCs w:val="18"/>
        </w:rPr>
        <w:t xml:space="preserve"> </w:t>
      </w:r>
      <w:proofErr w:type="spellStart"/>
      <w:r w:rsidRPr="0001034F">
        <w:rPr>
          <w:rFonts w:ascii="Verdana" w:hAnsi="Verdana"/>
          <w:bCs/>
          <w:sz w:val="18"/>
          <w:szCs w:val="18"/>
        </w:rPr>
        <w:t>Vehicle</w:t>
      </w:r>
      <w:proofErr w:type="spellEnd"/>
      <w:r w:rsidRPr="0001034F">
        <w:rPr>
          <w:rFonts w:ascii="Verdana" w:hAnsi="Verdana"/>
          <w:bCs/>
          <w:sz w:val="18"/>
          <w:szCs w:val="18"/>
        </w:rPr>
        <w:t xml:space="preserve"> - UAV) σε μια ολιστική προσέγγιση, παρέχοντας έτοιμα προς χρήση εργαλεία. Το έργο σκοπεύει να δημιουργήσει ενισχυμένη γνώση και να την καταστήσει διαθέσιμη στους αρμόδιους φορείς υγειονομικής περίθαλψης του οικοσυστήματος, όσον αφορά τη βέλτιστη και αποτελεσματική αντιμετώπιση με τη χρήση </w:t>
      </w:r>
      <w:proofErr w:type="spellStart"/>
      <w:r w:rsidRPr="0001034F">
        <w:rPr>
          <w:rFonts w:ascii="Verdana" w:hAnsi="Verdana"/>
          <w:bCs/>
          <w:sz w:val="18"/>
          <w:szCs w:val="18"/>
        </w:rPr>
        <w:t>UAVs</w:t>
      </w:r>
      <w:proofErr w:type="spellEnd"/>
      <w:r w:rsidRPr="0001034F">
        <w:rPr>
          <w:rFonts w:ascii="Verdana" w:hAnsi="Verdana"/>
          <w:bCs/>
          <w:sz w:val="18"/>
          <w:szCs w:val="18"/>
        </w:rPr>
        <w:t>, όταν ο χρόνος έχει τη μεγαλύτερη σημασία. Η χρήση των UAV αυξάνεται ως ένας αποτελεσματικός τρόπος για τον εκσυγχρονισμό του τελευταίου μιλίου στις ιατρικές παραδόσεις, καθιστώντας τις υπηρεσίες υγειονομικής περίθαλψης προσιτές, προσιτές και δίκαιες για όλους. Το έργο επικεντρώνεται στην ενίσχυση των τρόπων με τους οποίους τα μη επανδρωμένα αεροσκάφη μπορούν να ενισχύσουν την υγειονομική περίθαλψη και να βελτιώσουν την ανθεκτικότητα των αλυσίδων ιατρικού εφοδιασμού σε δυσπρόσιτες ή απομακρυσμένες περιοχές, επιταχύνοντας την ανταπόκριση των επαγγελματιών υγείας της πρώτης περίθαλψης. Η ενίσχυση των υπηρεσιών υγείας και πολιτικής προστασίας παρέχεται με βάση τον ενισχυμένο διάλογο και την ανταλλαγή εμπειριών και την υιοθέτηση νέων τεχνολογιών.</w:t>
      </w:r>
    </w:p>
    <w:p w14:paraId="2885E41A"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Τα κύρια αναμενόμενα αποτελέσματα του έργου είναι: </w:t>
      </w:r>
    </w:p>
    <w:p w14:paraId="338C76BD"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1. Περιφερειακή αρχιτεκτονική αεροπορικής κινητικότητας εστιασμένη στην υγειονομική περίθαλψη. </w:t>
      </w:r>
    </w:p>
    <w:p w14:paraId="2EB3FA77"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2. Λεπτομερή ρυθμιστικά πρωτόκολλα για τη διασφάλιση της ασφάλειας, της συμμόρφωσης και της έγκαιρης παράδοσης των ιατρικών προϊόντων και φαρμάκων. </w:t>
      </w:r>
    </w:p>
    <w:p w14:paraId="499C7DD9"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3. Ζωντανές επιδείξεις τελευταίου μιλίου για επιλεγμένα σενάρια που καλύπτουν θεμελιώδεις ανάγκες του τομέα της υγειονομικής περίθαλψης </w:t>
      </w:r>
    </w:p>
    <w:p w14:paraId="1394C6C6"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lastRenderedPageBreak/>
        <w:t xml:space="preserve">4. Σχέδια πτήσεων και εκτιμήσεις κινδύνου </w:t>
      </w:r>
    </w:p>
    <w:p w14:paraId="4D9A64B5"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5. Προσαρμοσμένα πλαίσια U-</w:t>
      </w:r>
      <w:proofErr w:type="spellStart"/>
      <w:r w:rsidRPr="0001034F">
        <w:rPr>
          <w:rFonts w:ascii="Verdana" w:hAnsi="Verdana"/>
          <w:bCs/>
          <w:sz w:val="18"/>
          <w:szCs w:val="18"/>
        </w:rPr>
        <w:t>space</w:t>
      </w:r>
      <w:proofErr w:type="spellEnd"/>
      <w:r w:rsidRPr="0001034F">
        <w:rPr>
          <w:rFonts w:ascii="Verdana" w:hAnsi="Verdana"/>
          <w:bCs/>
          <w:sz w:val="18"/>
          <w:szCs w:val="18"/>
        </w:rPr>
        <w:t>-</w:t>
      </w:r>
      <w:proofErr w:type="spellStart"/>
      <w:r w:rsidRPr="0001034F">
        <w:rPr>
          <w:rFonts w:ascii="Verdana" w:hAnsi="Verdana"/>
          <w:bCs/>
          <w:sz w:val="18"/>
          <w:szCs w:val="18"/>
        </w:rPr>
        <w:t>ready</w:t>
      </w:r>
      <w:proofErr w:type="spellEnd"/>
      <w:r w:rsidRPr="0001034F">
        <w:rPr>
          <w:rFonts w:ascii="Verdana" w:hAnsi="Verdana"/>
          <w:bCs/>
          <w:sz w:val="18"/>
          <w:szCs w:val="18"/>
        </w:rPr>
        <w:t xml:space="preserve"> </w:t>
      </w:r>
    </w:p>
    <w:p w14:paraId="3716583C"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6. Πλατφόρμα «Air4HEALTH» </w:t>
      </w:r>
    </w:p>
    <w:p w14:paraId="6F43BF86" w14:textId="77777777" w:rsidR="00226C15" w:rsidRPr="0001034F" w:rsidRDefault="00226C15" w:rsidP="00024BC3">
      <w:pPr>
        <w:autoSpaceDE w:val="0"/>
        <w:autoSpaceDN w:val="0"/>
        <w:adjustRightInd w:val="0"/>
        <w:spacing w:line="276" w:lineRule="auto"/>
        <w:jc w:val="both"/>
        <w:rPr>
          <w:rFonts w:ascii="Verdana" w:hAnsi="Verdana"/>
          <w:bCs/>
          <w:sz w:val="18"/>
          <w:szCs w:val="18"/>
        </w:rPr>
      </w:pPr>
      <w:r w:rsidRPr="0001034F">
        <w:rPr>
          <w:rFonts w:ascii="Verdana" w:hAnsi="Verdana"/>
          <w:bCs/>
          <w:sz w:val="18"/>
          <w:szCs w:val="18"/>
        </w:rPr>
        <w:t xml:space="preserve">7. </w:t>
      </w:r>
      <w:proofErr w:type="spellStart"/>
      <w:r w:rsidRPr="0001034F">
        <w:rPr>
          <w:rFonts w:ascii="Verdana" w:hAnsi="Verdana"/>
          <w:bCs/>
          <w:sz w:val="18"/>
          <w:szCs w:val="18"/>
        </w:rPr>
        <w:t>Living</w:t>
      </w:r>
      <w:proofErr w:type="spellEnd"/>
      <w:r w:rsidRPr="0001034F">
        <w:rPr>
          <w:rFonts w:ascii="Verdana" w:hAnsi="Verdana"/>
          <w:bCs/>
          <w:sz w:val="18"/>
          <w:szCs w:val="18"/>
        </w:rPr>
        <w:t xml:space="preserve"> </w:t>
      </w:r>
      <w:proofErr w:type="spellStart"/>
      <w:r w:rsidRPr="0001034F">
        <w:rPr>
          <w:rFonts w:ascii="Verdana" w:hAnsi="Verdana"/>
          <w:bCs/>
          <w:sz w:val="18"/>
          <w:szCs w:val="18"/>
        </w:rPr>
        <w:t>Labs</w:t>
      </w:r>
      <w:proofErr w:type="spellEnd"/>
      <w:r w:rsidRPr="0001034F">
        <w:rPr>
          <w:rFonts w:ascii="Verdana" w:hAnsi="Verdana"/>
          <w:bCs/>
          <w:sz w:val="18"/>
          <w:szCs w:val="18"/>
        </w:rPr>
        <w:t xml:space="preserve"> και δραστηριότητες ανάπτυξης ικανοτήτων για τα εμπλεκόμενα μέλη του προσωπικού ώστε να διασφαλιστεί η βιωσιμότητα της προτεινόμενης μεθοδολογίας και η δυνατότητα μεταφοράς της πέραν του εταιρικού σχήματος του έργου</w:t>
      </w:r>
      <w:r>
        <w:rPr>
          <w:rFonts w:ascii="Verdana" w:hAnsi="Verdana"/>
          <w:bCs/>
          <w:sz w:val="18"/>
          <w:szCs w:val="18"/>
        </w:rPr>
        <w:t>.</w:t>
      </w:r>
    </w:p>
    <w:p w14:paraId="15176DB2" w14:textId="77777777" w:rsidR="00226C15" w:rsidRPr="000A12D3" w:rsidRDefault="00226C15" w:rsidP="00024BC3">
      <w:pPr>
        <w:autoSpaceDE w:val="0"/>
        <w:autoSpaceDN w:val="0"/>
        <w:adjustRightInd w:val="0"/>
        <w:spacing w:line="276" w:lineRule="auto"/>
        <w:jc w:val="both"/>
        <w:rPr>
          <w:rFonts w:ascii="Verdana" w:hAnsi="Verdana"/>
          <w:bCs/>
          <w:sz w:val="18"/>
          <w:szCs w:val="18"/>
        </w:rPr>
      </w:pPr>
    </w:p>
    <w:p w14:paraId="3ED7FC70" w14:textId="77777777" w:rsidR="00226C15" w:rsidRPr="000A12D3" w:rsidRDefault="00226C15" w:rsidP="00024BC3">
      <w:pPr>
        <w:tabs>
          <w:tab w:val="left" w:pos="7290"/>
        </w:tabs>
        <w:autoSpaceDE w:val="0"/>
        <w:autoSpaceDN w:val="0"/>
        <w:adjustRightInd w:val="0"/>
        <w:spacing w:line="276" w:lineRule="auto"/>
        <w:jc w:val="both"/>
        <w:rPr>
          <w:rFonts w:ascii="Verdana" w:hAnsi="Verdana" w:cs="Calibri"/>
          <w:b/>
          <w:sz w:val="18"/>
          <w:szCs w:val="18"/>
          <w:u w:val="single"/>
        </w:rPr>
      </w:pPr>
      <w:r w:rsidRPr="000A12D3">
        <w:rPr>
          <w:rFonts w:ascii="Verdana" w:hAnsi="Verdana" w:cs="Calibri"/>
          <w:b/>
          <w:sz w:val="18"/>
          <w:szCs w:val="18"/>
          <w:u w:val="single"/>
        </w:rPr>
        <w:t>Εταίροι:</w:t>
      </w:r>
    </w:p>
    <w:p w14:paraId="7EFC260E" w14:textId="77777777" w:rsidR="00226C15" w:rsidRPr="000A12D3" w:rsidRDefault="00226C15" w:rsidP="00024BC3">
      <w:pPr>
        <w:pStyle w:val="af0"/>
        <w:spacing w:line="259" w:lineRule="auto"/>
        <w:jc w:val="both"/>
        <w:rPr>
          <w:rFonts w:ascii="Verdana" w:eastAsiaTheme="minorHAnsi" w:hAnsi="Verdana" w:cstheme="minorBidi"/>
          <w:sz w:val="18"/>
          <w:szCs w:val="18"/>
          <w:lang w:eastAsia="en-US"/>
        </w:rPr>
      </w:pPr>
      <w:r w:rsidRPr="000A12D3">
        <w:rPr>
          <w:rFonts w:ascii="Verdana" w:eastAsiaTheme="minorHAnsi" w:hAnsi="Verdana" w:cstheme="minorBidi"/>
          <w:sz w:val="18"/>
          <w:szCs w:val="18"/>
          <w:lang w:eastAsia="en-US"/>
        </w:rPr>
        <w:t xml:space="preserve">  Το εταιρικό σχήμα του έργου απαρτίζεται από τους κάτωθι: </w:t>
      </w:r>
    </w:p>
    <w:p w14:paraId="2A4CF155" w14:textId="77777777" w:rsidR="00226C15" w:rsidRPr="0001034F" w:rsidRDefault="00226C15" w:rsidP="00226C15">
      <w:pPr>
        <w:pStyle w:val="a3"/>
        <w:numPr>
          <w:ilvl w:val="0"/>
          <w:numId w:val="39"/>
        </w:numPr>
        <w:autoSpaceDE w:val="0"/>
        <w:autoSpaceDN w:val="0"/>
        <w:adjustRightInd w:val="0"/>
        <w:spacing w:line="276" w:lineRule="auto"/>
        <w:ind w:left="426"/>
        <w:jc w:val="both"/>
        <w:rPr>
          <w:rFonts w:ascii="Verdana" w:hAnsi="Verdana"/>
          <w:bCs/>
          <w:sz w:val="18"/>
          <w:szCs w:val="18"/>
        </w:rPr>
      </w:pPr>
      <w:r w:rsidRPr="0001034F">
        <w:rPr>
          <w:rFonts w:ascii="Verdana" w:hAnsi="Verdana"/>
          <w:bCs/>
          <w:sz w:val="18"/>
          <w:szCs w:val="18"/>
        </w:rPr>
        <w:t>Ειδικός Λογαριασμός Κονδυλίων Έρευνας Πανεπιστημίου Πατρών (επικεφαλής εταίρος)</w:t>
      </w:r>
    </w:p>
    <w:p w14:paraId="64D3024C" w14:textId="77777777" w:rsidR="00226C15" w:rsidRPr="0001034F" w:rsidRDefault="00226C15" w:rsidP="00226C15">
      <w:pPr>
        <w:pStyle w:val="a3"/>
        <w:numPr>
          <w:ilvl w:val="0"/>
          <w:numId w:val="39"/>
        </w:numPr>
        <w:autoSpaceDE w:val="0"/>
        <w:autoSpaceDN w:val="0"/>
        <w:adjustRightInd w:val="0"/>
        <w:spacing w:line="276" w:lineRule="auto"/>
        <w:ind w:left="426"/>
        <w:jc w:val="both"/>
        <w:rPr>
          <w:rFonts w:ascii="Verdana" w:hAnsi="Verdana"/>
          <w:bCs/>
          <w:sz w:val="18"/>
          <w:szCs w:val="18"/>
        </w:rPr>
      </w:pPr>
      <w:r w:rsidRPr="0001034F">
        <w:rPr>
          <w:rFonts w:ascii="Verdana" w:hAnsi="Verdana"/>
          <w:bCs/>
          <w:sz w:val="18"/>
          <w:szCs w:val="18"/>
        </w:rPr>
        <w:t>Περιφέρεια Δυτικής Ελλάδας</w:t>
      </w:r>
    </w:p>
    <w:p w14:paraId="0E0C1533" w14:textId="77777777" w:rsidR="00226C15" w:rsidRPr="0001034F" w:rsidRDefault="00226C15" w:rsidP="00226C15">
      <w:pPr>
        <w:pStyle w:val="a3"/>
        <w:numPr>
          <w:ilvl w:val="0"/>
          <w:numId w:val="39"/>
        </w:numPr>
        <w:autoSpaceDE w:val="0"/>
        <w:autoSpaceDN w:val="0"/>
        <w:adjustRightInd w:val="0"/>
        <w:spacing w:line="276" w:lineRule="auto"/>
        <w:ind w:left="426"/>
        <w:jc w:val="both"/>
        <w:rPr>
          <w:rFonts w:ascii="Verdana" w:hAnsi="Verdana"/>
          <w:bCs/>
          <w:sz w:val="18"/>
          <w:szCs w:val="18"/>
        </w:rPr>
      </w:pPr>
      <w:r w:rsidRPr="0001034F">
        <w:rPr>
          <w:rFonts w:ascii="Verdana" w:hAnsi="Verdana"/>
          <w:bCs/>
          <w:sz w:val="18"/>
          <w:szCs w:val="18"/>
        </w:rPr>
        <w:t>DISTRETTOTECNOLOGICO AEROSPAZIALE SCARL</w:t>
      </w:r>
    </w:p>
    <w:p w14:paraId="0095F51C" w14:textId="77777777" w:rsidR="00226C15" w:rsidRPr="0001034F" w:rsidRDefault="00226C15" w:rsidP="00226C15">
      <w:pPr>
        <w:pStyle w:val="a3"/>
        <w:numPr>
          <w:ilvl w:val="0"/>
          <w:numId w:val="39"/>
        </w:numPr>
        <w:autoSpaceDE w:val="0"/>
        <w:autoSpaceDN w:val="0"/>
        <w:adjustRightInd w:val="0"/>
        <w:spacing w:line="276" w:lineRule="auto"/>
        <w:ind w:left="426"/>
        <w:jc w:val="both"/>
        <w:rPr>
          <w:rFonts w:ascii="Verdana" w:hAnsi="Verdana"/>
          <w:bCs/>
          <w:sz w:val="18"/>
          <w:szCs w:val="18"/>
        </w:rPr>
      </w:pPr>
      <w:r w:rsidRPr="0001034F">
        <w:rPr>
          <w:rFonts w:ascii="Verdana" w:hAnsi="Verdana"/>
          <w:bCs/>
          <w:sz w:val="18"/>
          <w:szCs w:val="18"/>
        </w:rPr>
        <w:t>AZIENDA SANITARIA LOCALE ASL LECCE</w:t>
      </w:r>
    </w:p>
    <w:p w14:paraId="13E8F3C3" w14:textId="77777777" w:rsidR="00226C15" w:rsidRPr="0001034F" w:rsidRDefault="00226C15" w:rsidP="00226C15">
      <w:pPr>
        <w:pStyle w:val="a3"/>
        <w:numPr>
          <w:ilvl w:val="0"/>
          <w:numId w:val="39"/>
        </w:numPr>
        <w:autoSpaceDE w:val="0"/>
        <w:autoSpaceDN w:val="0"/>
        <w:adjustRightInd w:val="0"/>
        <w:spacing w:line="276" w:lineRule="auto"/>
        <w:ind w:left="426"/>
        <w:jc w:val="both"/>
        <w:rPr>
          <w:rFonts w:ascii="Verdana" w:hAnsi="Verdana"/>
          <w:bCs/>
          <w:sz w:val="18"/>
          <w:szCs w:val="18"/>
        </w:rPr>
      </w:pPr>
      <w:r w:rsidRPr="0001034F">
        <w:rPr>
          <w:rFonts w:ascii="Verdana" w:hAnsi="Verdana"/>
          <w:bCs/>
          <w:sz w:val="18"/>
          <w:szCs w:val="18"/>
        </w:rPr>
        <w:t>Περιφέρεια Ιονίων Νήσων</w:t>
      </w:r>
    </w:p>
    <w:p w14:paraId="6ADC4958" w14:textId="77777777" w:rsidR="00226C15" w:rsidRPr="0001034F" w:rsidRDefault="00226C15" w:rsidP="00226C15">
      <w:pPr>
        <w:pStyle w:val="a3"/>
        <w:numPr>
          <w:ilvl w:val="0"/>
          <w:numId w:val="39"/>
        </w:numPr>
        <w:autoSpaceDE w:val="0"/>
        <w:autoSpaceDN w:val="0"/>
        <w:adjustRightInd w:val="0"/>
        <w:spacing w:line="276" w:lineRule="auto"/>
        <w:ind w:left="426"/>
        <w:rPr>
          <w:rFonts w:ascii="Verdana" w:hAnsi="Verdana"/>
          <w:bCs/>
          <w:sz w:val="18"/>
          <w:szCs w:val="18"/>
        </w:rPr>
      </w:pPr>
      <w:r w:rsidRPr="0001034F">
        <w:rPr>
          <w:rFonts w:ascii="Verdana" w:hAnsi="Verdana"/>
          <w:bCs/>
          <w:sz w:val="18"/>
          <w:szCs w:val="18"/>
        </w:rPr>
        <w:t>Ειδικός</w:t>
      </w:r>
      <w:r w:rsidRPr="0018459D">
        <w:rPr>
          <w:rFonts w:ascii="Verdana" w:hAnsi="Verdana"/>
          <w:bCs/>
          <w:sz w:val="18"/>
          <w:szCs w:val="18"/>
        </w:rPr>
        <w:t xml:space="preserve"> </w:t>
      </w:r>
      <w:r w:rsidRPr="0001034F">
        <w:rPr>
          <w:rFonts w:ascii="Verdana" w:hAnsi="Verdana"/>
          <w:bCs/>
          <w:sz w:val="18"/>
          <w:szCs w:val="18"/>
        </w:rPr>
        <w:t>Λογαριασμός Κονδυλίων Έρευνας και Ανάπτυξης 6ης Υγειονομικής Περιφέρειας Πελοποννήσου, Ιονίων Νήσων, Ηπείρου και Δυτικής Ελλάδας (ΕΛΚΕΑ 6ης Υ.ΠΕ.)</w:t>
      </w:r>
    </w:p>
    <w:p w14:paraId="1FF6A194" w14:textId="77777777" w:rsidR="00226C15" w:rsidRPr="000A12D3" w:rsidRDefault="00226C15" w:rsidP="00024BC3">
      <w:pPr>
        <w:pStyle w:val="a3"/>
        <w:widowControl w:val="0"/>
        <w:autoSpaceDE w:val="0"/>
        <w:autoSpaceDN w:val="0"/>
        <w:adjustRightInd w:val="0"/>
        <w:ind w:left="506"/>
        <w:contextualSpacing w:val="0"/>
        <w:jc w:val="both"/>
        <w:rPr>
          <w:rFonts w:ascii="Verdana" w:hAnsi="Verdana" w:cs="Calibri"/>
          <w:sz w:val="18"/>
          <w:szCs w:val="18"/>
        </w:rPr>
      </w:pPr>
    </w:p>
    <w:p w14:paraId="53A17C83" w14:textId="77777777" w:rsidR="00226C15" w:rsidRPr="002B7AAE" w:rsidRDefault="00226C15" w:rsidP="00024BC3">
      <w:pPr>
        <w:autoSpaceDE w:val="0"/>
        <w:autoSpaceDN w:val="0"/>
        <w:adjustRightInd w:val="0"/>
        <w:jc w:val="both"/>
        <w:rPr>
          <w:rFonts w:ascii="Verdana" w:hAnsi="Verdana" w:cs="Calibri"/>
          <w:b/>
          <w:sz w:val="18"/>
          <w:szCs w:val="18"/>
          <w:u w:val="single"/>
        </w:rPr>
      </w:pPr>
      <w:r w:rsidRPr="000A12D3">
        <w:rPr>
          <w:rFonts w:ascii="Verdana" w:hAnsi="Verdana" w:cs="Calibri"/>
          <w:b/>
          <w:sz w:val="18"/>
          <w:szCs w:val="18"/>
          <w:u w:val="single"/>
        </w:rPr>
        <w:t>Προϋπολογισμός του έργου:</w:t>
      </w:r>
    </w:p>
    <w:p w14:paraId="75328DF2" w14:textId="77777777" w:rsidR="00226C15" w:rsidRPr="00226C15" w:rsidRDefault="00226C15" w:rsidP="00226C15">
      <w:pPr>
        <w:autoSpaceDE w:val="0"/>
        <w:autoSpaceDN w:val="0"/>
        <w:adjustRightInd w:val="0"/>
        <w:spacing w:line="276" w:lineRule="auto"/>
        <w:jc w:val="both"/>
        <w:rPr>
          <w:rFonts w:ascii="Verdana" w:hAnsi="Verdana"/>
          <w:bCs/>
          <w:sz w:val="18"/>
          <w:szCs w:val="18"/>
        </w:rPr>
      </w:pPr>
      <w:r w:rsidRPr="00226C15">
        <w:rPr>
          <w:rFonts w:ascii="Verdana" w:hAnsi="Verdana"/>
          <w:bCs/>
          <w:sz w:val="18"/>
          <w:szCs w:val="18"/>
        </w:rPr>
        <w:t xml:space="preserve">Ο συνολικός προϋπολογισμός του έργου: € 1.684.494,70 </w:t>
      </w:r>
    </w:p>
    <w:p w14:paraId="2F7C6D62" w14:textId="77777777" w:rsidR="00226C15" w:rsidRPr="00226C15" w:rsidRDefault="00226C15" w:rsidP="00226C15">
      <w:pPr>
        <w:autoSpaceDE w:val="0"/>
        <w:autoSpaceDN w:val="0"/>
        <w:adjustRightInd w:val="0"/>
        <w:spacing w:line="276" w:lineRule="auto"/>
        <w:jc w:val="both"/>
        <w:rPr>
          <w:rFonts w:ascii="Verdana" w:hAnsi="Verdana"/>
          <w:bCs/>
          <w:sz w:val="18"/>
          <w:szCs w:val="18"/>
        </w:rPr>
      </w:pPr>
      <w:r w:rsidRPr="00226C15">
        <w:rPr>
          <w:rFonts w:ascii="Verdana" w:hAnsi="Verdana"/>
          <w:bCs/>
          <w:sz w:val="18"/>
          <w:szCs w:val="18"/>
        </w:rPr>
        <w:t>Προϋπολογισμός για την Περιφέρειας Δυτικής Ελλάδας: 270.857,40 € (εθνική συμμετοχή από ΠΔΕ 67.714,35 €).</w:t>
      </w:r>
    </w:p>
    <w:p w14:paraId="537D14CE" w14:textId="77777777" w:rsidR="00226C15" w:rsidRPr="0018459D" w:rsidRDefault="00226C15" w:rsidP="00024BC3">
      <w:pPr>
        <w:autoSpaceDE w:val="0"/>
        <w:autoSpaceDN w:val="0"/>
        <w:adjustRightInd w:val="0"/>
        <w:jc w:val="both"/>
        <w:rPr>
          <w:rFonts w:ascii="Verdana" w:hAnsi="Verdana" w:cs="Calibri"/>
          <w:b/>
          <w:sz w:val="18"/>
          <w:szCs w:val="18"/>
          <w:u w:val="single"/>
        </w:rPr>
      </w:pPr>
    </w:p>
    <w:p w14:paraId="0093F244" w14:textId="77777777" w:rsidR="00226C15" w:rsidRPr="00226C15" w:rsidRDefault="00226C15" w:rsidP="00226C15">
      <w:pPr>
        <w:autoSpaceDE w:val="0"/>
        <w:autoSpaceDN w:val="0"/>
        <w:adjustRightInd w:val="0"/>
        <w:spacing w:line="276" w:lineRule="auto"/>
        <w:jc w:val="both"/>
        <w:rPr>
          <w:rFonts w:ascii="Verdana" w:hAnsi="Verdana"/>
          <w:bCs/>
          <w:sz w:val="18"/>
          <w:szCs w:val="18"/>
        </w:rPr>
      </w:pPr>
      <w:r w:rsidRPr="00226C15">
        <w:rPr>
          <w:rFonts w:ascii="Verdana" w:hAnsi="Verdana"/>
          <w:bCs/>
          <w:sz w:val="18"/>
          <w:szCs w:val="18"/>
        </w:rPr>
        <w:t>Αναλυτικά:</w:t>
      </w:r>
    </w:p>
    <w:tbl>
      <w:tblPr>
        <w:tblStyle w:val="a6"/>
        <w:tblW w:w="0" w:type="auto"/>
        <w:tblInd w:w="358" w:type="dxa"/>
        <w:tblLook w:val="04A0" w:firstRow="1" w:lastRow="0" w:firstColumn="1" w:lastColumn="0" w:noHBand="0" w:noVBand="1"/>
      </w:tblPr>
      <w:tblGrid>
        <w:gridCol w:w="3686"/>
        <w:gridCol w:w="2126"/>
      </w:tblGrid>
      <w:tr w:rsidR="00226C15" w:rsidRPr="00E701E7" w14:paraId="0A9FD243" w14:textId="77777777" w:rsidTr="00024BC3">
        <w:tc>
          <w:tcPr>
            <w:tcW w:w="3686" w:type="dxa"/>
          </w:tcPr>
          <w:p w14:paraId="46C1BC7F" w14:textId="77777777" w:rsidR="00226C15" w:rsidRPr="00E701E7" w:rsidRDefault="00226C15" w:rsidP="00226C15">
            <w:pPr>
              <w:adjustRightInd w:val="0"/>
              <w:spacing w:line="259" w:lineRule="auto"/>
              <w:rPr>
                <w:rFonts w:asciiTheme="minorHAnsi" w:hAnsiTheme="minorHAnsi" w:cstheme="minorHAnsi"/>
              </w:rPr>
            </w:pPr>
            <w:r w:rsidRPr="00AC5833">
              <w:rPr>
                <w:rFonts w:asciiTheme="minorHAnsi" w:hAnsiTheme="minorHAnsi" w:cstheme="minorHAnsi"/>
                <w:color w:val="000000"/>
              </w:rPr>
              <w:t>1 (επικεφαλής) Ειδικός Λογαριασμός Κονδυλίων Έρευνας Πανεπιστημίου Πατρών</w:t>
            </w:r>
          </w:p>
        </w:tc>
        <w:tc>
          <w:tcPr>
            <w:tcW w:w="2126" w:type="dxa"/>
          </w:tcPr>
          <w:p w14:paraId="11692AE8" w14:textId="77777777" w:rsidR="00226C15" w:rsidRPr="00E701E7" w:rsidRDefault="00226C15" w:rsidP="00226C15">
            <w:pPr>
              <w:adjustRightInd w:val="0"/>
              <w:rPr>
                <w:rFonts w:asciiTheme="minorHAnsi" w:hAnsiTheme="minorHAnsi" w:cstheme="minorHAnsi"/>
                <w:b/>
                <w:bCs/>
              </w:rPr>
            </w:pPr>
            <w:r w:rsidRPr="00E701E7">
              <w:rPr>
                <w:rFonts w:asciiTheme="minorHAnsi" w:hAnsiTheme="minorHAnsi" w:cstheme="minorHAnsi"/>
                <w:b/>
                <w:bCs/>
              </w:rPr>
              <w:t>354.021,40 €</w:t>
            </w:r>
          </w:p>
        </w:tc>
      </w:tr>
      <w:tr w:rsidR="00226C15" w:rsidRPr="00E701E7" w14:paraId="3DCBDEB2" w14:textId="77777777" w:rsidTr="00024BC3">
        <w:tc>
          <w:tcPr>
            <w:tcW w:w="3686" w:type="dxa"/>
          </w:tcPr>
          <w:p w14:paraId="30520EDC" w14:textId="77777777" w:rsidR="00226C15" w:rsidRPr="00E701E7" w:rsidRDefault="00226C15" w:rsidP="00226C15">
            <w:pPr>
              <w:adjustRightInd w:val="0"/>
              <w:spacing w:line="259" w:lineRule="auto"/>
              <w:rPr>
                <w:rFonts w:asciiTheme="minorHAnsi" w:hAnsiTheme="minorHAnsi" w:cstheme="minorHAnsi"/>
              </w:rPr>
            </w:pPr>
            <w:r w:rsidRPr="00AC5833">
              <w:rPr>
                <w:rFonts w:asciiTheme="minorHAnsi" w:hAnsiTheme="minorHAnsi" w:cstheme="minorHAnsi"/>
                <w:color w:val="000000"/>
              </w:rPr>
              <w:t>2</w:t>
            </w:r>
            <w:r>
              <w:rPr>
                <w:rFonts w:asciiTheme="minorHAnsi" w:hAnsiTheme="minorHAnsi" w:cstheme="minorHAnsi"/>
                <w:color w:val="000000"/>
                <w:lang w:val="en-US"/>
              </w:rPr>
              <w:t xml:space="preserve"> </w:t>
            </w:r>
            <w:r w:rsidRPr="00AC5833">
              <w:rPr>
                <w:rFonts w:asciiTheme="minorHAnsi" w:hAnsiTheme="minorHAnsi" w:cstheme="minorHAnsi"/>
                <w:color w:val="000000"/>
              </w:rPr>
              <w:t>Περιφέρεια Δυτικής Ελλάδας</w:t>
            </w:r>
          </w:p>
        </w:tc>
        <w:tc>
          <w:tcPr>
            <w:tcW w:w="2126" w:type="dxa"/>
          </w:tcPr>
          <w:p w14:paraId="5710E271" w14:textId="77777777" w:rsidR="00226C15" w:rsidRPr="00E701E7" w:rsidRDefault="00226C15" w:rsidP="00226C15">
            <w:pPr>
              <w:adjustRightInd w:val="0"/>
              <w:rPr>
                <w:rFonts w:asciiTheme="minorHAnsi" w:hAnsiTheme="minorHAnsi" w:cstheme="minorHAnsi"/>
                <w:b/>
                <w:bCs/>
              </w:rPr>
            </w:pPr>
            <w:r w:rsidRPr="00E701E7">
              <w:rPr>
                <w:rFonts w:asciiTheme="minorHAnsi" w:hAnsiTheme="minorHAnsi" w:cstheme="minorHAnsi"/>
                <w:b/>
                <w:bCs/>
              </w:rPr>
              <w:t>270.857,40 €</w:t>
            </w:r>
          </w:p>
        </w:tc>
      </w:tr>
      <w:tr w:rsidR="00226C15" w:rsidRPr="00E701E7" w14:paraId="4DA53EB3" w14:textId="77777777" w:rsidTr="00024BC3">
        <w:tc>
          <w:tcPr>
            <w:tcW w:w="3686" w:type="dxa"/>
          </w:tcPr>
          <w:p w14:paraId="512B1DBE" w14:textId="77777777" w:rsidR="00226C15" w:rsidRPr="00AC5833" w:rsidRDefault="00226C15" w:rsidP="00226C15">
            <w:pPr>
              <w:adjustRightInd w:val="0"/>
              <w:spacing w:line="259" w:lineRule="auto"/>
              <w:rPr>
                <w:rFonts w:asciiTheme="minorHAnsi" w:hAnsiTheme="minorHAnsi" w:cstheme="minorHAnsi"/>
                <w:color w:val="000000"/>
              </w:rPr>
            </w:pPr>
            <w:r w:rsidRPr="00AC5833">
              <w:rPr>
                <w:rFonts w:asciiTheme="minorHAnsi" w:hAnsiTheme="minorHAnsi" w:cstheme="minorHAnsi"/>
                <w:color w:val="000000"/>
              </w:rPr>
              <w:t>3 DISTRETTOTECNOLOGICO AEROSPAZIALE SCARL</w:t>
            </w:r>
          </w:p>
        </w:tc>
        <w:tc>
          <w:tcPr>
            <w:tcW w:w="2126" w:type="dxa"/>
          </w:tcPr>
          <w:p w14:paraId="7E20DC02" w14:textId="77777777" w:rsidR="00226C15" w:rsidRPr="00E701E7" w:rsidRDefault="00226C15" w:rsidP="00226C15">
            <w:pPr>
              <w:adjustRightInd w:val="0"/>
              <w:rPr>
                <w:rFonts w:asciiTheme="minorHAnsi" w:hAnsiTheme="minorHAnsi" w:cstheme="minorHAnsi"/>
                <w:b/>
                <w:bCs/>
              </w:rPr>
            </w:pPr>
            <w:r w:rsidRPr="00E701E7">
              <w:rPr>
                <w:rFonts w:asciiTheme="minorHAnsi" w:hAnsiTheme="minorHAnsi" w:cstheme="minorHAnsi"/>
                <w:b/>
                <w:bCs/>
              </w:rPr>
              <w:t>341.478,00 €</w:t>
            </w:r>
          </w:p>
        </w:tc>
      </w:tr>
      <w:tr w:rsidR="00226C15" w:rsidRPr="00E701E7" w14:paraId="00FF67DE" w14:textId="77777777" w:rsidTr="00024BC3">
        <w:tc>
          <w:tcPr>
            <w:tcW w:w="3686" w:type="dxa"/>
          </w:tcPr>
          <w:p w14:paraId="57632A2C" w14:textId="77777777" w:rsidR="00226C15" w:rsidRPr="00AC5833" w:rsidRDefault="00226C15" w:rsidP="00226C15">
            <w:pPr>
              <w:adjustRightInd w:val="0"/>
              <w:spacing w:line="259" w:lineRule="auto"/>
              <w:rPr>
                <w:rFonts w:asciiTheme="minorHAnsi" w:hAnsiTheme="minorHAnsi" w:cstheme="minorHAnsi"/>
                <w:color w:val="000000"/>
                <w:lang w:val="en-US"/>
              </w:rPr>
            </w:pPr>
            <w:r w:rsidRPr="00AC5833">
              <w:rPr>
                <w:rFonts w:asciiTheme="minorHAnsi" w:hAnsiTheme="minorHAnsi" w:cstheme="minorHAnsi"/>
                <w:color w:val="000000"/>
                <w:lang w:val="en-US"/>
              </w:rPr>
              <w:t>4</w:t>
            </w:r>
            <w:r>
              <w:rPr>
                <w:rFonts w:asciiTheme="minorHAnsi" w:hAnsiTheme="minorHAnsi" w:cstheme="minorHAnsi"/>
                <w:color w:val="000000"/>
                <w:lang w:val="en-US"/>
              </w:rPr>
              <w:t xml:space="preserve"> </w:t>
            </w:r>
            <w:r w:rsidRPr="00AC5833">
              <w:rPr>
                <w:rFonts w:asciiTheme="minorHAnsi" w:hAnsiTheme="minorHAnsi" w:cstheme="minorHAnsi"/>
                <w:color w:val="000000"/>
                <w:lang w:val="en-US"/>
              </w:rPr>
              <w:t>AZIENDA SANITARIA LOCALE ASL LECCE</w:t>
            </w:r>
          </w:p>
        </w:tc>
        <w:tc>
          <w:tcPr>
            <w:tcW w:w="2126" w:type="dxa"/>
          </w:tcPr>
          <w:p w14:paraId="1255CF53" w14:textId="77777777" w:rsidR="00226C15" w:rsidRPr="00E701E7" w:rsidRDefault="00226C15" w:rsidP="00226C15">
            <w:pPr>
              <w:adjustRightInd w:val="0"/>
              <w:rPr>
                <w:rFonts w:asciiTheme="minorHAnsi" w:hAnsiTheme="minorHAnsi" w:cstheme="minorHAnsi"/>
                <w:b/>
                <w:bCs/>
                <w:lang w:val="en-US"/>
              </w:rPr>
            </w:pPr>
            <w:r w:rsidRPr="00E701E7">
              <w:rPr>
                <w:rFonts w:asciiTheme="minorHAnsi" w:hAnsiTheme="minorHAnsi" w:cstheme="minorHAnsi"/>
                <w:b/>
                <w:bCs/>
                <w:lang w:val="en-US"/>
              </w:rPr>
              <w:t>319.230,00 €</w:t>
            </w:r>
          </w:p>
        </w:tc>
      </w:tr>
      <w:tr w:rsidR="00226C15" w:rsidRPr="00E701E7" w14:paraId="401ACED8" w14:textId="77777777" w:rsidTr="00024BC3">
        <w:tc>
          <w:tcPr>
            <w:tcW w:w="3686" w:type="dxa"/>
          </w:tcPr>
          <w:p w14:paraId="6140526A" w14:textId="77777777" w:rsidR="00226C15" w:rsidRPr="00AC5833" w:rsidRDefault="00226C15" w:rsidP="00226C15">
            <w:pPr>
              <w:adjustRightInd w:val="0"/>
              <w:spacing w:line="259" w:lineRule="auto"/>
              <w:rPr>
                <w:rFonts w:asciiTheme="minorHAnsi" w:hAnsiTheme="minorHAnsi" w:cstheme="minorHAnsi"/>
                <w:color w:val="000000"/>
              </w:rPr>
            </w:pPr>
            <w:r w:rsidRPr="00AC5833">
              <w:rPr>
                <w:rFonts w:asciiTheme="minorHAnsi" w:hAnsiTheme="minorHAnsi" w:cstheme="minorHAnsi"/>
                <w:color w:val="000000"/>
              </w:rPr>
              <w:t>5</w:t>
            </w:r>
            <w:r>
              <w:rPr>
                <w:rFonts w:asciiTheme="minorHAnsi" w:hAnsiTheme="minorHAnsi" w:cstheme="minorHAnsi"/>
                <w:color w:val="000000"/>
                <w:lang w:val="en-US"/>
              </w:rPr>
              <w:t xml:space="preserve"> </w:t>
            </w:r>
            <w:r w:rsidRPr="00AC5833">
              <w:rPr>
                <w:rFonts w:asciiTheme="minorHAnsi" w:hAnsiTheme="minorHAnsi" w:cstheme="minorHAnsi"/>
                <w:color w:val="000000"/>
              </w:rPr>
              <w:t>Περιφέρεια Ιονίων Νήσων</w:t>
            </w:r>
          </w:p>
        </w:tc>
        <w:tc>
          <w:tcPr>
            <w:tcW w:w="2126" w:type="dxa"/>
          </w:tcPr>
          <w:p w14:paraId="7BA69122" w14:textId="77777777" w:rsidR="00226C15" w:rsidRPr="00E701E7" w:rsidRDefault="00226C15" w:rsidP="00226C15">
            <w:pPr>
              <w:adjustRightInd w:val="0"/>
              <w:rPr>
                <w:rFonts w:asciiTheme="minorHAnsi" w:hAnsiTheme="minorHAnsi" w:cstheme="minorHAnsi"/>
                <w:b/>
                <w:bCs/>
                <w:lang w:val="en-US"/>
              </w:rPr>
            </w:pPr>
            <w:r w:rsidRPr="00E701E7">
              <w:rPr>
                <w:rFonts w:asciiTheme="minorHAnsi" w:hAnsiTheme="minorHAnsi" w:cstheme="minorHAnsi"/>
                <w:b/>
                <w:bCs/>
                <w:lang w:val="en-US"/>
              </w:rPr>
              <w:t>218.202,90 €</w:t>
            </w:r>
          </w:p>
        </w:tc>
      </w:tr>
      <w:tr w:rsidR="00226C15" w:rsidRPr="00E701E7" w14:paraId="4DFDCE95" w14:textId="77777777" w:rsidTr="00024BC3">
        <w:trPr>
          <w:trHeight w:val="1312"/>
        </w:trPr>
        <w:tc>
          <w:tcPr>
            <w:tcW w:w="3686" w:type="dxa"/>
          </w:tcPr>
          <w:p w14:paraId="5F7E1A4B" w14:textId="77777777" w:rsidR="00226C15" w:rsidRPr="00AC5833" w:rsidRDefault="00226C15" w:rsidP="00226C15">
            <w:pPr>
              <w:adjustRightInd w:val="0"/>
              <w:spacing w:line="259" w:lineRule="auto"/>
              <w:rPr>
                <w:rFonts w:asciiTheme="minorHAnsi" w:hAnsiTheme="minorHAnsi" w:cstheme="minorHAnsi"/>
                <w:color w:val="000000"/>
              </w:rPr>
            </w:pPr>
            <w:r w:rsidRPr="00AC5833">
              <w:rPr>
                <w:rFonts w:asciiTheme="minorHAnsi" w:hAnsiTheme="minorHAnsi" w:cstheme="minorHAnsi"/>
                <w:color w:val="000000"/>
              </w:rPr>
              <w:t>6 Ειδικός</w:t>
            </w:r>
            <w:r w:rsidRPr="002E291C">
              <w:rPr>
                <w:rFonts w:asciiTheme="minorHAnsi" w:hAnsiTheme="minorHAnsi" w:cstheme="minorHAnsi"/>
                <w:color w:val="000000"/>
              </w:rPr>
              <w:t xml:space="preserve"> </w:t>
            </w:r>
            <w:r w:rsidRPr="00AC5833">
              <w:rPr>
                <w:rFonts w:asciiTheme="minorHAnsi" w:hAnsiTheme="minorHAnsi" w:cstheme="minorHAnsi"/>
                <w:color w:val="000000"/>
              </w:rPr>
              <w:t>Λογαριασμός Κονδυλίων Έρευνας και Ανάπτυξης 6</w:t>
            </w:r>
            <w:r w:rsidRPr="00AC5833">
              <w:rPr>
                <w:rFonts w:asciiTheme="minorHAnsi" w:hAnsiTheme="minorHAnsi" w:cstheme="minorHAnsi"/>
                <w:color w:val="000000"/>
                <w:vertAlign w:val="superscript"/>
              </w:rPr>
              <w:t>ης</w:t>
            </w:r>
            <w:r w:rsidRPr="00AC5833">
              <w:rPr>
                <w:rFonts w:asciiTheme="minorHAnsi" w:hAnsiTheme="minorHAnsi" w:cstheme="minorHAnsi"/>
                <w:color w:val="000000"/>
              </w:rPr>
              <w:t xml:space="preserve"> Υγειονομικής Περιφέρειας Πελοποννήσου, Ιονίων Νήσων, Ηπείρου</w:t>
            </w:r>
            <w:r w:rsidRPr="002E291C">
              <w:rPr>
                <w:rFonts w:asciiTheme="minorHAnsi" w:hAnsiTheme="minorHAnsi" w:cstheme="minorHAnsi"/>
                <w:color w:val="000000"/>
              </w:rPr>
              <w:t xml:space="preserve"> </w:t>
            </w:r>
            <w:r w:rsidRPr="00AC5833">
              <w:rPr>
                <w:rFonts w:asciiTheme="minorHAnsi" w:hAnsiTheme="minorHAnsi" w:cstheme="minorHAnsi"/>
                <w:color w:val="000000"/>
              </w:rPr>
              <w:t>και Δυτικής Ελλάδας (ΕΛΚΕΑ 6ης Υ.ΠΕ.)</w:t>
            </w:r>
          </w:p>
        </w:tc>
        <w:tc>
          <w:tcPr>
            <w:tcW w:w="2126" w:type="dxa"/>
          </w:tcPr>
          <w:p w14:paraId="03C3A9AF" w14:textId="77777777" w:rsidR="00226C15" w:rsidRPr="00E701E7" w:rsidRDefault="00226C15" w:rsidP="00226C15">
            <w:pPr>
              <w:adjustRightInd w:val="0"/>
              <w:rPr>
                <w:rFonts w:asciiTheme="minorHAnsi" w:hAnsiTheme="minorHAnsi" w:cstheme="minorHAnsi"/>
                <w:b/>
                <w:bCs/>
              </w:rPr>
            </w:pPr>
          </w:p>
          <w:p w14:paraId="04514A69" w14:textId="77777777" w:rsidR="00226C15" w:rsidRPr="00E701E7" w:rsidRDefault="00226C15" w:rsidP="00226C15">
            <w:pPr>
              <w:adjustRightInd w:val="0"/>
              <w:rPr>
                <w:rFonts w:asciiTheme="minorHAnsi" w:hAnsiTheme="minorHAnsi" w:cstheme="minorHAnsi"/>
                <w:b/>
                <w:bCs/>
              </w:rPr>
            </w:pPr>
          </w:p>
          <w:p w14:paraId="3DA05B96" w14:textId="77777777" w:rsidR="00226C15" w:rsidRPr="00E701E7" w:rsidRDefault="00226C15" w:rsidP="00226C15">
            <w:pPr>
              <w:adjustRightInd w:val="0"/>
              <w:rPr>
                <w:rFonts w:asciiTheme="minorHAnsi" w:hAnsiTheme="minorHAnsi" w:cstheme="minorHAnsi"/>
                <w:b/>
                <w:bCs/>
              </w:rPr>
            </w:pPr>
          </w:p>
          <w:p w14:paraId="4BE6613C" w14:textId="77777777" w:rsidR="00226C15" w:rsidRPr="00E701E7" w:rsidRDefault="00226C15" w:rsidP="00226C15">
            <w:pPr>
              <w:adjustRightInd w:val="0"/>
              <w:rPr>
                <w:rFonts w:asciiTheme="minorHAnsi" w:hAnsiTheme="minorHAnsi" w:cstheme="minorHAnsi"/>
                <w:b/>
                <w:bCs/>
              </w:rPr>
            </w:pPr>
          </w:p>
          <w:p w14:paraId="602D092C" w14:textId="77777777" w:rsidR="00226C15" w:rsidRPr="00E701E7" w:rsidRDefault="00226C15" w:rsidP="00226C15">
            <w:pPr>
              <w:adjustRightInd w:val="0"/>
              <w:rPr>
                <w:rFonts w:asciiTheme="minorHAnsi" w:hAnsiTheme="minorHAnsi" w:cstheme="minorHAnsi"/>
                <w:b/>
                <w:bCs/>
              </w:rPr>
            </w:pPr>
          </w:p>
          <w:p w14:paraId="3AC5B6AD" w14:textId="77777777" w:rsidR="00226C15" w:rsidRPr="00E701E7" w:rsidRDefault="00226C15" w:rsidP="00226C15">
            <w:pPr>
              <w:adjustRightInd w:val="0"/>
              <w:rPr>
                <w:rFonts w:asciiTheme="minorHAnsi" w:hAnsiTheme="minorHAnsi" w:cstheme="minorHAnsi"/>
                <w:b/>
                <w:bCs/>
              </w:rPr>
            </w:pPr>
            <w:r w:rsidRPr="00E701E7">
              <w:rPr>
                <w:rFonts w:asciiTheme="minorHAnsi" w:hAnsiTheme="minorHAnsi" w:cstheme="minorHAnsi"/>
                <w:b/>
                <w:bCs/>
              </w:rPr>
              <w:t>180.705,00 €</w:t>
            </w:r>
          </w:p>
        </w:tc>
      </w:tr>
      <w:tr w:rsidR="00226C15" w:rsidRPr="00E701E7" w14:paraId="26EBC739" w14:textId="77777777" w:rsidTr="00024BC3">
        <w:tc>
          <w:tcPr>
            <w:tcW w:w="3686" w:type="dxa"/>
          </w:tcPr>
          <w:p w14:paraId="1CEB0BC3" w14:textId="77777777" w:rsidR="00226C15" w:rsidRPr="00AC5833" w:rsidRDefault="00226C15" w:rsidP="00226C15">
            <w:pPr>
              <w:adjustRightInd w:val="0"/>
              <w:spacing w:line="259" w:lineRule="auto"/>
              <w:rPr>
                <w:rFonts w:asciiTheme="minorHAnsi" w:hAnsiTheme="minorHAnsi" w:cstheme="minorHAnsi"/>
                <w:color w:val="000000"/>
              </w:rPr>
            </w:pPr>
            <w:r w:rsidRPr="00AC5833">
              <w:rPr>
                <w:rFonts w:asciiTheme="minorHAnsi" w:hAnsiTheme="minorHAnsi" w:cstheme="minorHAnsi"/>
                <w:color w:val="000000"/>
              </w:rPr>
              <w:t>ΣΥΝΟΛΟ</w:t>
            </w:r>
          </w:p>
        </w:tc>
        <w:tc>
          <w:tcPr>
            <w:tcW w:w="2126" w:type="dxa"/>
          </w:tcPr>
          <w:p w14:paraId="002F0552" w14:textId="77777777" w:rsidR="00226C15" w:rsidRPr="00E701E7" w:rsidRDefault="00226C15" w:rsidP="00226C15">
            <w:pPr>
              <w:adjustRightInd w:val="0"/>
              <w:rPr>
                <w:rFonts w:asciiTheme="minorHAnsi" w:hAnsiTheme="minorHAnsi" w:cstheme="minorHAnsi"/>
                <w:b/>
                <w:bCs/>
              </w:rPr>
            </w:pPr>
            <w:r w:rsidRPr="00E701E7">
              <w:rPr>
                <w:rFonts w:asciiTheme="minorHAnsi" w:hAnsiTheme="minorHAnsi" w:cstheme="minorHAnsi"/>
                <w:b/>
                <w:bCs/>
              </w:rPr>
              <w:t>1.684.494,70 €</w:t>
            </w:r>
          </w:p>
        </w:tc>
      </w:tr>
    </w:tbl>
    <w:p w14:paraId="3E46A489" w14:textId="77777777" w:rsidR="00226C15" w:rsidRPr="00145909" w:rsidRDefault="00226C15" w:rsidP="00024BC3">
      <w:pPr>
        <w:autoSpaceDE w:val="0"/>
        <w:autoSpaceDN w:val="0"/>
        <w:adjustRightInd w:val="0"/>
        <w:spacing w:line="276" w:lineRule="auto"/>
        <w:jc w:val="both"/>
        <w:rPr>
          <w:rFonts w:ascii="Verdana" w:hAnsi="Verdana" w:cs="Calibri"/>
          <w:bCs/>
          <w:sz w:val="18"/>
          <w:szCs w:val="18"/>
          <w:lang w:val="en-US"/>
        </w:rPr>
      </w:pPr>
    </w:p>
    <w:p w14:paraId="3722E0EE" w14:textId="77777777" w:rsidR="00226C15" w:rsidRPr="0005502D" w:rsidRDefault="00226C15" w:rsidP="00024BC3">
      <w:pPr>
        <w:autoSpaceDE w:val="0"/>
        <w:autoSpaceDN w:val="0"/>
        <w:adjustRightInd w:val="0"/>
        <w:spacing w:line="360" w:lineRule="auto"/>
        <w:jc w:val="both"/>
        <w:rPr>
          <w:rFonts w:ascii="Verdana" w:hAnsi="Verdana" w:cs="Calibri"/>
          <w:b/>
          <w:sz w:val="18"/>
          <w:szCs w:val="18"/>
          <w:u w:val="single"/>
        </w:rPr>
      </w:pPr>
      <w:r w:rsidRPr="000A12D3">
        <w:rPr>
          <w:rFonts w:ascii="Verdana" w:hAnsi="Verdana" w:cs="Calibri"/>
          <w:b/>
          <w:sz w:val="18"/>
          <w:szCs w:val="18"/>
          <w:u w:val="single"/>
        </w:rPr>
        <w:t>Χρονική διάρκεια έργου - Διάρκεια συμβάσεων:</w:t>
      </w:r>
    </w:p>
    <w:p w14:paraId="501BD709" w14:textId="77777777" w:rsidR="00226C15" w:rsidRPr="00145909" w:rsidRDefault="00226C15" w:rsidP="00024BC3">
      <w:pPr>
        <w:autoSpaceDE w:val="0"/>
        <w:autoSpaceDN w:val="0"/>
        <w:adjustRightInd w:val="0"/>
        <w:jc w:val="both"/>
        <w:rPr>
          <w:rFonts w:ascii="Verdana" w:eastAsia="Calibri" w:hAnsi="Verdana"/>
          <w:bCs/>
          <w:sz w:val="18"/>
          <w:szCs w:val="18"/>
        </w:rPr>
      </w:pPr>
      <w:r w:rsidRPr="00145909">
        <w:rPr>
          <w:rFonts w:ascii="Verdana" w:eastAsia="Calibri" w:hAnsi="Verdana"/>
          <w:bCs/>
          <w:sz w:val="18"/>
          <w:szCs w:val="18"/>
        </w:rPr>
        <w:t xml:space="preserve">Με βάση το τεχνικό δελτίο του έργου, </w:t>
      </w:r>
      <w:r w:rsidRPr="00145909">
        <w:rPr>
          <w:rFonts w:ascii="Verdana" w:hAnsi="Verdana"/>
          <w:bCs/>
          <w:sz w:val="18"/>
          <w:szCs w:val="18"/>
        </w:rPr>
        <w:t>το έργο έχει διάρκεια 24 μήνες, με ημερομηνία έναρξης 01.06.2025 και ημερομηνία λήξης 31.5.2027</w:t>
      </w:r>
    </w:p>
    <w:p w14:paraId="57156689" w14:textId="77777777" w:rsidR="00226C15" w:rsidRPr="000A12D3" w:rsidRDefault="00226C15" w:rsidP="00024BC3">
      <w:pPr>
        <w:autoSpaceDE w:val="0"/>
        <w:autoSpaceDN w:val="0"/>
        <w:adjustRightInd w:val="0"/>
        <w:spacing w:line="276" w:lineRule="auto"/>
        <w:jc w:val="both"/>
        <w:rPr>
          <w:rFonts w:ascii="Verdana" w:hAnsi="Verdana" w:cs="Calibri"/>
          <w:bCs/>
          <w:sz w:val="18"/>
          <w:szCs w:val="18"/>
        </w:rPr>
      </w:pPr>
      <w:r w:rsidRPr="000A12D3">
        <w:rPr>
          <w:rFonts w:ascii="Verdana" w:hAnsi="Verdana" w:cs="Calibri"/>
          <w:bCs/>
          <w:sz w:val="18"/>
          <w:szCs w:val="18"/>
        </w:rPr>
        <w:t>Η σύμβαση μίσθωσης έργου θα έχει διάρκεια από την υπογραφή της και έως την 31.0</w:t>
      </w:r>
      <w:r w:rsidRPr="00145909">
        <w:rPr>
          <w:rFonts w:ascii="Verdana" w:hAnsi="Verdana" w:cs="Calibri"/>
          <w:bCs/>
          <w:sz w:val="18"/>
          <w:szCs w:val="18"/>
        </w:rPr>
        <w:t>5</w:t>
      </w:r>
      <w:r w:rsidRPr="000A12D3">
        <w:rPr>
          <w:rFonts w:ascii="Verdana" w:hAnsi="Verdana" w:cs="Calibri"/>
          <w:bCs/>
          <w:sz w:val="18"/>
          <w:szCs w:val="18"/>
        </w:rPr>
        <w:t xml:space="preserve">.2027. </w:t>
      </w:r>
    </w:p>
    <w:p w14:paraId="6B0B6FAE" w14:textId="77777777" w:rsidR="00226C15" w:rsidRDefault="00226C15" w:rsidP="00024BC3">
      <w:pPr>
        <w:autoSpaceDE w:val="0"/>
        <w:autoSpaceDN w:val="0"/>
        <w:adjustRightInd w:val="0"/>
        <w:spacing w:line="276" w:lineRule="auto"/>
        <w:jc w:val="both"/>
        <w:rPr>
          <w:rFonts w:ascii="Verdana" w:hAnsi="Verdana" w:cs="Calibri"/>
          <w:bCs/>
          <w:sz w:val="18"/>
          <w:szCs w:val="18"/>
        </w:rPr>
      </w:pPr>
    </w:p>
    <w:p w14:paraId="30C86537" w14:textId="77777777" w:rsidR="00226C15" w:rsidRPr="005F37B2" w:rsidRDefault="00226C15" w:rsidP="00024BC3">
      <w:pPr>
        <w:autoSpaceDE w:val="0"/>
        <w:autoSpaceDN w:val="0"/>
        <w:adjustRightInd w:val="0"/>
        <w:spacing w:line="276" w:lineRule="auto"/>
        <w:jc w:val="both"/>
        <w:rPr>
          <w:rFonts w:ascii="Verdana" w:hAnsi="Verdana" w:cs="Calibri"/>
          <w:bCs/>
          <w:sz w:val="18"/>
          <w:szCs w:val="18"/>
        </w:rPr>
      </w:pPr>
    </w:p>
    <w:p w14:paraId="12DFC454" w14:textId="77777777" w:rsidR="00226C15" w:rsidRPr="003C2A52" w:rsidRDefault="00226C15" w:rsidP="00024BC3">
      <w:pPr>
        <w:autoSpaceDE w:val="0"/>
        <w:autoSpaceDN w:val="0"/>
        <w:adjustRightInd w:val="0"/>
        <w:spacing w:line="360" w:lineRule="auto"/>
        <w:jc w:val="both"/>
        <w:rPr>
          <w:rFonts w:ascii="Verdana" w:hAnsi="Verdana"/>
          <w:b/>
          <w:bCs/>
          <w:sz w:val="18"/>
          <w:szCs w:val="18"/>
          <w:u w:val="single"/>
          <w:lang w:eastAsia="it-IT"/>
        </w:rPr>
      </w:pPr>
      <w:r w:rsidRPr="003C2A52">
        <w:rPr>
          <w:rFonts w:ascii="Verdana" w:hAnsi="Verdana"/>
          <w:b/>
          <w:bCs/>
          <w:sz w:val="18"/>
          <w:szCs w:val="18"/>
          <w:u w:val="single"/>
          <w:lang w:eastAsia="it-IT"/>
        </w:rPr>
        <w:t>Περιγραφή Πακέτων Εργασίας - Συμμετοχή ΠΔΕ Δυτικής Ελλάδας:</w:t>
      </w:r>
    </w:p>
    <w:p w14:paraId="2D7B79B9"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WP1: Project Management &amp; </w:t>
      </w:r>
      <w:proofErr w:type="spellStart"/>
      <w:r w:rsidRPr="003C6BAD">
        <w:rPr>
          <w:rFonts w:ascii="Verdana" w:hAnsi="Verdana" w:cs="Calibri"/>
          <w:bCs/>
          <w:sz w:val="18"/>
          <w:szCs w:val="18"/>
        </w:rPr>
        <w:t>Coordination</w:t>
      </w:r>
      <w:proofErr w:type="spellEnd"/>
      <w:r w:rsidRPr="003C6BAD">
        <w:rPr>
          <w:rFonts w:ascii="Verdana" w:hAnsi="Verdana" w:cs="Calibri"/>
          <w:bCs/>
          <w:sz w:val="18"/>
          <w:szCs w:val="18"/>
        </w:rPr>
        <w:t>, Διαχείριση και Συντονισμός Έργου</w:t>
      </w:r>
    </w:p>
    <w:p w14:paraId="74F97250"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WP2: Communication &amp; </w:t>
      </w:r>
      <w:proofErr w:type="spellStart"/>
      <w:r w:rsidRPr="003C6BAD">
        <w:rPr>
          <w:rFonts w:ascii="Verdana" w:hAnsi="Verdana" w:cs="Calibri"/>
          <w:bCs/>
          <w:sz w:val="18"/>
          <w:szCs w:val="18"/>
        </w:rPr>
        <w:t>Dissemination</w:t>
      </w:r>
      <w:proofErr w:type="spellEnd"/>
      <w:r w:rsidRPr="003C6BAD">
        <w:rPr>
          <w:rFonts w:ascii="Verdana" w:hAnsi="Verdana" w:cs="Calibri"/>
          <w:bCs/>
          <w:sz w:val="18"/>
          <w:szCs w:val="18"/>
        </w:rPr>
        <w:t>,  Επικοινωνία και Διάχυση</w:t>
      </w:r>
    </w:p>
    <w:p w14:paraId="20A36B8A"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WP3: </w:t>
      </w:r>
      <w:proofErr w:type="spellStart"/>
      <w:r w:rsidRPr="003C6BAD">
        <w:rPr>
          <w:rFonts w:ascii="Verdana" w:hAnsi="Verdana" w:cs="Calibri"/>
          <w:bCs/>
          <w:sz w:val="18"/>
          <w:szCs w:val="18"/>
        </w:rPr>
        <w:t>Medical</w:t>
      </w:r>
      <w:proofErr w:type="spellEnd"/>
      <w:r w:rsidRPr="003C6BAD">
        <w:rPr>
          <w:rFonts w:ascii="Verdana" w:hAnsi="Verdana" w:cs="Calibri"/>
          <w:bCs/>
          <w:sz w:val="18"/>
          <w:szCs w:val="18"/>
        </w:rPr>
        <w:t xml:space="preserve"> Services Air - </w:t>
      </w:r>
      <w:proofErr w:type="spellStart"/>
      <w:r w:rsidRPr="003C6BAD">
        <w:rPr>
          <w:rFonts w:ascii="Verdana" w:hAnsi="Verdana" w:cs="Calibri"/>
          <w:bCs/>
          <w:sz w:val="18"/>
          <w:szCs w:val="18"/>
        </w:rPr>
        <w:t>Mobility</w:t>
      </w:r>
      <w:proofErr w:type="spellEnd"/>
      <w:r w:rsidRPr="003C6BAD">
        <w:rPr>
          <w:rFonts w:ascii="Verdana" w:hAnsi="Verdana" w:cs="Calibri"/>
          <w:bCs/>
          <w:sz w:val="18"/>
          <w:szCs w:val="18"/>
        </w:rPr>
        <w:t xml:space="preserve"> </w:t>
      </w:r>
      <w:proofErr w:type="spellStart"/>
      <w:r w:rsidRPr="003C6BAD">
        <w:rPr>
          <w:rFonts w:ascii="Verdana" w:hAnsi="Verdana" w:cs="Calibri"/>
          <w:bCs/>
          <w:sz w:val="18"/>
          <w:szCs w:val="18"/>
        </w:rPr>
        <w:t>Framework</w:t>
      </w:r>
      <w:proofErr w:type="spellEnd"/>
      <w:r w:rsidRPr="003C6BAD">
        <w:rPr>
          <w:rFonts w:ascii="Verdana" w:hAnsi="Verdana" w:cs="Calibri"/>
          <w:bCs/>
          <w:sz w:val="18"/>
          <w:szCs w:val="18"/>
        </w:rPr>
        <w:t xml:space="preserve"> – Review, Ανασκόπηση Πλαισίου Εναέριας Κινητικότητας Ιατρικών Υπηρεσιών</w:t>
      </w:r>
    </w:p>
    <w:p w14:paraId="38614601"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WP4: </w:t>
      </w:r>
      <w:proofErr w:type="spellStart"/>
      <w:r w:rsidRPr="003C6BAD">
        <w:rPr>
          <w:rFonts w:ascii="Verdana" w:hAnsi="Verdana" w:cs="Calibri"/>
          <w:bCs/>
          <w:sz w:val="18"/>
          <w:szCs w:val="18"/>
        </w:rPr>
        <w:t>Last-Mile</w:t>
      </w:r>
      <w:proofErr w:type="spellEnd"/>
      <w:r w:rsidRPr="003C6BAD">
        <w:rPr>
          <w:rFonts w:ascii="Verdana" w:hAnsi="Verdana" w:cs="Calibri"/>
          <w:bCs/>
          <w:sz w:val="18"/>
          <w:szCs w:val="18"/>
        </w:rPr>
        <w:t xml:space="preserve"> Emergency and </w:t>
      </w:r>
      <w:proofErr w:type="spellStart"/>
      <w:r w:rsidRPr="003C6BAD">
        <w:rPr>
          <w:rFonts w:ascii="Verdana" w:hAnsi="Verdana" w:cs="Calibri"/>
          <w:bCs/>
          <w:sz w:val="18"/>
          <w:szCs w:val="18"/>
        </w:rPr>
        <w:t>Scheduled</w:t>
      </w:r>
      <w:proofErr w:type="spellEnd"/>
      <w:r w:rsidRPr="003C6BAD">
        <w:rPr>
          <w:rFonts w:ascii="Verdana" w:hAnsi="Verdana" w:cs="Calibri"/>
          <w:bCs/>
          <w:sz w:val="18"/>
          <w:szCs w:val="18"/>
        </w:rPr>
        <w:t xml:space="preserve"> </w:t>
      </w:r>
      <w:proofErr w:type="spellStart"/>
      <w:r w:rsidRPr="003C6BAD">
        <w:rPr>
          <w:rFonts w:ascii="Verdana" w:hAnsi="Verdana" w:cs="Calibri"/>
          <w:bCs/>
          <w:sz w:val="18"/>
          <w:szCs w:val="18"/>
        </w:rPr>
        <w:t>Medical</w:t>
      </w:r>
      <w:proofErr w:type="spellEnd"/>
      <w:r w:rsidRPr="003C6BAD">
        <w:rPr>
          <w:rFonts w:ascii="Verdana" w:hAnsi="Verdana" w:cs="Calibri"/>
          <w:bCs/>
          <w:sz w:val="18"/>
          <w:szCs w:val="18"/>
        </w:rPr>
        <w:t xml:space="preserve"> Services </w:t>
      </w:r>
      <w:proofErr w:type="spellStart"/>
      <w:r w:rsidRPr="003C6BAD">
        <w:rPr>
          <w:rFonts w:ascii="Verdana" w:hAnsi="Verdana" w:cs="Calibri"/>
          <w:bCs/>
          <w:sz w:val="18"/>
          <w:szCs w:val="18"/>
        </w:rPr>
        <w:t>Demonstration</w:t>
      </w:r>
      <w:proofErr w:type="spellEnd"/>
      <w:r w:rsidRPr="003C6BAD">
        <w:rPr>
          <w:rFonts w:ascii="Verdana" w:hAnsi="Verdana" w:cs="Calibri"/>
          <w:bCs/>
          <w:sz w:val="18"/>
          <w:szCs w:val="18"/>
        </w:rPr>
        <w:t>, Επίδειξη Επείγουσας και Προγραμματισμένης Ιατρικής Μεταφοράς Τελευταίου Μιλίου</w:t>
      </w:r>
    </w:p>
    <w:p w14:paraId="06C76909"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WP5: </w:t>
      </w:r>
      <w:proofErr w:type="spellStart"/>
      <w:r w:rsidRPr="003C6BAD">
        <w:rPr>
          <w:rFonts w:ascii="Verdana" w:hAnsi="Verdana" w:cs="Calibri"/>
          <w:bCs/>
          <w:sz w:val="18"/>
          <w:szCs w:val="18"/>
        </w:rPr>
        <w:t>Capacity</w:t>
      </w:r>
      <w:proofErr w:type="spellEnd"/>
      <w:r w:rsidRPr="003C6BAD">
        <w:rPr>
          <w:rFonts w:ascii="Verdana" w:hAnsi="Verdana" w:cs="Calibri"/>
          <w:bCs/>
          <w:sz w:val="18"/>
          <w:szCs w:val="18"/>
        </w:rPr>
        <w:t xml:space="preserve"> </w:t>
      </w:r>
      <w:proofErr w:type="spellStart"/>
      <w:r w:rsidRPr="003C6BAD">
        <w:rPr>
          <w:rFonts w:ascii="Verdana" w:hAnsi="Verdana" w:cs="Calibri"/>
          <w:bCs/>
          <w:sz w:val="18"/>
          <w:szCs w:val="18"/>
        </w:rPr>
        <w:t>Building</w:t>
      </w:r>
      <w:proofErr w:type="spellEnd"/>
      <w:r w:rsidRPr="003C6BAD">
        <w:rPr>
          <w:rFonts w:ascii="Verdana" w:hAnsi="Verdana" w:cs="Calibri"/>
          <w:bCs/>
          <w:sz w:val="18"/>
          <w:szCs w:val="18"/>
        </w:rPr>
        <w:t xml:space="preserve"> &amp; </w:t>
      </w:r>
      <w:proofErr w:type="spellStart"/>
      <w:r w:rsidRPr="003C6BAD">
        <w:rPr>
          <w:rFonts w:ascii="Verdana" w:hAnsi="Verdana" w:cs="Calibri"/>
          <w:bCs/>
          <w:sz w:val="18"/>
          <w:szCs w:val="18"/>
        </w:rPr>
        <w:t>Capitalization</w:t>
      </w:r>
      <w:proofErr w:type="spellEnd"/>
      <w:r w:rsidRPr="003C6BAD">
        <w:rPr>
          <w:rFonts w:ascii="Verdana" w:hAnsi="Verdana" w:cs="Calibri"/>
          <w:bCs/>
          <w:sz w:val="18"/>
          <w:szCs w:val="18"/>
        </w:rPr>
        <w:t xml:space="preserve"> </w:t>
      </w:r>
      <w:proofErr w:type="spellStart"/>
      <w:r w:rsidRPr="003C6BAD">
        <w:rPr>
          <w:rFonts w:ascii="Verdana" w:hAnsi="Verdana" w:cs="Calibri"/>
          <w:bCs/>
          <w:sz w:val="18"/>
          <w:szCs w:val="18"/>
        </w:rPr>
        <w:t>Synergies</w:t>
      </w:r>
      <w:proofErr w:type="spellEnd"/>
      <w:r w:rsidRPr="003C6BAD">
        <w:rPr>
          <w:rFonts w:ascii="Verdana" w:hAnsi="Verdana" w:cs="Calibri"/>
          <w:bCs/>
          <w:sz w:val="18"/>
          <w:szCs w:val="18"/>
        </w:rPr>
        <w:t>, Ανάπτυξη Δεξιοτήτων και Συνέργειες Κεφαλαιοποίησης</w:t>
      </w:r>
    </w:p>
    <w:p w14:paraId="2B153B7D" w14:textId="77777777" w:rsidR="00226C15" w:rsidRPr="003C6BAD" w:rsidRDefault="00226C15" w:rsidP="00226C15">
      <w:pPr>
        <w:pStyle w:val="a3"/>
        <w:numPr>
          <w:ilvl w:val="0"/>
          <w:numId w:val="38"/>
        </w:numPr>
        <w:autoSpaceDE w:val="0"/>
        <w:autoSpaceDN w:val="0"/>
        <w:adjustRightInd w:val="0"/>
        <w:ind w:left="426"/>
        <w:rPr>
          <w:rFonts w:ascii="Verdana" w:hAnsi="Verdana" w:cs="Calibri"/>
          <w:bCs/>
          <w:sz w:val="18"/>
          <w:szCs w:val="18"/>
        </w:rPr>
      </w:pPr>
      <w:r w:rsidRPr="003C6BAD">
        <w:rPr>
          <w:rFonts w:ascii="Verdana" w:hAnsi="Verdana" w:cs="Calibri"/>
          <w:bCs/>
          <w:sz w:val="18"/>
          <w:szCs w:val="18"/>
        </w:rPr>
        <w:t xml:space="preserve">Πακέτο Εργασίας WP6: </w:t>
      </w:r>
      <w:proofErr w:type="spellStart"/>
      <w:r w:rsidRPr="003C6BAD">
        <w:rPr>
          <w:rFonts w:ascii="Verdana" w:hAnsi="Verdana" w:cs="Calibri"/>
          <w:bCs/>
          <w:sz w:val="18"/>
          <w:szCs w:val="18"/>
        </w:rPr>
        <w:t>Actions</w:t>
      </w:r>
      <w:proofErr w:type="spellEnd"/>
      <w:r w:rsidRPr="003C6BAD">
        <w:rPr>
          <w:rFonts w:ascii="Verdana" w:hAnsi="Verdana" w:cs="Calibri"/>
          <w:bCs/>
          <w:sz w:val="18"/>
          <w:szCs w:val="18"/>
        </w:rPr>
        <w:t xml:space="preserve"> </w:t>
      </w:r>
      <w:proofErr w:type="spellStart"/>
      <w:r w:rsidRPr="003C6BAD">
        <w:rPr>
          <w:rFonts w:ascii="Verdana" w:hAnsi="Verdana" w:cs="Calibri"/>
          <w:bCs/>
          <w:sz w:val="18"/>
          <w:szCs w:val="18"/>
        </w:rPr>
        <w:t>Outside</w:t>
      </w:r>
      <w:proofErr w:type="spellEnd"/>
      <w:r w:rsidRPr="003C6BAD">
        <w:rPr>
          <w:rFonts w:ascii="Verdana" w:hAnsi="Verdana" w:cs="Calibri"/>
          <w:bCs/>
          <w:sz w:val="18"/>
          <w:szCs w:val="18"/>
        </w:rPr>
        <w:t xml:space="preserve"> - Programme </w:t>
      </w:r>
      <w:proofErr w:type="spellStart"/>
      <w:r w:rsidRPr="003C6BAD">
        <w:rPr>
          <w:rFonts w:ascii="Verdana" w:hAnsi="Verdana" w:cs="Calibri"/>
          <w:bCs/>
          <w:sz w:val="18"/>
          <w:szCs w:val="18"/>
        </w:rPr>
        <w:t>Area</w:t>
      </w:r>
      <w:proofErr w:type="spellEnd"/>
      <w:r w:rsidRPr="003C6BAD">
        <w:rPr>
          <w:rFonts w:ascii="Verdana" w:hAnsi="Verdana" w:cs="Calibri"/>
          <w:bCs/>
          <w:sz w:val="18"/>
          <w:szCs w:val="18"/>
        </w:rPr>
        <w:t>, Δράσεις Εκτός Περιοχής του Προγράμματος</w:t>
      </w:r>
    </w:p>
    <w:p w14:paraId="6897ED3E" w14:textId="77777777" w:rsidR="00226C15" w:rsidRPr="000270A7" w:rsidRDefault="00226C15" w:rsidP="003C6BAD">
      <w:pPr>
        <w:pStyle w:val="a3"/>
        <w:autoSpaceDE w:val="0"/>
        <w:autoSpaceDN w:val="0"/>
        <w:adjustRightInd w:val="0"/>
        <w:ind w:left="426"/>
        <w:rPr>
          <w:rFonts w:ascii="Verdana" w:hAnsi="Verdana" w:cs="Calibri"/>
          <w:bCs/>
          <w:sz w:val="18"/>
          <w:szCs w:val="18"/>
        </w:rPr>
      </w:pPr>
    </w:p>
    <w:p w14:paraId="47635E27" w14:textId="77777777" w:rsidR="003C6BAD" w:rsidRPr="003C6BAD" w:rsidRDefault="003C6BAD" w:rsidP="003C6BAD">
      <w:pPr>
        <w:pStyle w:val="a3"/>
        <w:autoSpaceDE w:val="0"/>
        <w:autoSpaceDN w:val="0"/>
        <w:adjustRightInd w:val="0"/>
        <w:ind w:left="426"/>
        <w:rPr>
          <w:rFonts w:ascii="Verdana" w:hAnsi="Verdana" w:cs="Calibri"/>
          <w:bCs/>
          <w:sz w:val="18"/>
          <w:szCs w:val="18"/>
        </w:rPr>
      </w:pPr>
    </w:p>
    <w:p w14:paraId="277564A0" w14:textId="77777777" w:rsidR="00226C15" w:rsidRPr="000A12D3" w:rsidRDefault="00226C15" w:rsidP="00024BC3">
      <w:pPr>
        <w:autoSpaceDE w:val="0"/>
        <w:autoSpaceDN w:val="0"/>
        <w:adjustRightInd w:val="0"/>
        <w:jc w:val="both"/>
        <w:rPr>
          <w:rFonts w:ascii="Verdana" w:hAnsi="Verdana" w:cs="Calibri"/>
          <w:b/>
          <w:sz w:val="18"/>
          <w:szCs w:val="18"/>
          <w:u w:val="single"/>
        </w:rPr>
      </w:pPr>
      <w:r w:rsidRPr="000A12D3">
        <w:rPr>
          <w:rFonts w:ascii="Verdana" w:hAnsi="Verdana" w:cs="Calibri"/>
          <w:b/>
          <w:sz w:val="18"/>
          <w:szCs w:val="18"/>
          <w:u w:val="single"/>
        </w:rPr>
        <w:lastRenderedPageBreak/>
        <w:t>Απαιτούμενα και επιθυμητά προσόντα συνεργάτη/</w:t>
      </w:r>
      <w:proofErr w:type="spellStart"/>
      <w:r w:rsidRPr="000A12D3">
        <w:rPr>
          <w:rFonts w:ascii="Verdana" w:hAnsi="Verdana" w:cs="Calibri"/>
          <w:b/>
          <w:sz w:val="18"/>
          <w:szCs w:val="18"/>
          <w:u w:val="single"/>
        </w:rPr>
        <w:t>ιδας</w:t>
      </w:r>
      <w:proofErr w:type="spellEnd"/>
      <w:r w:rsidRPr="000A12D3">
        <w:rPr>
          <w:rFonts w:ascii="Verdana" w:hAnsi="Verdana" w:cs="Calibri"/>
          <w:b/>
          <w:sz w:val="18"/>
          <w:szCs w:val="18"/>
          <w:u w:val="single"/>
        </w:rPr>
        <w:t>:</w:t>
      </w:r>
    </w:p>
    <w:p w14:paraId="5DA226B0" w14:textId="77777777" w:rsidR="00226C15" w:rsidRPr="000270A7" w:rsidRDefault="00226C15" w:rsidP="00226C15">
      <w:pPr>
        <w:autoSpaceDE w:val="0"/>
        <w:autoSpaceDN w:val="0"/>
        <w:adjustRightInd w:val="0"/>
        <w:jc w:val="both"/>
        <w:rPr>
          <w:rFonts w:ascii="Verdana" w:hAnsi="Verdana" w:cs="Calibri"/>
          <w:bCs/>
          <w:sz w:val="18"/>
          <w:szCs w:val="18"/>
        </w:rPr>
      </w:pPr>
      <w:r w:rsidRPr="000A12D3">
        <w:rPr>
          <w:rFonts w:ascii="Verdana" w:hAnsi="Verdana" w:cs="Calibri"/>
          <w:bCs/>
          <w:sz w:val="18"/>
          <w:szCs w:val="18"/>
        </w:rPr>
        <w:t>Για τις ανάγκες του έργου απαιτείται να υπογραφεί σύμβαση μίσθωσης έργου με δύο (2) συνεργάτες/-</w:t>
      </w:r>
      <w:proofErr w:type="spellStart"/>
      <w:r w:rsidRPr="000A12D3">
        <w:rPr>
          <w:rFonts w:ascii="Verdana" w:hAnsi="Verdana" w:cs="Calibri"/>
          <w:bCs/>
          <w:sz w:val="18"/>
          <w:szCs w:val="18"/>
        </w:rPr>
        <w:t>ιδες</w:t>
      </w:r>
      <w:proofErr w:type="spellEnd"/>
      <w:r w:rsidRPr="000A12D3">
        <w:rPr>
          <w:rFonts w:ascii="Verdana" w:hAnsi="Verdana" w:cs="Calibri"/>
          <w:bCs/>
          <w:sz w:val="18"/>
          <w:szCs w:val="18"/>
        </w:rPr>
        <w:t xml:space="preserve"> για χρονική διάρκεια, με συνολική αμοιβή και προσόντα, όπως περιγράφονται στον πίνακα που ακολουθεί:</w:t>
      </w:r>
    </w:p>
    <w:p w14:paraId="764879C0" w14:textId="77777777" w:rsidR="00226C15" w:rsidRPr="000270A7" w:rsidRDefault="00226C15" w:rsidP="00226C15">
      <w:pPr>
        <w:autoSpaceDE w:val="0"/>
        <w:autoSpaceDN w:val="0"/>
        <w:adjustRightInd w:val="0"/>
        <w:jc w:val="both"/>
        <w:rPr>
          <w:rFonts w:ascii="Verdana" w:hAnsi="Verdana" w:cs="Calibri"/>
          <w:bCs/>
          <w:sz w:val="18"/>
          <w:szCs w:val="18"/>
        </w:rPr>
      </w:pPr>
    </w:p>
    <w:tbl>
      <w:tblPr>
        <w:tblW w:w="9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421"/>
      </w:tblGrid>
      <w:tr w:rsidR="00226C15" w:rsidRPr="000A12D3" w14:paraId="765845F7" w14:textId="77777777" w:rsidTr="00226C15">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B7F4A41"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ΚΩΔΙΚΟΣ ΑΝΑΦΟΡΑΣ Κ1</w:t>
            </w:r>
          </w:p>
        </w:tc>
        <w:tc>
          <w:tcPr>
            <w:tcW w:w="742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D508DAE" w14:textId="77777777" w:rsidR="00226C15" w:rsidRPr="000A12D3" w:rsidRDefault="00226C15" w:rsidP="00024BC3">
            <w:pPr>
              <w:adjustRightInd w:val="0"/>
              <w:rPr>
                <w:rFonts w:ascii="Verdana" w:hAnsi="Verdana" w:cstheme="minorHAnsi"/>
                <w:b/>
                <w:bCs/>
                <w:sz w:val="18"/>
                <w:szCs w:val="18"/>
              </w:rPr>
            </w:pPr>
            <w:r w:rsidRPr="00145909">
              <w:rPr>
                <w:rFonts w:ascii="Verdana" w:hAnsi="Verdana" w:cstheme="minorHAnsi"/>
                <w:b/>
                <w:bCs/>
                <w:sz w:val="18"/>
                <w:szCs w:val="18"/>
              </w:rPr>
              <w:t>Τεχνική και διοικητική υποστήριξη</w:t>
            </w:r>
          </w:p>
        </w:tc>
      </w:tr>
      <w:tr w:rsidR="00226C15" w:rsidRPr="000A12D3" w14:paraId="7954983B" w14:textId="77777777" w:rsidTr="00226C15">
        <w:trPr>
          <w:jc w:val="center"/>
        </w:trPr>
        <w:tc>
          <w:tcPr>
            <w:tcW w:w="2552" w:type="dxa"/>
            <w:tcBorders>
              <w:top w:val="single" w:sz="4" w:space="0" w:color="000000"/>
              <w:left w:val="single" w:sz="4" w:space="0" w:color="000000"/>
              <w:bottom w:val="single" w:sz="4" w:space="0" w:color="000000"/>
              <w:right w:val="single" w:sz="4" w:space="0" w:color="000000"/>
            </w:tcBorders>
            <w:vAlign w:val="center"/>
          </w:tcPr>
          <w:p w14:paraId="33811B4E"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Πλήθος συνεργατών</w:t>
            </w:r>
          </w:p>
        </w:tc>
        <w:tc>
          <w:tcPr>
            <w:tcW w:w="7421" w:type="dxa"/>
            <w:tcBorders>
              <w:top w:val="single" w:sz="4" w:space="0" w:color="000000"/>
              <w:left w:val="single" w:sz="4" w:space="0" w:color="000000"/>
              <w:bottom w:val="single" w:sz="4" w:space="0" w:color="000000"/>
              <w:right w:val="single" w:sz="4" w:space="0" w:color="000000"/>
            </w:tcBorders>
            <w:vAlign w:val="center"/>
          </w:tcPr>
          <w:p w14:paraId="7B013B80"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ΕΝΑΣ/ΜΙΑ (1)</w:t>
            </w:r>
          </w:p>
        </w:tc>
      </w:tr>
      <w:tr w:rsidR="00226C15" w:rsidRPr="000A12D3" w14:paraId="4B113295" w14:textId="77777777" w:rsidTr="00226C15">
        <w:trPr>
          <w:jc w:val="center"/>
        </w:trPr>
        <w:tc>
          <w:tcPr>
            <w:tcW w:w="2552" w:type="dxa"/>
            <w:vAlign w:val="center"/>
          </w:tcPr>
          <w:p w14:paraId="3D60FDA7"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Αντικείμενο σύμβασης μίσθωσης έργου Κ1</w:t>
            </w:r>
          </w:p>
        </w:tc>
        <w:tc>
          <w:tcPr>
            <w:tcW w:w="7421" w:type="dxa"/>
            <w:vAlign w:val="center"/>
          </w:tcPr>
          <w:p w14:paraId="4CEFD100" w14:textId="77777777" w:rsidR="00226C15" w:rsidRPr="00145909" w:rsidRDefault="00226C15" w:rsidP="00024BC3">
            <w:pPr>
              <w:autoSpaceDE w:val="0"/>
              <w:autoSpaceDN w:val="0"/>
              <w:adjustRightInd w:val="0"/>
              <w:spacing w:line="276" w:lineRule="auto"/>
              <w:jc w:val="both"/>
              <w:rPr>
                <w:rFonts w:ascii="Verdana" w:hAnsi="Verdana" w:cs="Calibri"/>
                <w:bCs/>
                <w:sz w:val="18"/>
                <w:szCs w:val="18"/>
              </w:rPr>
            </w:pPr>
            <w:r w:rsidRPr="00145909">
              <w:rPr>
                <w:rFonts w:ascii="Verdana" w:hAnsi="Verdana" w:cs="Calibri"/>
                <w:bCs/>
                <w:sz w:val="18"/>
                <w:szCs w:val="18"/>
              </w:rPr>
              <w:t>Στο πλαίσιο του ευρωπαϊκού έργου AIR4HEALTH η Περιφέρεια Δυτικής Ελλάδας (ΠΔΕ) συμμετέχει ως εταίρος στο έργο.</w:t>
            </w:r>
          </w:p>
          <w:p w14:paraId="2731C4F8" w14:textId="77777777" w:rsidR="00226C15" w:rsidRPr="00145909" w:rsidRDefault="00226C15" w:rsidP="00024BC3">
            <w:pPr>
              <w:pStyle w:val="af0"/>
              <w:autoSpaceDE w:val="0"/>
              <w:autoSpaceDN w:val="0"/>
              <w:spacing w:after="0" w:line="276" w:lineRule="auto"/>
              <w:jc w:val="both"/>
              <w:rPr>
                <w:rFonts w:ascii="Verdana" w:hAnsi="Verdana" w:cs="Calibri"/>
                <w:bCs/>
                <w:sz w:val="18"/>
                <w:szCs w:val="18"/>
              </w:rPr>
            </w:pPr>
            <w:r w:rsidRPr="00145909">
              <w:rPr>
                <w:rFonts w:ascii="Verdana" w:hAnsi="Verdana" w:cs="Calibri"/>
                <w:bCs/>
                <w:sz w:val="18"/>
                <w:szCs w:val="18"/>
              </w:rPr>
              <w:t xml:space="preserve">Ο/Η συνεργάτης/ιδα που θα ενταχθεί στην ομάδα του έργου που υλοποιεί κατά το τμήμα που αφορά στα παραδοτέα των Πακέτων Εργασίας της Περιφέρειας Δυτικής Ελλάδας, ως εξής: </w:t>
            </w:r>
          </w:p>
          <w:p w14:paraId="3B5E1B03"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WP1: Project Management &amp; </w:t>
            </w:r>
            <w:proofErr w:type="spellStart"/>
            <w:r w:rsidRPr="000270A7">
              <w:rPr>
                <w:rFonts w:ascii="Verdana" w:hAnsi="Verdana" w:cs="Calibri"/>
                <w:bCs/>
                <w:sz w:val="18"/>
                <w:szCs w:val="18"/>
              </w:rPr>
              <w:t>Coordination</w:t>
            </w:r>
            <w:proofErr w:type="spellEnd"/>
            <w:r w:rsidRPr="000270A7">
              <w:rPr>
                <w:rFonts w:ascii="Verdana" w:hAnsi="Verdana" w:cs="Calibri"/>
                <w:bCs/>
                <w:sz w:val="18"/>
                <w:szCs w:val="18"/>
              </w:rPr>
              <w:t>, Διαχείριση και Συντονισμός Έργου</w:t>
            </w:r>
          </w:p>
          <w:p w14:paraId="243F0F6B"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WP2: Communication &amp; </w:t>
            </w:r>
            <w:proofErr w:type="spellStart"/>
            <w:r w:rsidRPr="000270A7">
              <w:rPr>
                <w:rFonts w:ascii="Verdana" w:hAnsi="Verdana" w:cs="Calibri"/>
                <w:bCs/>
                <w:sz w:val="18"/>
                <w:szCs w:val="18"/>
              </w:rPr>
              <w:t>Dissemination</w:t>
            </w:r>
            <w:proofErr w:type="spellEnd"/>
            <w:r w:rsidRPr="000270A7">
              <w:rPr>
                <w:rFonts w:ascii="Verdana" w:hAnsi="Verdana" w:cs="Calibri"/>
                <w:bCs/>
                <w:sz w:val="18"/>
                <w:szCs w:val="18"/>
              </w:rPr>
              <w:t>,  Επικοινωνία και Διάχυση</w:t>
            </w:r>
          </w:p>
          <w:p w14:paraId="223F40BB"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WP3: </w:t>
            </w:r>
            <w:proofErr w:type="spellStart"/>
            <w:r w:rsidRPr="000270A7">
              <w:rPr>
                <w:rFonts w:ascii="Verdana" w:hAnsi="Verdana" w:cs="Calibri"/>
                <w:bCs/>
                <w:sz w:val="18"/>
                <w:szCs w:val="18"/>
              </w:rPr>
              <w:t>Medical</w:t>
            </w:r>
            <w:proofErr w:type="spellEnd"/>
            <w:r w:rsidRPr="000270A7">
              <w:rPr>
                <w:rFonts w:ascii="Verdana" w:hAnsi="Verdana" w:cs="Calibri"/>
                <w:bCs/>
                <w:sz w:val="18"/>
                <w:szCs w:val="18"/>
              </w:rPr>
              <w:t xml:space="preserve"> Services Air - </w:t>
            </w:r>
            <w:proofErr w:type="spellStart"/>
            <w:r w:rsidRPr="000270A7">
              <w:rPr>
                <w:rFonts w:ascii="Verdana" w:hAnsi="Verdana" w:cs="Calibri"/>
                <w:bCs/>
                <w:sz w:val="18"/>
                <w:szCs w:val="18"/>
              </w:rPr>
              <w:t>Mobility</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Framework</w:t>
            </w:r>
            <w:proofErr w:type="spellEnd"/>
            <w:r w:rsidRPr="000270A7">
              <w:rPr>
                <w:rFonts w:ascii="Verdana" w:hAnsi="Verdana" w:cs="Calibri"/>
                <w:bCs/>
                <w:sz w:val="18"/>
                <w:szCs w:val="18"/>
              </w:rPr>
              <w:t xml:space="preserve"> – Review, Ανασκόπηση Πλαισίου Εναέριας Κινητικότητας Ιατρικών Υπηρεσιών</w:t>
            </w:r>
          </w:p>
          <w:p w14:paraId="6FA31CFF"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WP4: </w:t>
            </w:r>
            <w:proofErr w:type="spellStart"/>
            <w:r w:rsidRPr="000270A7">
              <w:rPr>
                <w:rFonts w:ascii="Verdana" w:hAnsi="Verdana" w:cs="Calibri"/>
                <w:bCs/>
                <w:sz w:val="18"/>
                <w:szCs w:val="18"/>
              </w:rPr>
              <w:t>Last-Mile</w:t>
            </w:r>
            <w:proofErr w:type="spellEnd"/>
            <w:r w:rsidRPr="000270A7">
              <w:rPr>
                <w:rFonts w:ascii="Verdana" w:hAnsi="Verdana" w:cs="Calibri"/>
                <w:bCs/>
                <w:sz w:val="18"/>
                <w:szCs w:val="18"/>
              </w:rPr>
              <w:t xml:space="preserve"> Emergency and </w:t>
            </w:r>
            <w:proofErr w:type="spellStart"/>
            <w:r w:rsidRPr="000270A7">
              <w:rPr>
                <w:rFonts w:ascii="Verdana" w:hAnsi="Verdana" w:cs="Calibri"/>
                <w:bCs/>
                <w:sz w:val="18"/>
                <w:szCs w:val="18"/>
              </w:rPr>
              <w:t>Scheduled</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Medical</w:t>
            </w:r>
            <w:proofErr w:type="spellEnd"/>
            <w:r w:rsidRPr="000270A7">
              <w:rPr>
                <w:rFonts w:ascii="Verdana" w:hAnsi="Verdana" w:cs="Calibri"/>
                <w:bCs/>
                <w:sz w:val="18"/>
                <w:szCs w:val="18"/>
              </w:rPr>
              <w:t xml:space="preserve"> Services </w:t>
            </w:r>
            <w:proofErr w:type="spellStart"/>
            <w:r w:rsidRPr="000270A7">
              <w:rPr>
                <w:rFonts w:ascii="Verdana" w:hAnsi="Verdana" w:cs="Calibri"/>
                <w:bCs/>
                <w:sz w:val="18"/>
                <w:szCs w:val="18"/>
              </w:rPr>
              <w:t>Demonstration</w:t>
            </w:r>
            <w:proofErr w:type="spellEnd"/>
            <w:r w:rsidRPr="000270A7">
              <w:rPr>
                <w:rFonts w:ascii="Verdana" w:hAnsi="Verdana" w:cs="Calibri"/>
                <w:bCs/>
                <w:sz w:val="18"/>
                <w:szCs w:val="18"/>
              </w:rPr>
              <w:t>, Επίδειξη Επείγουσας και Προγραμματισμένης Ιατρικής Μεταφοράς Τελευταίου Μιλίου</w:t>
            </w:r>
          </w:p>
          <w:p w14:paraId="5F9C6563"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WP5: </w:t>
            </w:r>
            <w:proofErr w:type="spellStart"/>
            <w:r w:rsidRPr="000270A7">
              <w:rPr>
                <w:rFonts w:ascii="Verdana" w:hAnsi="Verdana" w:cs="Calibri"/>
                <w:bCs/>
                <w:sz w:val="18"/>
                <w:szCs w:val="18"/>
              </w:rPr>
              <w:t>Capacity</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Building</w:t>
            </w:r>
            <w:proofErr w:type="spellEnd"/>
            <w:r w:rsidRPr="000270A7">
              <w:rPr>
                <w:rFonts w:ascii="Verdana" w:hAnsi="Verdana" w:cs="Calibri"/>
                <w:bCs/>
                <w:sz w:val="18"/>
                <w:szCs w:val="18"/>
              </w:rPr>
              <w:t xml:space="preserve"> &amp; </w:t>
            </w:r>
            <w:proofErr w:type="spellStart"/>
            <w:r w:rsidRPr="000270A7">
              <w:rPr>
                <w:rFonts w:ascii="Verdana" w:hAnsi="Verdana" w:cs="Calibri"/>
                <w:bCs/>
                <w:sz w:val="18"/>
                <w:szCs w:val="18"/>
              </w:rPr>
              <w:t>Capitalization</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Synergies</w:t>
            </w:r>
            <w:proofErr w:type="spellEnd"/>
            <w:r w:rsidRPr="000270A7">
              <w:rPr>
                <w:rFonts w:ascii="Verdana" w:hAnsi="Verdana" w:cs="Calibri"/>
                <w:bCs/>
                <w:sz w:val="18"/>
                <w:szCs w:val="18"/>
              </w:rPr>
              <w:t>, Ανάπτυξη Δεξιοτήτων και Συνέργειες Κεφαλαιοποίησης</w:t>
            </w:r>
          </w:p>
          <w:p w14:paraId="0DEA5F75" w14:textId="77777777" w:rsidR="00226C15" w:rsidRPr="000270A7" w:rsidRDefault="00226C15" w:rsidP="00226C15">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WP6: </w:t>
            </w:r>
            <w:proofErr w:type="spellStart"/>
            <w:r w:rsidRPr="000270A7">
              <w:rPr>
                <w:rFonts w:ascii="Verdana" w:hAnsi="Verdana" w:cs="Calibri"/>
                <w:bCs/>
                <w:sz w:val="18"/>
                <w:szCs w:val="18"/>
              </w:rPr>
              <w:t>Actions</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Outside</w:t>
            </w:r>
            <w:proofErr w:type="spellEnd"/>
            <w:r w:rsidRPr="000270A7">
              <w:rPr>
                <w:rFonts w:ascii="Verdana" w:hAnsi="Verdana" w:cs="Calibri"/>
                <w:bCs/>
                <w:sz w:val="18"/>
                <w:szCs w:val="18"/>
              </w:rPr>
              <w:t xml:space="preserve"> - Programme </w:t>
            </w:r>
            <w:proofErr w:type="spellStart"/>
            <w:r w:rsidRPr="000270A7">
              <w:rPr>
                <w:rFonts w:ascii="Verdana" w:hAnsi="Verdana" w:cs="Calibri"/>
                <w:bCs/>
                <w:sz w:val="18"/>
                <w:szCs w:val="18"/>
              </w:rPr>
              <w:t>Area</w:t>
            </w:r>
            <w:proofErr w:type="spellEnd"/>
            <w:r w:rsidRPr="000270A7">
              <w:rPr>
                <w:rFonts w:ascii="Verdana" w:hAnsi="Verdana" w:cs="Calibri"/>
                <w:bCs/>
                <w:sz w:val="18"/>
                <w:szCs w:val="18"/>
              </w:rPr>
              <w:t>, Δράσεις Εκτός Περιοχής του Προγράμματος</w:t>
            </w:r>
          </w:p>
          <w:p w14:paraId="735CD2D5" w14:textId="77777777" w:rsidR="00226C15" w:rsidRPr="00145909" w:rsidRDefault="00226C15" w:rsidP="00024BC3">
            <w:pPr>
              <w:autoSpaceDE w:val="0"/>
              <w:autoSpaceDN w:val="0"/>
              <w:adjustRightInd w:val="0"/>
              <w:jc w:val="both"/>
              <w:rPr>
                <w:rFonts w:ascii="Verdana" w:hAnsi="Verdana" w:cs="Calibri"/>
                <w:bCs/>
                <w:sz w:val="18"/>
                <w:szCs w:val="18"/>
              </w:rPr>
            </w:pPr>
            <w:r w:rsidRPr="00145909">
              <w:rPr>
                <w:rFonts w:ascii="Verdana" w:hAnsi="Verdana" w:cs="Calibri"/>
                <w:bCs/>
                <w:sz w:val="18"/>
                <w:szCs w:val="18"/>
              </w:rPr>
              <w:t>Ο/Η ανάδοχος θα έχει ως αντικείμενο την παροχή τεχνικής και διοικητικής υποστήριξης στις δράσεις του έργου, με έμφαση στην επικοινωνία και το συντονισμό με τις δομές υγείας, την υποστήριξη της ορθής και ασφαλούς παράδοσης φαρμάκων μέσα από καινοτόμες τεχνολογίες, την οργάνωση εκπαιδεύσεων για προσωπικό και πολίτες και τη διασφάλιση ότι το έργο παραμένει αξιόπιστο και κοινωνικά υπεύθυνο.</w:t>
            </w:r>
          </w:p>
        </w:tc>
      </w:tr>
      <w:tr w:rsidR="00226C15" w:rsidRPr="000A12D3" w14:paraId="4F889171" w14:textId="77777777" w:rsidTr="00226C15">
        <w:trPr>
          <w:jc w:val="center"/>
        </w:trPr>
        <w:tc>
          <w:tcPr>
            <w:tcW w:w="2552" w:type="dxa"/>
            <w:vAlign w:val="center"/>
          </w:tcPr>
          <w:p w14:paraId="6DCE6C0C"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Χρονική Διάρκεια Σύμβασης</w:t>
            </w:r>
          </w:p>
        </w:tc>
        <w:tc>
          <w:tcPr>
            <w:tcW w:w="7421" w:type="dxa"/>
            <w:vAlign w:val="center"/>
          </w:tcPr>
          <w:p w14:paraId="2313F41C" w14:textId="77777777" w:rsidR="00226C15" w:rsidRPr="000A12D3" w:rsidRDefault="00226C15" w:rsidP="00024BC3">
            <w:pPr>
              <w:autoSpaceDE w:val="0"/>
              <w:autoSpaceDN w:val="0"/>
              <w:adjustRightInd w:val="0"/>
              <w:jc w:val="both"/>
              <w:rPr>
                <w:rFonts w:ascii="Verdana" w:hAnsi="Verdana" w:cstheme="minorHAnsi"/>
                <w:bCs/>
                <w:sz w:val="18"/>
                <w:szCs w:val="18"/>
              </w:rPr>
            </w:pPr>
            <w:r w:rsidRPr="00145909">
              <w:rPr>
                <w:rFonts w:ascii="Verdana" w:hAnsi="Verdana" w:cs="Calibri"/>
                <w:bCs/>
                <w:sz w:val="18"/>
                <w:szCs w:val="18"/>
              </w:rPr>
              <w:t xml:space="preserve">Η χρονική διάρκεια της σύμβασης θα είναι από την υπογραφή της έως και </w:t>
            </w:r>
            <w:r w:rsidRPr="00145909">
              <w:rPr>
                <w:rFonts w:ascii="Verdana" w:hAnsi="Verdana" w:cs="Calibri"/>
                <w:b/>
                <w:sz w:val="18"/>
                <w:szCs w:val="18"/>
              </w:rPr>
              <w:t>31/05/2027</w:t>
            </w:r>
            <w:r w:rsidRPr="00145909">
              <w:rPr>
                <w:rFonts w:ascii="Verdana" w:hAnsi="Verdana" w:cs="Calibri"/>
                <w:bCs/>
                <w:sz w:val="18"/>
                <w:szCs w:val="18"/>
              </w:rPr>
              <w:t>, με δυνατότητα παράτασης. Η ημερομηνία λήξης της υπό σύναψη σύμβασης σε κάθε περίπτωση δεν μπορεί να ξεπερνά τα αναφερόμενα ανωτέρω χρονικά πλαίσια για την σύμβαση συνεργατών, καθώς και την ημερομηνία παράδοσης των παραδοτέων, σύμφωνα με το εγκεκριμένο τεχνικό δελτίο έργου, ως ισχύει. Επίσης, ενδεχόμενη χρονική παράταση του δύναται να συμπαρασύρει και τη διάρκεια της σύμβασης αυτοδίκαια.</w:t>
            </w:r>
          </w:p>
        </w:tc>
      </w:tr>
      <w:tr w:rsidR="00226C15" w:rsidRPr="000A12D3" w14:paraId="4745F799" w14:textId="77777777" w:rsidTr="00226C15">
        <w:trPr>
          <w:trHeight w:val="708"/>
          <w:jc w:val="center"/>
        </w:trPr>
        <w:tc>
          <w:tcPr>
            <w:tcW w:w="2552" w:type="dxa"/>
            <w:vAlign w:val="center"/>
          </w:tcPr>
          <w:p w14:paraId="45406987"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t>Αμοιβή – Τρόπος πληρωμής Σύμβασης</w:t>
            </w:r>
          </w:p>
        </w:tc>
        <w:tc>
          <w:tcPr>
            <w:tcW w:w="7421" w:type="dxa"/>
            <w:vAlign w:val="center"/>
          </w:tcPr>
          <w:p w14:paraId="531D32D7" w14:textId="77777777" w:rsidR="00226C15" w:rsidRPr="00F06A39" w:rsidRDefault="00226C15" w:rsidP="00024BC3">
            <w:pPr>
              <w:autoSpaceDE w:val="0"/>
              <w:autoSpaceDN w:val="0"/>
              <w:adjustRightInd w:val="0"/>
              <w:spacing w:line="276" w:lineRule="auto"/>
              <w:jc w:val="both"/>
              <w:rPr>
                <w:rFonts w:ascii="Verdana" w:hAnsi="Verdana" w:cs="Calibri"/>
                <w:bCs/>
                <w:sz w:val="18"/>
                <w:szCs w:val="18"/>
              </w:rPr>
            </w:pPr>
            <w:r w:rsidRPr="00F06A39">
              <w:rPr>
                <w:rFonts w:ascii="Verdana" w:hAnsi="Verdana" w:cs="Calibri"/>
                <w:bCs/>
                <w:sz w:val="18"/>
                <w:szCs w:val="18"/>
              </w:rPr>
              <w:t>Η συνολική αμοιβή του/της συνεργάτη/</w:t>
            </w:r>
            <w:proofErr w:type="spellStart"/>
            <w:r w:rsidRPr="00F06A39">
              <w:rPr>
                <w:rFonts w:ascii="Verdana" w:hAnsi="Verdana" w:cs="Calibri"/>
                <w:bCs/>
                <w:sz w:val="18"/>
                <w:szCs w:val="18"/>
              </w:rPr>
              <w:t>ιδας</w:t>
            </w:r>
            <w:proofErr w:type="spellEnd"/>
            <w:r w:rsidRPr="00F06A39">
              <w:rPr>
                <w:rFonts w:ascii="Verdana" w:hAnsi="Verdana" w:cs="Calibri"/>
                <w:bCs/>
                <w:sz w:val="18"/>
                <w:szCs w:val="18"/>
              </w:rPr>
              <w:t xml:space="preserve"> για τη χρονική διάρκεια της σύμβασης για τη θέση Κ1 προσδιορίζεται έως του ποσού των </w:t>
            </w:r>
            <w:r w:rsidRPr="00204711">
              <w:rPr>
                <w:rFonts w:ascii="Verdana" w:hAnsi="Verdana" w:cs="Calibri"/>
                <w:b/>
                <w:sz w:val="18"/>
                <w:szCs w:val="18"/>
              </w:rPr>
              <w:t>32.410€</w:t>
            </w:r>
            <w:r w:rsidRPr="00F06A39">
              <w:rPr>
                <w:rFonts w:ascii="Verdana" w:hAnsi="Verdana" w:cs="Calibri"/>
                <w:bCs/>
                <w:sz w:val="18"/>
                <w:szCs w:val="18"/>
              </w:rPr>
              <w:t xml:space="preserve"> (συμπεριλαμβανομένου ΦΠΑ) και όλων των προβλεπόμενων κρατήσεων. </w:t>
            </w:r>
          </w:p>
          <w:p w14:paraId="223430EF" w14:textId="77777777" w:rsidR="00226C15" w:rsidRPr="000A12D3" w:rsidRDefault="00226C15" w:rsidP="00024BC3">
            <w:pPr>
              <w:autoSpaceDE w:val="0"/>
              <w:autoSpaceDN w:val="0"/>
              <w:adjustRightInd w:val="0"/>
              <w:spacing w:line="276" w:lineRule="auto"/>
              <w:jc w:val="both"/>
              <w:rPr>
                <w:rFonts w:ascii="Verdana" w:hAnsi="Verdana" w:cstheme="minorHAnsi"/>
                <w:bCs/>
                <w:sz w:val="18"/>
                <w:szCs w:val="18"/>
              </w:rPr>
            </w:pPr>
            <w:r w:rsidRPr="000A12D3">
              <w:rPr>
                <w:rFonts w:ascii="Verdana" w:hAnsi="Verdana" w:cs="Calibri"/>
                <w:bCs/>
                <w:sz w:val="18"/>
                <w:szCs w:val="18"/>
              </w:rPr>
              <w:t>Οποιεσδήποτε επιπλέον νόμιμες εισφορές και κρατήσεις ήθελε προκύψουν συμπεριλαμβάνονται στο συνολικό ως άνω ποσό. Η συμφωνηθείσα αμοιβή σε κάθε περίπτωση δεν θα μπορεί να ξεπερνά το αναφερόμενο ανωτέρω συνολικό τίμημα για την σύμβαση και είναι δυνατόν να καταβάλλεται και τμηματικά, ανάλογα με την πρόοδο εκτέλεσης και την κατά τμήματα παράδοση του έργου, υπό τον όρο ύπαρξης διαθέσιμου ταμειακού υπολοίπου στο έργο, μετά από πιστοποίηση και εντολή του Υπευθύνου του Έργου και την προσκόμιση όλων των απαιτούμενων δικαιολογητικών για τη πληρωμή. Το ακριβές ποσό της μηνιαίας αμοιβής θα προκύπτει από τις ώρες και τις ημέρες εργασίας του κάθε μήνα επί την ωριαία αμοιβή του συνεργάτη, όπως αυτό θα υπολογισθεί από την κατάταξή του στο αντίστοιχο Μισθολογικό Κλιμάκιο με βάση τα τυπικά του προσόντα και την προϋπηρεσία που θα του αναγνωρισθεί σύμφωνα με την εκάστοτε ισχύουσα απόφαση καθορισμού ωριαίου κόστους απασχολούμενων με σύμβαση μίσθωσης έργου του αρμόδιου συλλογικού οργάνου.</w:t>
            </w:r>
          </w:p>
        </w:tc>
      </w:tr>
      <w:tr w:rsidR="00226C15" w:rsidRPr="000A12D3" w14:paraId="0180C0CD" w14:textId="77777777" w:rsidTr="00226C15">
        <w:trPr>
          <w:jc w:val="center"/>
        </w:trPr>
        <w:tc>
          <w:tcPr>
            <w:tcW w:w="2552" w:type="dxa"/>
            <w:vAlign w:val="center"/>
          </w:tcPr>
          <w:p w14:paraId="623879F4" w14:textId="77777777" w:rsidR="00226C15" w:rsidRPr="000A12D3" w:rsidRDefault="00226C15" w:rsidP="00024BC3">
            <w:pPr>
              <w:adjustRightInd w:val="0"/>
              <w:rPr>
                <w:rFonts w:ascii="Verdana" w:hAnsi="Verdana" w:cstheme="minorHAnsi"/>
                <w:b/>
                <w:sz w:val="18"/>
                <w:szCs w:val="18"/>
              </w:rPr>
            </w:pPr>
            <w:r w:rsidRPr="000A12D3">
              <w:rPr>
                <w:rFonts w:ascii="Verdana" w:hAnsi="Verdana" w:cstheme="minorHAnsi"/>
                <w:b/>
                <w:sz w:val="18"/>
                <w:szCs w:val="18"/>
              </w:rPr>
              <w:t>Τόπος εργασίας</w:t>
            </w:r>
          </w:p>
        </w:tc>
        <w:tc>
          <w:tcPr>
            <w:tcW w:w="7421" w:type="dxa"/>
            <w:vAlign w:val="center"/>
          </w:tcPr>
          <w:p w14:paraId="2BAB6986" w14:textId="77777777" w:rsidR="00226C15" w:rsidRPr="00AC5833" w:rsidRDefault="00226C15" w:rsidP="00024BC3">
            <w:pPr>
              <w:autoSpaceDE w:val="0"/>
              <w:autoSpaceDN w:val="0"/>
              <w:adjustRightInd w:val="0"/>
              <w:spacing w:line="276" w:lineRule="auto"/>
              <w:jc w:val="both"/>
              <w:rPr>
                <w:rFonts w:ascii="Verdana" w:hAnsi="Verdana" w:cs="Calibri"/>
                <w:b/>
                <w:sz w:val="18"/>
                <w:szCs w:val="18"/>
              </w:rPr>
            </w:pPr>
            <w:r w:rsidRPr="00F06A39">
              <w:rPr>
                <w:rFonts w:ascii="Verdana" w:hAnsi="Verdana" w:cs="Calibri"/>
                <w:bCs/>
                <w:sz w:val="18"/>
                <w:szCs w:val="18"/>
              </w:rPr>
              <w:t>Ο/Η συνεργάτης/ιδα θα επιτελεί τα καθήκοντά του αυτοπροσώπως στους χώρους και στις εγκαταστάσεις της Περιφέρειας Δυτικής Ελλάδας στην Πάτρα, και συγκεκριμένα στ</w:t>
            </w:r>
            <w:r>
              <w:rPr>
                <w:rFonts w:ascii="Verdana" w:hAnsi="Verdana" w:cs="Calibri"/>
                <w:bCs/>
                <w:sz w:val="18"/>
                <w:szCs w:val="18"/>
              </w:rPr>
              <w:t>ις</w:t>
            </w:r>
            <w:r w:rsidRPr="00F06A39">
              <w:rPr>
                <w:rFonts w:ascii="Verdana" w:hAnsi="Verdana" w:cs="Calibri"/>
                <w:bCs/>
                <w:sz w:val="18"/>
                <w:szCs w:val="18"/>
              </w:rPr>
              <w:t xml:space="preserve"> </w:t>
            </w:r>
            <w:r w:rsidRPr="000A12D3">
              <w:rPr>
                <w:rFonts w:ascii="Verdana" w:hAnsi="Verdana" w:cstheme="minorHAnsi"/>
                <w:sz w:val="18"/>
                <w:szCs w:val="18"/>
              </w:rPr>
              <w:t>ταχυδρομικές διευθύνσεις</w:t>
            </w:r>
            <w:r w:rsidRPr="00F06A39">
              <w:rPr>
                <w:rFonts w:ascii="Verdana" w:hAnsi="Verdana" w:cs="Calibri"/>
                <w:bCs/>
                <w:sz w:val="18"/>
                <w:szCs w:val="18"/>
              </w:rPr>
              <w:t xml:space="preserve"> </w:t>
            </w:r>
            <w:r w:rsidRPr="00AC5833">
              <w:rPr>
                <w:rFonts w:ascii="Verdana" w:hAnsi="Verdana" w:cs="Calibri"/>
                <w:b/>
                <w:sz w:val="18"/>
                <w:szCs w:val="18"/>
              </w:rPr>
              <w:t xml:space="preserve">Πανεπιστημίου 254 </w:t>
            </w:r>
            <w:r>
              <w:rPr>
                <w:rFonts w:ascii="Verdana" w:hAnsi="Verdana" w:cs="Calibri"/>
                <w:b/>
                <w:sz w:val="18"/>
                <w:szCs w:val="18"/>
              </w:rPr>
              <w:t>και</w:t>
            </w:r>
            <w:r w:rsidRPr="00AC5833">
              <w:rPr>
                <w:rFonts w:ascii="Verdana" w:hAnsi="Verdana" w:cs="Calibri"/>
                <w:b/>
                <w:sz w:val="18"/>
                <w:szCs w:val="18"/>
              </w:rPr>
              <w:t xml:space="preserve"> ΝΕΟ Πατρών Αθηνών 156. </w:t>
            </w:r>
          </w:p>
          <w:p w14:paraId="69FBF206" w14:textId="77777777" w:rsidR="00226C15" w:rsidRPr="000A12D3" w:rsidRDefault="00226C15" w:rsidP="00024BC3">
            <w:pPr>
              <w:autoSpaceDE w:val="0"/>
              <w:autoSpaceDN w:val="0"/>
              <w:adjustRightInd w:val="0"/>
              <w:spacing w:line="276" w:lineRule="auto"/>
              <w:jc w:val="both"/>
              <w:rPr>
                <w:rFonts w:ascii="Verdana" w:hAnsi="Verdana" w:cs="Calibri"/>
                <w:bCs/>
                <w:sz w:val="18"/>
                <w:szCs w:val="18"/>
              </w:rPr>
            </w:pPr>
            <w:r w:rsidRPr="00F06A39">
              <w:rPr>
                <w:rFonts w:ascii="Verdana" w:hAnsi="Verdana" w:cs="Calibri"/>
                <w:bCs/>
                <w:sz w:val="18"/>
                <w:szCs w:val="18"/>
              </w:rPr>
              <w:t>Επίσης, θα έχει την υποχρέωση να συνεργάζεται με τον Υπεύθυνο Έργου και τα υπόλοιπα μέλη της ομάδας έργου στην οποία θα ενταχθεί. Στις περιπτώσεις που αιτιολογημένα και με τη σύμφωνη γνώμη του Υπεύθυνου του Έργου απαιτείται μετακίνηση του/της συνεργάτη/</w:t>
            </w:r>
            <w:proofErr w:type="spellStart"/>
            <w:r w:rsidRPr="00F06A39">
              <w:rPr>
                <w:rFonts w:ascii="Verdana" w:hAnsi="Verdana" w:cs="Calibri"/>
                <w:bCs/>
                <w:sz w:val="18"/>
                <w:szCs w:val="18"/>
              </w:rPr>
              <w:t>ιδας</w:t>
            </w:r>
            <w:proofErr w:type="spellEnd"/>
            <w:r w:rsidRPr="00F06A39">
              <w:rPr>
                <w:rFonts w:ascii="Verdana" w:hAnsi="Verdana" w:cs="Calibri"/>
                <w:bCs/>
                <w:sz w:val="18"/>
                <w:szCs w:val="18"/>
              </w:rPr>
              <w:t xml:space="preserve">, τα έξοδα καλύπτονται από τον </w:t>
            </w:r>
            <w:r w:rsidRPr="00F06A39">
              <w:rPr>
                <w:rFonts w:ascii="Verdana" w:hAnsi="Verdana" w:cs="Calibri"/>
                <w:bCs/>
                <w:sz w:val="18"/>
                <w:szCs w:val="18"/>
              </w:rPr>
              <w:lastRenderedPageBreak/>
              <w:t>προϋπολογισμό του έργου, υπό τους όρους που θα ορίζονται ειδικότερα στη σύμβαση.</w:t>
            </w:r>
          </w:p>
        </w:tc>
      </w:tr>
      <w:tr w:rsidR="00226C15" w:rsidRPr="000A12D3" w14:paraId="2B42BECE" w14:textId="77777777" w:rsidTr="00226C15">
        <w:trPr>
          <w:trHeight w:val="2250"/>
          <w:jc w:val="center"/>
        </w:trPr>
        <w:tc>
          <w:tcPr>
            <w:tcW w:w="2552" w:type="dxa"/>
            <w:vAlign w:val="center"/>
          </w:tcPr>
          <w:p w14:paraId="43712C2C" w14:textId="77777777" w:rsidR="00226C15" w:rsidRPr="000A12D3" w:rsidRDefault="00226C15" w:rsidP="00024BC3">
            <w:pPr>
              <w:adjustRightInd w:val="0"/>
              <w:rPr>
                <w:rFonts w:ascii="Verdana" w:hAnsi="Verdana" w:cstheme="minorHAnsi"/>
                <w:b/>
                <w:bCs/>
                <w:sz w:val="18"/>
                <w:szCs w:val="18"/>
              </w:rPr>
            </w:pPr>
            <w:r w:rsidRPr="000A12D3">
              <w:rPr>
                <w:rFonts w:ascii="Verdana" w:hAnsi="Verdana" w:cstheme="minorHAnsi"/>
                <w:b/>
                <w:bCs/>
                <w:sz w:val="18"/>
                <w:szCs w:val="18"/>
              </w:rPr>
              <w:lastRenderedPageBreak/>
              <w:t>Τρόπος παραλαβής του ανατεθέντος έργου</w:t>
            </w:r>
          </w:p>
        </w:tc>
        <w:tc>
          <w:tcPr>
            <w:tcW w:w="7421" w:type="dxa"/>
            <w:vAlign w:val="center"/>
          </w:tcPr>
          <w:p w14:paraId="67B87A8F" w14:textId="77777777" w:rsidR="00226C15" w:rsidRPr="00AC5833" w:rsidRDefault="00226C15" w:rsidP="00024BC3">
            <w:pPr>
              <w:autoSpaceDE w:val="0"/>
              <w:autoSpaceDN w:val="0"/>
              <w:adjustRightInd w:val="0"/>
              <w:spacing w:line="276" w:lineRule="auto"/>
              <w:jc w:val="both"/>
              <w:rPr>
                <w:rFonts w:ascii="Verdana" w:hAnsi="Verdana" w:cstheme="minorHAnsi"/>
                <w:bCs/>
                <w:sz w:val="18"/>
                <w:szCs w:val="18"/>
              </w:rPr>
            </w:pPr>
            <w:r w:rsidRPr="00AC5833">
              <w:rPr>
                <w:rFonts w:ascii="Verdana" w:hAnsi="Verdana" w:cs="Calibri"/>
                <w:bCs/>
                <w:sz w:val="18"/>
                <w:szCs w:val="18"/>
              </w:rPr>
              <w:t>Για το έργο που αναλαμβάνει να επιτελέσει ο/η κάθε συνεργάτης/ιδα, όπως αυτό περιγράφεται στο αντικείμενο της σύμβασης, ο/η συνεργάτης/ιδα υποχρεούται να υποβάλλει μηνιαίες εκθέσεις παραχθέντος έργου. Ο Υπεύθυνος του Έργου που παρακολουθεί, ελέγχει και πιστοποιεί - είτε ολικά είτε κατά τμήματα - την ποιοτική και ποσοτική εκτέλεση του έργου του/της συνεργάτη/</w:t>
            </w:r>
            <w:proofErr w:type="spellStart"/>
            <w:r w:rsidRPr="00AC5833">
              <w:rPr>
                <w:rFonts w:ascii="Verdana" w:hAnsi="Verdana" w:cs="Calibri"/>
                <w:bCs/>
                <w:sz w:val="18"/>
                <w:szCs w:val="18"/>
              </w:rPr>
              <w:t>ιδας</w:t>
            </w:r>
            <w:proofErr w:type="spellEnd"/>
            <w:r w:rsidRPr="00AC5833">
              <w:rPr>
                <w:rFonts w:ascii="Verdana" w:hAnsi="Verdana" w:cs="Calibri"/>
                <w:bCs/>
                <w:sz w:val="18"/>
                <w:szCs w:val="18"/>
              </w:rPr>
              <w:t>, εγκρίνει και υπογράφει την αντίστοιχη έκθεση παραχθέντος έργου που έχει υποβάλλει. Η ανεπιφύλακτη υπογραφή από τον Υπεύθυνο του Έργου της έκθεσης παραχθέντος έργου υπέχει θέση πρακτικού παραλαβής και βεβαίωσης καλής εκτέλεσης του έργου που εκτέλεσε ο/η συνεργάτης/ιδα.</w:t>
            </w:r>
          </w:p>
        </w:tc>
      </w:tr>
      <w:tr w:rsidR="00226C15" w:rsidRPr="000A12D3" w14:paraId="599B8889" w14:textId="77777777" w:rsidTr="00226C15">
        <w:trPr>
          <w:trHeight w:val="1248"/>
          <w:jc w:val="center"/>
        </w:trPr>
        <w:tc>
          <w:tcPr>
            <w:tcW w:w="2552" w:type="dxa"/>
            <w:vAlign w:val="center"/>
          </w:tcPr>
          <w:p w14:paraId="3A9EAC2B" w14:textId="77777777" w:rsidR="00226C15" w:rsidRPr="000A12D3" w:rsidRDefault="00226C15" w:rsidP="00024BC3">
            <w:pPr>
              <w:adjustRightInd w:val="0"/>
              <w:rPr>
                <w:rFonts w:ascii="Verdana" w:hAnsi="Verdana" w:cstheme="minorHAnsi"/>
                <w:b/>
                <w:sz w:val="18"/>
                <w:szCs w:val="18"/>
              </w:rPr>
            </w:pPr>
            <w:r w:rsidRPr="000A12D3">
              <w:rPr>
                <w:rFonts w:ascii="Verdana" w:hAnsi="Verdana" w:cstheme="minorHAnsi"/>
                <w:b/>
                <w:sz w:val="18"/>
                <w:szCs w:val="18"/>
              </w:rPr>
              <w:t>Απαιτούμενα προσόντα</w:t>
            </w:r>
          </w:p>
        </w:tc>
        <w:tc>
          <w:tcPr>
            <w:tcW w:w="7421" w:type="dxa"/>
            <w:vAlign w:val="center"/>
          </w:tcPr>
          <w:p w14:paraId="743FC476" w14:textId="77777777" w:rsidR="00226C15" w:rsidRPr="00AC5833" w:rsidRDefault="00226C15" w:rsidP="00226C15">
            <w:pPr>
              <w:pStyle w:val="a3"/>
              <w:widowControl w:val="0"/>
              <w:numPr>
                <w:ilvl w:val="0"/>
                <w:numId w:val="9"/>
              </w:numPr>
              <w:tabs>
                <w:tab w:val="left" w:pos="617"/>
              </w:tabs>
              <w:autoSpaceDE w:val="0"/>
              <w:autoSpaceDN w:val="0"/>
              <w:spacing w:line="259" w:lineRule="auto"/>
              <w:ind w:left="347" w:hanging="347"/>
              <w:contextualSpacing w:val="0"/>
              <w:jc w:val="both"/>
              <w:rPr>
                <w:rFonts w:ascii="Verdana" w:hAnsi="Verdana" w:cstheme="minorHAnsi"/>
                <w:sz w:val="18"/>
                <w:szCs w:val="18"/>
              </w:rPr>
            </w:pPr>
            <w:r w:rsidRPr="00AC5833">
              <w:rPr>
                <w:rFonts w:ascii="Verdana" w:hAnsi="Verdana" w:cstheme="minorHAnsi"/>
                <w:sz w:val="18"/>
                <w:szCs w:val="18"/>
              </w:rPr>
              <w:t>Πτυχιούχοι Τμημάτων των Σχολών  Επιστημών Αποκατάστασης Υγείας (ΠΕ) και  Επαγγελμάτων Υγείας και Πρόνοιας (ΤΕ) της ημεδαπής ή ακαδημαϊκά ισοδύναμος ή ισότιμος τίτλος σχολών της αλλοδαπής</w:t>
            </w:r>
            <w:r w:rsidRPr="003C2A52">
              <w:rPr>
                <w:rFonts w:ascii="Verdana" w:hAnsi="Verdana" w:cstheme="minorHAnsi"/>
                <w:sz w:val="18"/>
                <w:szCs w:val="18"/>
              </w:rPr>
              <w:t>.</w:t>
            </w:r>
          </w:p>
          <w:p w14:paraId="4D60D0B6" w14:textId="77777777" w:rsidR="00226C15" w:rsidRPr="00AC5833" w:rsidRDefault="00226C15" w:rsidP="00226C15">
            <w:pPr>
              <w:pStyle w:val="a3"/>
              <w:widowControl w:val="0"/>
              <w:numPr>
                <w:ilvl w:val="0"/>
                <w:numId w:val="9"/>
              </w:numPr>
              <w:tabs>
                <w:tab w:val="left" w:pos="617"/>
              </w:tabs>
              <w:autoSpaceDE w:val="0"/>
              <w:autoSpaceDN w:val="0"/>
              <w:spacing w:line="259" w:lineRule="auto"/>
              <w:ind w:left="347" w:hanging="347"/>
              <w:contextualSpacing w:val="0"/>
              <w:jc w:val="both"/>
              <w:rPr>
                <w:rFonts w:ascii="Verdana" w:hAnsi="Verdana" w:cstheme="minorHAnsi"/>
                <w:sz w:val="18"/>
                <w:szCs w:val="18"/>
              </w:rPr>
            </w:pPr>
            <w:r w:rsidRPr="00AC5833">
              <w:rPr>
                <w:rFonts w:ascii="Verdana" w:hAnsi="Verdana" w:cstheme="minorHAnsi"/>
                <w:sz w:val="18"/>
                <w:szCs w:val="18"/>
              </w:rPr>
              <w:t>Άριστη γνώση της αγγλικής γλώσσας (C2)</w:t>
            </w:r>
            <w:r w:rsidRPr="003C2A52">
              <w:rPr>
                <w:rFonts w:ascii="Verdana" w:hAnsi="Verdana" w:cstheme="minorHAnsi"/>
                <w:sz w:val="18"/>
                <w:szCs w:val="18"/>
              </w:rPr>
              <w:t>.</w:t>
            </w:r>
          </w:p>
          <w:p w14:paraId="1633BB0C" w14:textId="77777777" w:rsidR="00226C15" w:rsidRPr="000A12D3" w:rsidRDefault="00226C15" w:rsidP="00226C15">
            <w:pPr>
              <w:pStyle w:val="a3"/>
              <w:widowControl w:val="0"/>
              <w:numPr>
                <w:ilvl w:val="0"/>
                <w:numId w:val="9"/>
              </w:numPr>
              <w:tabs>
                <w:tab w:val="left" w:pos="617"/>
              </w:tabs>
              <w:autoSpaceDE w:val="0"/>
              <w:autoSpaceDN w:val="0"/>
              <w:spacing w:line="259" w:lineRule="auto"/>
              <w:ind w:left="347" w:hanging="347"/>
              <w:contextualSpacing w:val="0"/>
              <w:jc w:val="both"/>
              <w:rPr>
                <w:rFonts w:ascii="Verdana" w:hAnsi="Verdana" w:cstheme="minorHAnsi"/>
                <w:sz w:val="18"/>
                <w:szCs w:val="18"/>
              </w:rPr>
            </w:pPr>
            <w:r w:rsidRPr="00AC5833">
              <w:rPr>
                <w:rFonts w:ascii="Verdana" w:hAnsi="Verdana" w:cstheme="minorHAnsi"/>
                <w:sz w:val="18"/>
                <w:szCs w:val="18"/>
              </w:rPr>
              <w:t>Πιστοποιητικό Γνώσης χειρισμού Η/Υ</w:t>
            </w:r>
            <w:r w:rsidRPr="003C2A52">
              <w:rPr>
                <w:rFonts w:ascii="Verdana" w:hAnsi="Verdana" w:cstheme="minorHAnsi"/>
                <w:sz w:val="18"/>
                <w:szCs w:val="18"/>
              </w:rPr>
              <w:t>.</w:t>
            </w:r>
          </w:p>
        </w:tc>
      </w:tr>
      <w:tr w:rsidR="00226C15" w:rsidRPr="000A12D3" w14:paraId="3C0A3020" w14:textId="77777777" w:rsidTr="00226C15">
        <w:trPr>
          <w:trHeight w:val="1153"/>
          <w:jc w:val="center"/>
        </w:trPr>
        <w:tc>
          <w:tcPr>
            <w:tcW w:w="2552" w:type="dxa"/>
            <w:vAlign w:val="center"/>
          </w:tcPr>
          <w:p w14:paraId="3ED1CD0E" w14:textId="77777777" w:rsidR="00226C15" w:rsidRPr="000A12D3" w:rsidRDefault="00226C15" w:rsidP="00024BC3">
            <w:pPr>
              <w:adjustRightInd w:val="0"/>
              <w:rPr>
                <w:rFonts w:ascii="Verdana" w:hAnsi="Verdana" w:cstheme="minorHAnsi"/>
                <w:b/>
                <w:sz w:val="18"/>
                <w:szCs w:val="18"/>
              </w:rPr>
            </w:pPr>
            <w:r w:rsidRPr="000A12D3">
              <w:rPr>
                <w:rFonts w:ascii="Verdana" w:hAnsi="Verdana" w:cstheme="minorHAnsi"/>
                <w:b/>
                <w:sz w:val="18"/>
                <w:szCs w:val="18"/>
              </w:rPr>
              <w:t>Επιθυμητά Προσόντα</w:t>
            </w:r>
            <w:r w:rsidRPr="000A12D3">
              <w:rPr>
                <w:rFonts w:ascii="Verdana" w:hAnsi="Verdana" w:cstheme="minorHAnsi"/>
                <w:b/>
                <w:sz w:val="18"/>
                <w:szCs w:val="18"/>
              </w:rPr>
              <w:tab/>
            </w:r>
          </w:p>
          <w:p w14:paraId="11B47166" w14:textId="77777777" w:rsidR="00226C15" w:rsidRPr="000A12D3" w:rsidRDefault="00226C15" w:rsidP="00024BC3">
            <w:pPr>
              <w:adjustRightInd w:val="0"/>
              <w:rPr>
                <w:rFonts w:ascii="Verdana" w:hAnsi="Verdana" w:cstheme="minorHAnsi"/>
                <w:sz w:val="18"/>
                <w:szCs w:val="18"/>
              </w:rPr>
            </w:pPr>
          </w:p>
        </w:tc>
        <w:tc>
          <w:tcPr>
            <w:tcW w:w="7421" w:type="dxa"/>
            <w:vAlign w:val="center"/>
          </w:tcPr>
          <w:p w14:paraId="526F0B54" w14:textId="77777777" w:rsidR="00226C15" w:rsidRPr="00AC5833" w:rsidRDefault="00226C15" w:rsidP="00226C15">
            <w:pPr>
              <w:pStyle w:val="a3"/>
              <w:widowControl w:val="0"/>
              <w:numPr>
                <w:ilvl w:val="0"/>
                <w:numId w:val="40"/>
              </w:numPr>
              <w:tabs>
                <w:tab w:val="left" w:pos="930"/>
              </w:tabs>
              <w:autoSpaceDE w:val="0"/>
              <w:autoSpaceDN w:val="0"/>
              <w:spacing w:line="276" w:lineRule="auto"/>
              <w:ind w:left="363"/>
              <w:jc w:val="both"/>
              <w:rPr>
                <w:rFonts w:ascii="Verdana" w:hAnsi="Verdana" w:cstheme="minorHAnsi"/>
                <w:sz w:val="18"/>
                <w:szCs w:val="18"/>
              </w:rPr>
            </w:pPr>
            <w:r w:rsidRPr="00AC5833">
              <w:rPr>
                <w:rFonts w:ascii="Verdana" w:hAnsi="Verdana" w:cstheme="minorHAnsi"/>
                <w:sz w:val="18"/>
                <w:szCs w:val="18"/>
              </w:rPr>
              <w:t>Καλή γνώση ξένης γλώσσας  της Ε.Ε. (B2) (μέγιστο 2)</w:t>
            </w:r>
            <w:r w:rsidRPr="003C2A52">
              <w:rPr>
                <w:rFonts w:ascii="Verdana" w:hAnsi="Verdana" w:cstheme="minorHAnsi"/>
                <w:sz w:val="18"/>
                <w:szCs w:val="18"/>
              </w:rPr>
              <w:t>.</w:t>
            </w:r>
          </w:p>
          <w:p w14:paraId="091274FA" w14:textId="77777777" w:rsidR="00226C15" w:rsidRPr="00AC5833" w:rsidRDefault="00226C15" w:rsidP="00226C15">
            <w:pPr>
              <w:pStyle w:val="a3"/>
              <w:widowControl w:val="0"/>
              <w:numPr>
                <w:ilvl w:val="0"/>
                <w:numId w:val="40"/>
              </w:numPr>
              <w:tabs>
                <w:tab w:val="left" w:pos="930"/>
              </w:tabs>
              <w:autoSpaceDE w:val="0"/>
              <w:autoSpaceDN w:val="0"/>
              <w:spacing w:line="259" w:lineRule="auto"/>
              <w:ind w:left="363"/>
              <w:contextualSpacing w:val="0"/>
              <w:jc w:val="both"/>
              <w:rPr>
                <w:rFonts w:ascii="Verdana" w:hAnsi="Verdana" w:cstheme="minorHAnsi"/>
                <w:sz w:val="18"/>
                <w:szCs w:val="18"/>
              </w:rPr>
            </w:pPr>
            <w:r w:rsidRPr="00AC5833">
              <w:rPr>
                <w:rFonts w:ascii="Verdana" w:hAnsi="Verdana" w:cstheme="minorHAnsi"/>
                <w:sz w:val="18"/>
                <w:szCs w:val="18"/>
              </w:rPr>
              <w:t>Μεταπτυχιακός τίτλος σπουδών (μέγιστο 1)</w:t>
            </w:r>
            <w:r>
              <w:rPr>
                <w:rFonts w:ascii="Verdana" w:hAnsi="Verdana" w:cstheme="minorHAnsi"/>
                <w:sz w:val="18"/>
                <w:szCs w:val="18"/>
                <w:lang w:val="en-US"/>
              </w:rPr>
              <w:t>.</w:t>
            </w:r>
          </w:p>
          <w:p w14:paraId="241E5E08" w14:textId="77777777" w:rsidR="00226C15" w:rsidRPr="000A12D3" w:rsidRDefault="00226C15" w:rsidP="00226C15">
            <w:pPr>
              <w:pStyle w:val="a3"/>
              <w:widowControl w:val="0"/>
              <w:numPr>
                <w:ilvl w:val="0"/>
                <w:numId w:val="40"/>
              </w:numPr>
              <w:tabs>
                <w:tab w:val="left" w:pos="930"/>
              </w:tabs>
              <w:autoSpaceDE w:val="0"/>
              <w:autoSpaceDN w:val="0"/>
              <w:spacing w:line="259" w:lineRule="auto"/>
              <w:ind w:left="363"/>
              <w:contextualSpacing w:val="0"/>
              <w:jc w:val="both"/>
              <w:rPr>
                <w:rFonts w:ascii="Verdana" w:hAnsi="Verdana" w:cstheme="minorHAnsi"/>
                <w:sz w:val="18"/>
                <w:szCs w:val="18"/>
              </w:rPr>
            </w:pPr>
            <w:r w:rsidRPr="00AC5833">
              <w:rPr>
                <w:rFonts w:ascii="Verdana" w:hAnsi="Verdana" w:cstheme="minorHAnsi"/>
                <w:sz w:val="18"/>
                <w:szCs w:val="18"/>
              </w:rPr>
              <w:t>Εμπειρία σε ευρωπαϊκά έργα και συγχρηματοδοτούμενα έργα από Ε.Ε. (μέγιστο 24 μήνες)</w:t>
            </w:r>
            <w:r w:rsidRPr="003C2A52">
              <w:rPr>
                <w:rFonts w:ascii="Verdana" w:hAnsi="Verdana" w:cstheme="minorHAnsi"/>
                <w:sz w:val="18"/>
                <w:szCs w:val="18"/>
              </w:rPr>
              <w:t>.</w:t>
            </w:r>
          </w:p>
        </w:tc>
      </w:tr>
    </w:tbl>
    <w:p w14:paraId="53F99E5B" w14:textId="77777777" w:rsidR="005723EE" w:rsidRPr="00964F27" w:rsidRDefault="005723EE" w:rsidP="005723EE">
      <w:pPr>
        <w:autoSpaceDE w:val="0"/>
        <w:autoSpaceDN w:val="0"/>
        <w:adjustRightInd w:val="0"/>
        <w:ind w:left="567"/>
        <w:jc w:val="both"/>
        <w:rPr>
          <w:rFonts w:ascii="Verdana" w:hAnsi="Verdana" w:cs="Calibri"/>
          <w:sz w:val="18"/>
          <w:szCs w:val="18"/>
        </w:rPr>
      </w:pPr>
    </w:p>
    <w:p w14:paraId="4E157E0F" w14:textId="77777777" w:rsidR="00AC312A" w:rsidRPr="00E77859" w:rsidRDefault="00AC312A" w:rsidP="00AC312A">
      <w:pPr>
        <w:autoSpaceDE w:val="0"/>
        <w:autoSpaceDN w:val="0"/>
        <w:adjustRightInd w:val="0"/>
        <w:spacing w:before="120" w:after="120" w:line="276" w:lineRule="auto"/>
        <w:jc w:val="both"/>
        <w:rPr>
          <w:rFonts w:ascii="Verdana" w:hAnsi="Verdana" w:cs="Calibri"/>
          <w:b/>
          <w:bCs/>
          <w:sz w:val="18"/>
          <w:szCs w:val="18"/>
        </w:rPr>
      </w:pPr>
      <w:r w:rsidRPr="00E77859">
        <w:rPr>
          <w:rFonts w:ascii="Verdana" w:hAnsi="Verdana" w:cs="Calibri"/>
          <w:b/>
          <w:bCs/>
          <w:sz w:val="18"/>
          <w:szCs w:val="18"/>
        </w:rPr>
        <w:t>Κριτήρια αξιολόγησης - Πίνακας Βαθμολόγησης</w:t>
      </w:r>
    </w:p>
    <w:p w14:paraId="2991F2FF" w14:textId="77777777" w:rsidR="00AC312A" w:rsidRPr="00E77859"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t xml:space="preserve">Οι προτάσεις των υποψηφίων συνεργατών θα αξιολογηθούν σύμφωνα με τα παρακάτω κριτήρια: </w:t>
      </w:r>
    </w:p>
    <w:p w14:paraId="5F23E98A" w14:textId="77777777" w:rsidR="00AC312A"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sym w:font="Symbol" w:char="F0B7"/>
      </w:r>
      <w:r w:rsidRPr="00E77859">
        <w:rPr>
          <w:rFonts w:ascii="Verdana" w:hAnsi="Verdana" w:cs="Calibri"/>
          <w:sz w:val="18"/>
          <w:szCs w:val="18"/>
        </w:rPr>
        <w:t xml:space="preserve"> Τα «Απαιτούμενα Προσόντα» αποτελούν τις ελάχιστες απαιτήσεις συμμετοχής στην παρούσα πρόσκληση, είναι κριτήρια αποκλεισμού (on/</w:t>
      </w:r>
      <w:proofErr w:type="spellStart"/>
      <w:r w:rsidRPr="00E77859">
        <w:rPr>
          <w:rFonts w:ascii="Verdana" w:hAnsi="Verdana" w:cs="Calibri"/>
          <w:sz w:val="18"/>
          <w:szCs w:val="18"/>
        </w:rPr>
        <w:t>off</w:t>
      </w:r>
      <w:proofErr w:type="spellEnd"/>
      <w:r w:rsidRPr="00E77859">
        <w:rPr>
          <w:rFonts w:ascii="Verdana" w:hAnsi="Verdana" w:cs="Calibri"/>
          <w:sz w:val="18"/>
          <w:szCs w:val="18"/>
        </w:rPr>
        <w:t xml:space="preserve">) και δεν βαθμολογούνται. </w:t>
      </w:r>
    </w:p>
    <w:p w14:paraId="32504BC5" w14:textId="4D778D2C" w:rsidR="000270A7" w:rsidRPr="00E77859" w:rsidRDefault="000270A7" w:rsidP="00AC312A">
      <w:pPr>
        <w:autoSpaceDE w:val="0"/>
        <w:autoSpaceDN w:val="0"/>
        <w:adjustRightInd w:val="0"/>
        <w:spacing w:before="120" w:after="120" w:line="276" w:lineRule="auto"/>
        <w:jc w:val="both"/>
        <w:rPr>
          <w:rFonts w:ascii="Verdana" w:hAnsi="Verdana" w:cs="Calibri"/>
          <w:sz w:val="18"/>
          <w:szCs w:val="18"/>
        </w:rPr>
      </w:pPr>
      <w:r w:rsidRPr="000270A7">
        <w:rPr>
          <w:rFonts w:ascii="Verdana" w:hAnsi="Verdana" w:cs="Calibri"/>
          <w:sz w:val="18"/>
          <w:szCs w:val="18"/>
        </w:rPr>
        <w:sym w:font="Symbol" w:char="F0B7"/>
      </w:r>
      <w:r w:rsidRPr="000270A7">
        <w:rPr>
          <w:rFonts w:ascii="Verdana" w:hAnsi="Verdana" w:cs="Calibri"/>
          <w:sz w:val="18"/>
          <w:szCs w:val="18"/>
        </w:rPr>
        <w:t xml:space="preserve"> Για τους μεταπτυχιακούς τίτλους σπουδών θα ληφθούν υπόψη και θα </w:t>
      </w:r>
      <w:proofErr w:type="spellStart"/>
      <w:r w:rsidRPr="000270A7">
        <w:rPr>
          <w:rFonts w:ascii="Verdana" w:hAnsi="Verdana" w:cs="Calibri"/>
          <w:sz w:val="18"/>
          <w:szCs w:val="18"/>
        </w:rPr>
        <w:t>μοριοδοτηθούν</w:t>
      </w:r>
      <w:proofErr w:type="spellEnd"/>
      <w:r w:rsidRPr="000270A7">
        <w:rPr>
          <w:rFonts w:ascii="Verdana" w:hAnsi="Verdana" w:cs="Calibri"/>
          <w:sz w:val="18"/>
          <w:szCs w:val="18"/>
        </w:rPr>
        <w:t xml:space="preserve"> μόνο οι ανεξάρτητοι τίτλοι σπουδών ετήσιας τουλάχιστον διάρκειας</w:t>
      </w:r>
    </w:p>
    <w:p w14:paraId="7FC34937" w14:textId="77777777" w:rsidR="00AC312A" w:rsidRPr="00E77859"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t>Οι υποψήφιοι που πληρούν τα «Απαιτούμενα Προσόντα» βαθμολογούνται σύμφωνα με τον παρακάτω Πίνακα:</w:t>
      </w:r>
    </w:p>
    <w:tbl>
      <w:tblPr>
        <w:tblW w:w="9899" w:type="dxa"/>
        <w:tblInd w:w="-10" w:type="dxa"/>
        <w:tblCellMar>
          <w:left w:w="0" w:type="dxa"/>
          <w:right w:w="0" w:type="dxa"/>
        </w:tblCellMar>
        <w:tblLook w:val="04A0" w:firstRow="1" w:lastRow="0" w:firstColumn="1" w:lastColumn="0" w:noHBand="0" w:noVBand="1"/>
      </w:tblPr>
      <w:tblGrid>
        <w:gridCol w:w="813"/>
        <w:gridCol w:w="4806"/>
        <w:gridCol w:w="4280"/>
      </w:tblGrid>
      <w:tr w:rsidR="000270A7" w:rsidRPr="000A12D3" w14:paraId="2BC9B39F" w14:textId="77777777" w:rsidTr="000270A7">
        <w:tc>
          <w:tcPr>
            <w:tcW w:w="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7B2F53"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α/α</w:t>
            </w:r>
          </w:p>
        </w:tc>
        <w:tc>
          <w:tcPr>
            <w:tcW w:w="48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8D32EE8" w14:textId="77777777" w:rsidR="000270A7" w:rsidRPr="000A12D3" w:rsidRDefault="000270A7" w:rsidP="00024BC3">
            <w:pPr>
              <w:rPr>
                <w:rFonts w:ascii="Verdana" w:hAnsi="Verdana" w:cstheme="minorHAnsi"/>
                <w:sz w:val="18"/>
                <w:szCs w:val="18"/>
              </w:rPr>
            </w:pPr>
            <w:r w:rsidRPr="000A12D3">
              <w:rPr>
                <w:rFonts w:ascii="Verdana" w:hAnsi="Verdana" w:cstheme="minorHAnsi"/>
                <w:sz w:val="18"/>
                <w:szCs w:val="18"/>
              </w:rPr>
              <w:t> </w:t>
            </w:r>
            <w:r w:rsidRPr="000A12D3">
              <w:rPr>
                <w:rFonts w:ascii="Verdana" w:hAnsi="Verdana" w:cstheme="minorHAnsi"/>
                <w:b/>
                <w:bCs/>
                <w:sz w:val="18"/>
                <w:szCs w:val="18"/>
              </w:rPr>
              <w:t>ΕΠΙΘΥΜΗΤΑ ΠΡΟΣΟΝΤΑ</w:t>
            </w:r>
          </w:p>
        </w:tc>
        <w:tc>
          <w:tcPr>
            <w:tcW w:w="42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8BB7D7B"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ΒΑΘΜΟΛΟΓΗΣΗ</w:t>
            </w:r>
          </w:p>
        </w:tc>
      </w:tr>
      <w:tr w:rsidR="000270A7" w:rsidRPr="000A12D3" w14:paraId="4EF192DC" w14:textId="77777777" w:rsidTr="000270A7">
        <w:trPr>
          <w:trHeight w:val="865"/>
        </w:trPr>
        <w:tc>
          <w:tcPr>
            <w:tcW w:w="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FCAFBA"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Α1.</w:t>
            </w:r>
          </w:p>
        </w:tc>
        <w:tc>
          <w:tcPr>
            <w:tcW w:w="48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EE7206" w14:textId="77777777" w:rsidR="000270A7" w:rsidRPr="000A12D3"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Καλή γνώση άλλης ξένης γλώσσας της Ε.Ε. (B2) (μέγιστο 2)</w:t>
            </w:r>
          </w:p>
        </w:tc>
        <w:tc>
          <w:tcPr>
            <w:tcW w:w="42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9928F8" w14:textId="77777777" w:rsidR="000270A7" w:rsidRPr="005F37B2" w:rsidRDefault="000270A7" w:rsidP="00024BC3">
            <w:pPr>
              <w:adjustRightInd w:val="0"/>
              <w:jc w:val="both"/>
              <w:rPr>
                <w:rFonts w:ascii="Verdana" w:hAnsi="Verdana" w:cstheme="minorHAnsi"/>
                <w:sz w:val="18"/>
                <w:szCs w:val="18"/>
              </w:rPr>
            </w:pPr>
          </w:p>
          <w:p w14:paraId="43C5954D" w14:textId="77777777" w:rsidR="000270A7" w:rsidRPr="00AC5833"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 xml:space="preserve">5 μονάδες ανά γλώσσα </w:t>
            </w:r>
          </w:p>
          <w:p w14:paraId="0DFD7155" w14:textId="77777777" w:rsidR="000270A7" w:rsidRPr="000A12D3" w:rsidRDefault="000270A7" w:rsidP="00024BC3">
            <w:pPr>
              <w:pStyle w:val="TableParagraph"/>
              <w:adjustRightInd w:val="0"/>
              <w:spacing w:line="276" w:lineRule="auto"/>
              <w:ind w:left="15"/>
              <w:jc w:val="both"/>
              <w:rPr>
                <w:rFonts w:eastAsia="Times New Roman" w:cstheme="minorHAnsi"/>
                <w:sz w:val="18"/>
                <w:szCs w:val="18"/>
                <w:lang w:eastAsia="el-GR"/>
              </w:rPr>
            </w:pPr>
          </w:p>
        </w:tc>
      </w:tr>
      <w:tr w:rsidR="000270A7" w:rsidRPr="000A12D3" w14:paraId="3F7802A2" w14:textId="77777777" w:rsidTr="000270A7">
        <w:tc>
          <w:tcPr>
            <w:tcW w:w="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BD89E" w14:textId="77777777" w:rsidR="000270A7" w:rsidRDefault="000270A7" w:rsidP="00024BC3">
            <w:pPr>
              <w:rPr>
                <w:rFonts w:ascii="Verdana" w:hAnsi="Verdana" w:cstheme="minorHAnsi"/>
                <w:b/>
                <w:bCs/>
                <w:sz w:val="18"/>
                <w:szCs w:val="18"/>
              </w:rPr>
            </w:pPr>
          </w:p>
          <w:p w14:paraId="09D1DEF2" w14:textId="77777777" w:rsidR="000270A7" w:rsidRPr="000A12D3" w:rsidRDefault="000270A7" w:rsidP="00024BC3">
            <w:pPr>
              <w:rPr>
                <w:rFonts w:ascii="Verdana" w:hAnsi="Verdana" w:cstheme="minorHAnsi"/>
                <w:b/>
                <w:bCs/>
                <w:sz w:val="18"/>
                <w:szCs w:val="18"/>
              </w:rPr>
            </w:pPr>
            <w:r w:rsidRPr="000A12D3">
              <w:rPr>
                <w:rFonts w:ascii="Verdana" w:hAnsi="Verdana" w:cstheme="minorHAnsi"/>
                <w:b/>
                <w:bCs/>
                <w:sz w:val="18"/>
                <w:szCs w:val="18"/>
              </w:rPr>
              <w:t>Α2.</w:t>
            </w:r>
          </w:p>
        </w:tc>
        <w:tc>
          <w:tcPr>
            <w:tcW w:w="48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62B092" w14:textId="77777777" w:rsidR="000270A7" w:rsidRDefault="000270A7" w:rsidP="00024BC3">
            <w:pPr>
              <w:adjustRightInd w:val="0"/>
              <w:jc w:val="both"/>
              <w:rPr>
                <w:rFonts w:ascii="Verdana" w:hAnsi="Verdana" w:cstheme="minorHAnsi"/>
                <w:sz w:val="18"/>
                <w:szCs w:val="18"/>
              </w:rPr>
            </w:pPr>
          </w:p>
          <w:p w14:paraId="0C1CB5E5" w14:textId="77777777" w:rsidR="000270A7" w:rsidRPr="00AC5833"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Μεταπτυχιακό Πρόγραμμα Σπουδών  (μέγιστο  1)</w:t>
            </w:r>
          </w:p>
        </w:tc>
        <w:tc>
          <w:tcPr>
            <w:tcW w:w="42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47AD866" w14:textId="77777777" w:rsidR="000270A7" w:rsidRDefault="000270A7" w:rsidP="00024BC3">
            <w:pPr>
              <w:adjustRightInd w:val="0"/>
              <w:jc w:val="both"/>
              <w:rPr>
                <w:rFonts w:ascii="Verdana" w:hAnsi="Verdana" w:cstheme="minorHAnsi"/>
                <w:sz w:val="18"/>
                <w:szCs w:val="18"/>
              </w:rPr>
            </w:pPr>
          </w:p>
          <w:p w14:paraId="37CCA276" w14:textId="77777777" w:rsidR="000270A7" w:rsidRPr="00AC5833" w:rsidRDefault="000270A7" w:rsidP="00024BC3">
            <w:pPr>
              <w:adjustRightInd w:val="0"/>
              <w:jc w:val="both"/>
              <w:rPr>
                <w:rFonts w:ascii="Verdana" w:hAnsi="Verdana" w:cstheme="minorHAnsi"/>
                <w:sz w:val="18"/>
                <w:szCs w:val="18"/>
              </w:rPr>
            </w:pPr>
            <w:r>
              <w:rPr>
                <w:rFonts w:ascii="Verdana" w:hAnsi="Verdana" w:cstheme="minorHAnsi"/>
                <w:sz w:val="18"/>
                <w:szCs w:val="18"/>
                <w:lang w:val="en-US"/>
              </w:rPr>
              <w:t xml:space="preserve">20 </w:t>
            </w:r>
            <w:r w:rsidRPr="00AC5833">
              <w:rPr>
                <w:rFonts w:ascii="Verdana" w:hAnsi="Verdana" w:cstheme="minorHAnsi"/>
                <w:sz w:val="18"/>
                <w:szCs w:val="18"/>
              </w:rPr>
              <w:t xml:space="preserve">μονάδες </w:t>
            </w:r>
          </w:p>
          <w:p w14:paraId="408167CD" w14:textId="77777777" w:rsidR="000270A7" w:rsidRPr="00AC5833" w:rsidRDefault="000270A7" w:rsidP="00024BC3">
            <w:pPr>
              <w:adjustRightInd w:val="0"/>
              <w:jc w:val="both"/>
              <w:rPr>
                <w:rFonts w:ascii="Verdana" w:hAnsi="Verdana" w:cstheme="minorHAnsi"/>
                <w:sz w:val="18"/>
                <w:szCs w:val="18"/>
              </w:rPr>
            </w:pPr>
          </w:p>
        </w:tc>
      </w:tr>
      <w:tr w:rsidR="000270A7" w:rsidRPr="000A12D3" w14:paraId="60D10835" w14:textId="77777777" w:rsidTr="000270A7">
        <w:trPr>
          <w:trHeight w:val="408"/>
        </w:trPr>
        <w:tc>
          <w:tcPr>
            <w:tcW w:w="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A09CE8D" w14:textId="77777777" w:rsidR="000270A7" w:rsidRPr="000A12D3" w:rsidRDefault="000270A7" w:rsidP="00024BC3">
            <w:pPr>
              <w:rPr>
                <w:rFonts w:ascii="Verdana" w:hAnsi="Verdana" w:cstheme="minorHAnsi"/>
                <w:b/>
                <w:bCs/>
                <w:sz w:val="18"/>
                <w:szCs w:val="18"/>
              </w:rPr>
            </w:pPr>
            <w:r w:rsidRPr="000A12D3">
              <w:rPr>
                <w:rFonts w:ascii="Verdana" w:hAnsi="Verdana" w:cstheme="minorHAnsi"/>
                <w:b/>
                <w:bCs/>
                <w:sz w:val="18"/>
                <w:szCs w:val="18"/>
              </w:rPr>
              <w:t>Α3.</w:t>
            </w:r>
          </w:p>
        </w:tc>
        <w:tc>
          <w:tcPr>
            <w:tcW w:w="48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45DEEC" w14:textId="77777777" w:rsidR="000270A7" w:rsidRPr="00964D4A"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Εμπειρία σε ευρωπαϊκά έργα και συγχρηματοδοτούμενα έργα από Ε.Ε (μέγιστο 24 μήνες)</w:t>
            </w:r>
          </w:p>
        </w:tc>
        <w:tc>
          <w:tcPr>
            <w:tcW w:w="42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485EC8F" w14:textId="77777777" w:rsidR="000270A7" w:rsidRPr="000A12D3"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5 μονάδες ανά μήνα εμπειρία</w:t>
            </w:r>
            <w:r>
              <w:rPr>
                <w:rFonts w:ascii="Verdana" w:hAnsi="Verdana" w:cstheme="minorHAnsi"/>
                <w:sz w:val="18"/>
                <w:szCs w:val="18"/>
              </w:rPr>
              <w:t>ς</w:t>
            </w:r>
          </w:p>
        </w:tc>
      </w:tr>
      <w:tr w:rsidR="000270A7" w:rsidRPr="000A12D3" w14:paraId="18D04F63" w14:textId="77777777" w:rsidTr="000270A7">
        <w:tc>
          <w:tcPr>
            <w:tcW w:w="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34C66D"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Β.</w:t>
            </w:r>
          </w:p>
        </w:tc>
        <w:tc>
          <w:tcPr>
            <w:tcW w:w="4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D1006"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ΠΡΟΣΩΠΙΚΗ ΣΥΝΕΝΤΕΥΞΗ</w:t>
            </w:r>
            <w:r w:rsidRPr="000A12D3">
              <w:rPr>
                <w:rFonts w:ascii="Verdana" w:hAnsi="Verdana" w:cstheme="minorHAnsi"/>
                <w:sz w:val="18"/>
                <w:szCs w:val="18"/>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4C9A82"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ΒΑΘΜΟΛΟΓΙΑ</w:t>
            </w:r>
            <w:r w:rsidRPr="000A12D3">
              <w:rPr>
                <w:rFonts w:ascii="Verdana" w:hAnsi="Verdana" w:cstheme="minorHAnsi"/>
                <w:sz w:val="18"/>
                <w:szCs w:val="18"/>
              </w:rPr>
              <w:t> </w:t>
            </w:r>
          </w:p>
        </w:tc>
      </w:tr>
      <w:tr w:rsidR="000270A7" w:rsidRPr="000A12D3" w14:paraId="27BC1A0D" w14:textId="77777777" w:rsidTr="000270A7">
        <w:tc>
          <w:tcPr>
            <w:tcW w:w="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823A7F" w14:textId="77777777" w:rsidR="000270A7" w:rsidRDefault="000270A7" w:rsidP="00024BC3">
            <w:pPr>
              <w:rPr>
                <w:rFonts w:ascii="Verdana" w:hAnsi="Verdana" w:cstheme="minorHAnsi"/>
                <w:b/>
                <w:bCs/>
                <w:sz w:val="18"/>
                <w:szCs w:val="18"/>
              </w:rPr>
            </w:pPr>
          </w:p>
          <w:p w14:paraId="410AD016"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Β1.</w:t>
            </w:r>
          </w:p>
          <w:p w14:paraId="56DDAD70"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 </w:t>
            </w:r>
          </w:p>
        </w:tc>
        <w:tc>
          <w:tcPr>
            <w:tcW w:w="4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538C8A"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 xml:space="preserve">Οι τρεις πρώτοι υποψήφιοι βάση της </w:t>
            </w:r>
            <w:proofErr w:type="spellStart"/>
            <w:r w:rsidRPr="000A12D3">
              <w:rPr>
                <w:rFonts w:ascii="Verdana" w:hAnsi="Verdana" w:cstheme="minorHAnsi"/>
                <w:sz w:val="18"/>
                <w:szCs w:val="18"/>
              </w:rPr>
              <w:t>μοριοδότησης</w:t>
            </w:r>
            <w:proofErr w:type="spellEnd"/>
            <w:r w:rsidRPr="000A12D3">
              <w:rPr>
                <w:rFonts w:ascii="Verdana" w:hAnsi="Verdana" w:cstheme="minorHAnsi"/>
                <w:sz w:val="18"/>
                <w:szCs w:val="18"/>
              </w:rPr>
              <w:t xml:space="preserve"> θα κληθούν σε προσωπική συνέντευξη. Κατά τη συνέντευξη οι ενδιαφερόμενοι είναι δυνατόν να υποβάλλονται σε γραπτές δοκιμασίες (τεστ), να συμπληρώνουν ερωτηματολόγια κ.λπ.</w:t>
            </w:r>
          </w:p>
        </w:tc>
        <w:tc>
          <w:tcPr>
            <w:tcW w:w="42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433E5B" w14:textId="77777777" w:rsidR="000270A7" w:rsidRPr="000A12D3" w:rsidRDefault="000270A7" w:rsidP="00024BC3">
            <w:pPr>
              <w:rPr>
                <w:rFonts w:ascii="Verdana" w:hAnsi="Verdana" w:cstheme="minorHAnsi"/>
                <w:sz w:val="18"/>
                <w:szCs w:val="18"/>
              </w:rPr>
            </w:pPr>
            <w:r w:rsidRPr="000A12D3">
              <w:rPr>
                <w:rFonts w:ascii="Verdana" w:hAnsi="Verdana" w:cstheme="minorHAnsi"/>
                <w:sz w:val="18"/>
                <w:szCs w:val="18"/>
              </w:rPr>
              <w:t>0-30 </w:t>
            </w:r>
          </w:p>
        </w:tc>
      </w:tr>
    </w:tbl>
    <w:p w14:paraId="723A9C2A" w14:textId="77777777" w:rsidR="00964F27" w:rsidRDefault="00964F27" w:rsidP="005723EE">
      <w:pPr>
        <w:autoSpaceDE w:val="0"/>
        <w:autoSpaceDN w:val="0"/>
        <w:adjustRightInd w:val="0"/>
        <w:ind w:left="567"/>
        <w:jc w:val="both"/>
        <w:rPr>
          <w:rFonts w:ascii="Verdana" w:hAnsi="Verdana" w:cs="Calibri"/>
          <w:sz w:val="18"/>
          <w:szCs w:val="18"/>
        </w:rPr>
      </w:pPr>
    </w:p>
    <w:p w14:paraId="05FA54B8" w14:textId="77777777" w:rsidR="000270A7" w:rsidRDefault="000270A7" w:rsidP="005723EE">
      <w:pPr>
        <w:autoSpaceDE w:val="0"/>
        <w:autoSpaceDN w:val="0"/>
        <w:adjustRightInd w:val="0"/>
        <w:ind w:left="567"/>
        <w:jc w:val="both"/>
        <w:rPr>
          <w:rFonts w:ascii="Verdana" w:hAnsi="Verdana" w:cs="Calibri"/>
          <w:sz w:val="18"/>
          <w:szCs w:val="18"/>
          <w:lang w:val="en-US"/>
        </w:rPr>
      </w:pPr>
    </w:p>
    <w:p w14:paraId="0BA3C686" w14:textId="77777777" w:rsidR="00CF596A" w:rsidRDefault="00CF596A" w:rsidP="005723EE">
      <w:pPr>
        <w:autoSpaceDE w:val="0"/>
        <w:autoSpaceDN w:val="0"/>
        <w:adjustRightInd w:val="0"/>
        <w:ind w:left="567"/>
        <w:jc w:val="both"/>
        <w:rPr>
          <w:rFonts w:ascii="Verdana" w:hAnsi="Verdana" w:cs="Calibri"/>
          <w:sz w:val="18"/>
          <w:szCs w:val="18"/>
          <w:lang w:val="en-US"/>
        </w:rPr>
      </w:pPr>
    </w:p>
    <w:p w14:paraId="19B7F67C" w14:textId="77777777" w:rsidR="00CF596A" w:rsidRDefault="00CF596A" w:rsidP="005723EE">
      <w:pPr>
        <w:autoSpaceDE w:val="0"/>
        <w:autoSpaceDN w:val="0"/>
        <w:adjustRightInd w:val="0"/>
        <w:ind w:left="567"/>
        <w:jc w:val="both"/>
        <w:rPr>
          <w:rFonts w:ascii="Verdana" w:hAnsi="Verdana" w:cs="Calibri"/>
          <w:sz w:val="18"/>
          <w:szCs w:val="18"/>
          <w:lang w:val="en-US"/>
        </w:rPr>
      </w:pPr>
    </w:p>
    <w:p w14:paraId="2572FD68" w14:textId="77777777" w:rsidR="00CF596A" w:rsidRDefault="00CF596A" w:rsidP="005723EE">
      <w:pPr>
        <w:autoSpaceDE w:val="0"/>
        <w:autoSpaceDN w:val="0"/>
        <w:adjustRightInd w:val="0"/>
        <w:ind w:left="567"/>
        <w:jc w:val="both"/>
        <w:rPr>
          <w:rFonts w:ascii="Verdana" w:hAnsi="Verdana" w:cs="Calibri"/>
          <w:sz w:val="18"/>
          <w:szCs w:val="18"/>
          <w:lang w:val="en-US"/>
        </w:rPr>
      </w:pPr>
    </w:p>
    <w:p w14:paraId="39303E06" w14:textId="77777777" w:rsidR="00CF596A" w:rsidRDefault="00CF596A" w:rsidP="005723EE">
      <w:pPr>
        <w:autoSpaceDE w:val="0"/>
        <w:autoSpaceDN w:val="0"/>
        <w:adjustRightInd w:val="0"/>
        <w:ind w:left="567"/>
        <w:jc w:val="both"/>
        <w:rPr>
          <w:rFonts w:ascii="Verdana" w:hAnsi="Verdana" w:cs="Calibri"/>
          <w:sz w:val="18"/>
          <w:szCs w:val="18"/>
          <w:lang w:val="en-US"/>
        </w:rPr>
      </w:pPr>
    </w:p>
    <w:p w14:paraId="40893B9C" w14:textId="77777777" w:rsidR="00CF596A" w:rsidRDefault="00CF596A" w:rsidP="005723EE">
      <w:pPr>
        <w:autoSpaceDE w:val="0"/>
        <w:autoSpaceDN w:val="0"/>
        <w:adjustRightInd w:val="0"/>
        <w:ind w:left="567"/>
        <w:jc w:val="both"/>
        <w:rPr>
          <w:rFonts w:ascii="Verdana" w:hAnsi="Verdana" w:cs="Calibri"/>
          <w:sz w:val="18"/>
          <w:szCs w:val="18"/>
          <w:lang w:val="en-US"/>
        </w:rPr>
      </w:pPr>
    </w:p>
    <w:p w14:paraId="57DAE7C8" w14:textId="77777777" w:rsidR="00CF596A" w:rsidRDefault="00CF596A" w:rsidP="005723EE">
      <w:pPr>
        <w:autoSpaceDE w:val="0"/>
        <w:autoSpaceDN w:val="0"/>
        <w:adjustRightInd w:val="0"/>
        <w:ind w:left="567"/>
        <w:jc w:val="both"/>
        <w:rPr>
          <w:rFonts w:ascii="Verdana" w:hAnsi="Verdana" w:cs="Calibri"/>
          <w:sz w:val="18"/>
          <w:szCs w:val="18"/>
          <w:lang w:val="en-US"/>
        </w:rPr>
      </w:pPr>
    </w:p>
    <w:p w14:paraId="44980A91" w14:textId="77777777" w:rsidR="00CF596A" w:rsidRDefault="00CF596A" w:rsidP="005723EE">
      <w:pPr>
        <w:autoSpaceDE w:val="0"/>
        <w:autoSpaceDN w:val="0"/>
        <w:adjustRightInd w:val="0"/>
        <w:ind w:left="567"/>
        <w:jc w:val="both"/>
        <w:rPr>
          <w:rFonts w:ascii="Verdana" w:hAnsi="Verdana" w:cs="Calibri"/>
          <w:sz w:val="18"/>
          <w:szCs w:val="18"/>
          <w:lang w:val="en-US"/>
        </w:rPr>
      </w:pPr>
    </w:p>
    <w:p w14:paraId="2BE85AEB" w14:textId="77777777" w:rsidR="00CF596A" w:rsidRPr="00CF596A" w:rsidRDefault="00CF596A" w:rsidP="005723EE">
      <w:pPr>
        <w:autoSpaceDE w:val="0"/>
        <w:autoSpaceDN w:val="0"/>
        <w:adjustRightInd w:val="0"/>
        <w:ind w:left="567"/>
        <w:jc w:val="both"/>
        <w:rPr>
          <w:rFonts w:ascii="Verdana" w:hAnsi="Verdana" w:cs="Calibri"/>
          <w:sz w:val="18"/>
          <w:szCs w:val="18"/>
          <w:lang w:val="en-US"/>
        </w:rPr>
      </w:pPr>
    </w:p>
    <w:p w14:paraId="20B9FCF2" w14:textId="77777777" w:rsidR="000270A7" w:rsidRDefault="000270A7" w:rsidP="005723EE">
      <w:pPr>
        <w:autoSpaceDE w:val="0"/>
        <w:autoSpaceDN w:val="0"/>
        <w:adjustRightInd w:val="0"/>
        <w:ind w:left="567"/>
        <w:jc w:val="both"/>
        <w:rPr>
          <w:rFonts w:ascii="Verdana" w:hAnsi="Verdana" w:cs="Calibri"/>
          <w:sz w:val="18"/>
          <w:szCs w:val="18"/>
        </w:rPr>
      </w:pPr>
    </w:p>
    <w:p w14:paraId="35D6F967" w14:textId="77777777" w:rsidR="00C96175" w:rsidRDefault="00C96175" w:rsidP="005723EE">
      <w:pPr>
        <w:autoSpaceDE w:val="0"/>
        <w:autoSpaceDN w:val="0"/>
        <w:adjustRightInd w:val="0"/>
        <w:ind w:left="567"/>
        <w:jc w:val="both"/>
        <w:rPr>
          <w:rFonts w:ascii="Verdana" w:hAnsi="Verdana" w:cs="Calibri"/>
          <w:sz w:val="18"/>
          <w:szCs w:val="18"/>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2"/>
        <w:gridCol w:w="7807"/>
      </w:tblGrid>
      <w:tr w:rsidR="000270A7" w:rsidRPr="000A12D3" w14:paraId="413A61AC" w14:textId="77777777" w:rsidTr="000270A7">
        <w:trPr>
          <w:trHeight w:val="822"/>
          <w:jc w:val="center"/>
        </w:trPr>
        <w:tc>
          <w:tcPr>
            <w:tcW w:w="214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25ABE72" w14:textId="77777777" w:rsidR="000270A7" w:rsidRPr="000A12D3" w:rsidRDefault="000270A7" w:rsidP="00024BC3">
            <w:pPr>
              <w:adjustRightInd w:val="0"/>
              <w:ind w:right="-21"/>
              <w:rPr>
                <w:rFonts w:ascii="Verdana" w:hAnsi="Verdana" w:cs="Calibri"/>
                <w:b/>
                <w:bCs/>
                <w:sz w:val="18"/>
                <w:szCs w:val="18"/>
              </w:rPr>
            </w:pPr>
            <w:r w:rsidRPr="000A12D3">
              <w:rPr>
                <w:rFonts w:ascii="Verdana" w:hAnsi="Verdana" w:cs="Calibri"/>
                <w:b/>
                <w:bCs/>
                <w:sz w:val="18"/>
                <w:szCs w:val="18"/>
              </w:rPr>
              <w:lastRenderedPageBreak/>
              <w:t>ΚΩΔΙΚΟΣ ΑΝΑΦΟΡΑΣ Κ2</w:t>
            </w:r>
          </w:p>
        </w:tc>
        <w:tc>
          <w:tcPr>
            <w:tcW w:w="780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E48FDB9" w14:textId="77777777" w:rsidR="000270A7" w:rsidRPr="000A12D3" w:rsidRDefault="000270A7" w:rsidP="00024BC3">
            <w:pPr>
              <w:adjustRightInd w:val="0"/>
              <w:ind w:right="-21"/>
              <w:rPr>
                <w:rFonts w:ascii="Verdana" w:hAnsi="Verdana" w:cs="Calibri"/>
                <w:b/>
                <w:bCs/>
                <w:sz w:val="18"/>
                <w:szCs w:val="18"/>
              </w:rPr>
            </w:pPr>
            <w:r w:rsidRPr="00AC5833">
              <w:rPr>
                <w:rFonts w:ascii="Verdana" w:hAnsi="Verdana" w:cs="Calibri"/>
                <w:b/>
                <w:bCs/>
                <w:sz w:val="18"/>
                <w:szCs w:val="18"/>
              </w:rPr>
              <w:t xml:space="preserve">Διοικητική υποστήριξη  </w:t>
            </w:r>
          </w:p>
        </w:tc>
      </w:tr>
      <w:tr w:rsidR="000270A7" w:rsidRPr="000A12D3" w14:paraId="1230C08A" w14:textId="77777777" w:rsidTr="000270A7">
        <w:trPr>
          <w:trHeight w:val="593"/>
          <w:jc w:val="center"/>
        </w:trPr>
        <w:tc>
          <w:tcPr>
            <w:tcW w:w="2142" w:type="dxa"/>
            <w:tcBorders>
              <w:top w:val="single" w:sz="4" w:space="0" w:color="000000"/>
              <w:left w:val="single" w:sz="4" w:space="0" w:color="000000"/>
              <w:bottom w:val="single" w:sz="4" w:space="0" w:color="000000"/>
              <w:right w:val="single" w:sz="4" w:space="0" w:color="000000"/>
            </w:tcBorders>
            <w:vAlign w:val="center"/>
          </w:tcPr>
          <w:p w14:paraId="77C1D78D" w14:textId="77777777" w:rsidR="000270A7" w:rsidRPr="000A12D3" w:rsidRDefault="000270A7" w:rsidP="00024BC3">
            <w:pPr>
              <w:adjustRightInd w:val="0"/>
              <w:ind w:right="-21"/>
              <w:rPr>
                <w:rFonts w:ascii="Verdana" w:hAnsi="Verdana" w:cs="Calibri"/>
                <w:b/>
                <w:bCs/>
                <w:sz w:val="18"/>
                <w:szCs w:val="18"/>
              </w:rPr>
            </w:pPr>
            <w:r w:rsidRPr="000A12D3">
              <w:rPr>
                <w:rFonts w:ascii="Verdana" w:hAnsi="Verdana" w:cs="Calibri"/>
                <w:b/>
                <w:bCs/>
                <w:sz w:val="18"/>
                <w:szCs w:val="18"/>
              </w:rPr>
              <w:t>Πλήθος συνεργατών</w:t>
            </w:r>
          </w:p>
        </w:tc>
        <w:tc>
          <w:tcPr>
            <w:tcW w:w="7807" w:type="dxa"/>
            <w:tcBorders>
              <w:top w:val="single" w:sz="4" w:space="0" w:color="000000"/>
              <w:left w:val="single" w:sz="4" w:space="0" w:color="000000"/>
              <w:bottom w:val="single" w:sz="4" w:space="0" w:color="000000"/>
              <w:right w:val="single" w:sz="4" w:space="0" w:color="000000"/>
            </w:tcBorders>
            <w:vAlign w:val="center"/>
          </w:tcPr>
          <w:p w14:paraId="627734C8" w14:textId="77777777" w:rsidR="000270A7" w:rsidRPr="000A12D3" w:rsidRDefault="000270A7" w:rsidP="00024BC3">
            <w:pPr>
              <w:ind w:right="-21"/>
              <w:rPr>
                <w:rFonts w:ascii="Verdana" w:hAnsi="Verdana" w:cs="Calibri"/>
                <w:b/>
                <w:bCs/>
                <w:sz w:val="18"/>
                <w:szCs w:val="18"/>
              </w:rPr>
            </w:pPr>
            <w:r w:rsidRPr="000A12D3">
              <w:rPr>
                <w:rFonts w:ascii="Verdana" w:hAnsi="Verdana" w:cs="Calibri"/>
                <w:b/>
                <w:bCs/>
                <w:sz w:val="18"/>
                <w:szCs w:val="18"/>
              </w:rPr>
              <w:t>Ένας-Μία (1)</w:t>
            </w:r>
          </w:p>
        </w:tc>
      </w:tr>
      <w:tr w:rsidR="000270A7" w:rsidRPr="000A12D3" w14:paraId="5EE98DC6" w14:textId="77777777" w:rsidTr="000270A7">
        <w:trPr>
          <w:trHeight w:val="3645"/>
          <w:jc w:val="center"/>
        </w:trPr>
        <w:tc>
          <w:tcPr>
            <w:tcW w:w="2142" w:type="dxa"/>
            <w:vAlign w:val="center"/>
          </w:tcPr>
          <w:p w14:paraId="7357267A" w14:textId="77777777" w:rsidR="000270A7" w:rsidRPr="000A12D3" w:rsidRDefault="000270A7" w:rsidP="00024BC3">
            <w:pPr>
              <w:adjustRightInd w:val="0"/>
              <w:rPr>
                <w:rFonts w:ascii="Verdana" w:hAnsi="Verdana" w:cstheme="minorHAnsi"/>
                <w:b/>
                <w:bCs/>
                <w:sz w:val="18"/>
                <w:szCs w:val="18"/>
              </w:rPr>
            </w:pPr>
            <w:r w:rsidRPr="000A12D3">
              <w:rPr>
                <w:rFonts w:ascii="Verdana" w:hAnsi="Verdana" w:cstheme="minorHAnsi"/>
                <w:b/>
                <w:bCs/>
                <w:sz w:val="18"/>
                <w:szCs w:val="18"/>
              </w:rPr>
              <w:t>Αντικείμενο σύμβασης μίσθωσης έργου Κ2</w:t>
            </w:r>
          </w:p>
        </w:tc>
        <w:tc>
          <w:tcPr>
            <w:tcW w:w="7807" w:type="dxa"/>
            <w:vAlign w:val="center"/>
          </w:tcPr>
          <w:p w14:paraId="716C06EF" w14:textId="77777777" w:rsidR="000270A7" w:rsidRPr="00AC5833" w:rsidRDefault="000270A7" w:rsidP="00024BC3">
            <w:pPr>
              <w:adjustRightInd w:val="0"/>
              <w:jc w:val="both"/>
              <w:rPr>
                <w:rFonts w:ascii="Verdana" w:hAnsi="Verdana" w:cstheme="minorHAnsi"/>
                <w:sz w:val="18"/>
                <w:szCs w:val="18"/>
              </w:rPr>
            </w:pPr>
            <w:r w:rsidRPr="00AC5833">
              <w:rPr>
                <w:rFonts w:ascii="Verdana" w:hAnsi="Verdana" w:cstheme="minorHAnsi"/>
                <w:sz w:val="18"/>
                <w:szCs w:val="18"/>
              </w:rPr>
              <w:t xml:space="preserve">Ο/Η συνεργάτης/ιδα θα ενταχθεί στην ομάδα του έργου που υλοποιεί κατά το τμήμα που αφορά στα παραδοτέα των Πακέτων Εργασίας της Περιφέρειας Δυτικής Ελλάδας, ως εξής: </w:t>
            </w:r>
          </w:p>
          <w:p w14:paraId="5852FF53" w14:textId="77777777" w:rsidR="000270A7" w:rsidRPr="000270A7" w:rsidRDefault="000270A7" w:rsidP="000270A7">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WP1: Project Management &amp; </w:t>
            </w:r>
            <w:proofErr w:type="spellStart"/>
            <w:r w:rsidRPr="000270A7">
              <w:rPr>
                <w:rFonts w:ascii="Verdana" w:hAnsi="Verdana" w:cs="Calibri"/>
                <w:bCs/>
                <w:sz w:val="18"/>
                <w:szCs w:val="18"/>
              </w:rPr>
              <w:t>Coordination</w:t>
            </w:r>
            <w:proofErr w:type="spellEnd"/>
            <w:r w:rsidRPr="000270A7">
              <w:rPr>
                <w:rFonts w:ascii="Verdana" w:hAnsi="Verdana" w:cs="Calibri"/>
                <w:bCs/>
                <w:sz w:val="18"/>
                <w:szCs w:val="18"/>
              </w:rPr>
              <w:t>, Διαχείριση και Συντονισμός Έργου</w:t>
            </w:r>
          </w:p>
          <w:p w14:paraId="031A00C7" w14:textId="77777777" w:rsidR="000270A7" w:rsidRPr="000270A7" w:rsidRDefault="000270A7" w:rsidP="000270A7">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WP2: Communication &amp; </w:t>
            </w:r>
            <w:proofErr w:type="spellStart"/>
            <w:r w:rsidRPr="000270A7">
              <w:rPr>
                <w:rFonts w:ascii="Verdana" w:hAnsi="Verdana" w:cs="Calibri"/>
                <w:bCs/>
                <w:sz w:val="18"/>
                <w:szCs w:val="18"/>
              </w:rPr>
              <w:t>Dissemination</w:t>
            </w:r>
            <w:proofErr w:type="spellEnd"/>
            <w:r w:rsidRPr="000270A7">
              <w:rPr>
                <w:rFonts w:ascii="Verdana" w:hAnsi="Verdana" w:cs="Calibri"/>
                <w:bCs/>
                <w:sz w:val="18"/>
                <w:szCs w:val="18"/>
              </w:rPr>
              <w:t>,  Επικοινωνία και Διάχυση</w:t>
            </w:r>
          </w:p>
          <w:p w14:paraId="179C7BCE" w14:textId="77777777" w:rsidR="000270A7" w:rsidRPr="000270A7" w:rsidRDefault="000270A7" w:rsidP="000270A7">
            <w:pPr>
              <w:pStyle w:val="a3"/>
              <w:numPr>
                <w:ilvl w:val="0"/>
                <w:numId w:val="38"/>
              </w:numPr>
              <w:autoSpaceDE w:val="0"/>
              <w:autoSpaceDN w:val="0"/>
              <w:adjustRightInd w:val="0"/>
              <w:ind w:left="426"/>
              <w:rPr>
                <w:rFonts w:ascii="Verdana" w:hAnsi="Verdana" w:cs="Calibri"/>
                <w:bCs/>
                <w:sz w:val="18"/>
                <w:szCs w:val="18"/>
              </w:rPr>
            </w:pPr>
            <w:r w:rsidRPr="000270A7">
              <w:rPr>
                <w:rFonts w:ascii="Verdana" w:hAnsi="Verdana" w:cs="Calibri"/>
                <w:bCs/>
                <w:sz w:val="18"/>
                <w:szCs w:val="18"/>
              </w:rPr>
              <w:t xml:space="preserve">Πακέτο Εργασίας WP3: </w:t>
            </w:r>
            <w:proofErr w:type="spellStart"/>
            <w:r w:rsidRPr="000270A7">
              <w:rPr>
                <w:rFonts w:ascii="Verdana" w:hAnsi="Verdana" w:cs="Calibri"/>
                <w:bCs/>
                <w:sz w:val="18"/>
                <w:szCs w:val="18"/>
              </w:rPr>
              <w:t>Medical</w:t>
            </w:r>
            <w:proofErr w:type="spellEnd"/>
            <w:r w:rsidRPr="000270A7">
              <w:rPr>
                <w:rFonts w:ascii="Verdana" w:hAnsi="Verdana" w:cs="Calibri"/>
                <w:bCs/>
                <w:sz w:val="18"/>
                <w:szCs w:val="18"/>
              </w:rPr>
              <w:t xml:space="preserve"> Services Air - </w:t>
            </w:r>
            <w:proofErr w:type="spellStart"/>
            <w:r w:rsidRPr="000270A7">
              <w:rPr>
                <w:rFonts w:ascii="Verdana" w:hAnsi="Verdana" w:cs="Calibri"/>
                <w:bCs/>
                <w:sz w:val="18"/>
                <w:szCs w:val="18"/>
              </w:rPr>
              <w:t>Mobility</w:t>
            </w:r>
            <w:proofErr w:type="spellEnd"/>
            <w:r w:rsidRPr="000270A7">
              <w:rPr>
                <w:rFonts w:ascii="Verdana" w:hAnsi="Verdana" w:cs="Calibri"/>
                <w:bCs/>
                <w:sz w:val="18"/>
                <w:szCs w:val="18"/>
              </w:rPr>
              <w:t xml:space="preserve"> </w:t>
            </w:r>
            <w:proofErr w:type="spellStart"/>
            <w:r w:rsidRPr="000270A7">
              <w:rPr>
                <w:rFonts w:ascii="Verdana" w:hAnsi="Verdana" w:cs="Calibri"/>
                <w:bCs/>
                <w:sz w:val="18"/>
                <w:szCs w:val="18"/>
              </w:rPr>
              <w:t>Framework</w:t>
            </w:r>
            <w:proofErr w:type="spellEnd"/>
            <w:r w:rsidRPr="000270A7">
              <w:rPr>
                <w:rFonts w:ascii="Verdana" w:hAnsi="Verdana" w:cs="Calibri"/>
                <w:bCs/>
                <w:sz w:val="18"/>
                <w:szCs w:val="18"/>
              </w:rPr>
              <w:t xml:space="preserve"> – Review, Ανασκόπηση Πλαισίου Εναέριας Κινητικότητας Ιατρικών Υπηρεσιών</w:t>
            </w:r>
          </w:p>
          <w:p w14:paraId="69465970" w14:textId="77777777" w:rsidR="000270A7" w:rsidRPr="00AC5833" w:rsidRDefault="000270A7" w:rsidP="00024BC3">
            <w:pPr>
              <w:adjustRightInd w:val="0"/>
              <w:jc w:val="both"/>
              <w:rPr>
                <w:rFonts w:ascii="Verdana" w:hAnsi="Verdana" w:cstheme="minorHAnsi"/>
                <w:sz w:val="18"/>
                <w:szCs w:val="18"/>
              </w:rPr>
            </w:pPr>
          </w:p>
          <w:p w14:paraId="4AE21918" w14:textId="77777777" w:rsidR="000270A7" w:rsidRPr="00964D4A" w:rsidRDefault="000270A7" w:rsidP="00024BC3">
            <w:pPr>
              <w:adjustRightInd w:val="0"/>
              <w:jc w:val="both"/>
              <w:rPr>
                <w:rFonts w:cstheme="minorHAnsi"/>
              </w:rPr>
            </w:pPr>
            <w:r w:rsidRPr="00AC5833">
              <w:rPr>
                <w:rFonts w:ascii="Verdana" w:hAnsi="Verdana" w:cstheme="minorHAnsi"/>
                <w:sz w:val="18"/>
                <w:szCs w:val="18"/>
              </w:rPr>
              <w:t xml:space="preserve">Ο/η ανάδοχος θα συμβάλλει στη διασφάλιση της συμμόρφωσης του έργου με το εθνικό και ευρωπαϊκό κανονιστικό πλαίσιο που αφορά τη μεταφορά φαρμάκων και υγειονομικού υλικού, θα υποστηρίζει τις διαδικασίες </w:t>
            </w:r>
            <w:proofErr w:type="spellStart"/>
            <w:r w:rsidRPr="00AC5833">
              <w:rPr>
                <w:rFonts w:ascii="Verdana" w:hAnsi="Verdana" w:cstheme="minorHAnsi"/>
                <w:sz w:val="18"/>
                <w:szCs w:val="18"/>
              </w:rPr>
              <w:t>αδειοδότησης</w:t>
            </w:r>
            <w:proofErr w:type="spellEnd"/>
            <w:r w:rsidRPr="00AC5833">
              <w:rPr>
                <w:rFonts w:ascii="Verdana" w:hAnsi="Verdana" w:cstheme="minorHAnsi"/>
                <w:sz w:val="18"/>
                <w:szCs w:val="18"/>
              </w:rPr>
              <w:t xml:space="preserve"> και συνεργασίας με τις αρμόδιες αρχές και θα μεριμνά για την προστασία δεδομένων προσωπικού χαρακτήρα σύμφωνα με τον Γενικό Κανονισμό Προστασίας Δεδομένων, παρέχοντας καθοδήγηση για την κατανόηση και τήρηση του ευρύτερου ρυθμιστικού πλαισίου μεταφορών, εξασφαλίζοντας τη συμβατότητα με τους κανόνες της Ευρωπαϊκής Υπηρεσίας Αεροπορικής Ασφάλειας και της εθνικής αεροπορικής αρχής.</w:t>
            </w:r>
          </w:p>
        </w:tc>
      </w:tr>
      <w:tr w:rsidR="000270A7" w:rsidRPr="000A12D3" w14:paraId="233F9A3A" w14:textId="77777777" w:rsidTr="000270A7">
        <w:trPr>
          <w:trHeight w:val="1702"/>
          <w:jc w:val="center"/>
        </w:trPr>
        <w:tc>
          <w:tcPr>
            <w:tcW w:w="2142" w:type="dxa"/>
            <w:vAlign w:val="center"/>
          </w:tcPr>
          <w:p w14:paraId="40F0DFE3" w14:textId="77777777" w:rsidR="000270A7" w:rsidRPr="000A12D3" w:rsidRDefault="000270A7" w:rsidP="00024BC3">
            <w:pPr>
              <w:adjustRightInd w:val="0"/>
              <w:rPr>
                <w:rFonts w:ascii="Verdana" w:hAnsi="Verdana" w:cstheme="minorHAnsi"/>
                <w:b/>
                <w:bCs/>
                <w:sz w:val="18"/>
                <w:szCs w:val="18"/>
              </w:rPr>
            </w:pPr>
            <w:r w:rsidRPr="000A12D3">
              <w:rPr>
                <w:rFonts w:ascii="Verdana" w:hAnsi="Verdana" w:cstheme="minorHAnsi"/>
                <w:b/>
                <w:bCs/>
                <w:sz w:val="18"/>
                <w:szCs w:val="18"/>
              </w:rPr>
              <w:t>Χρονική Διάρκεια Σύμβασης</w:t>
            </w:r>
          </w:p>
        </w:tc>
        <w:tc>
          <w:tcPr>
            <w:tcW w:w="7807" w:type="dxa"/>
            <w:vAlign w:val="center"/>
          </w:tcPr>
          <w:p w14:paraId="73C9E413"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 xml:space="preserve">Η χρονική διάρκεια της σύμβασης θα είναι από την υπογραφή της </w:t>
            </w:r>
            <w:r w:rsidRPr="000A12D3">
              <w:rPr>
                <w:rFonts w:ascii="Verdana" w:hAnsi="Verdana" w:cstheme="minorHAnsi"/>
                <w:b/>
                <w:bCs/>
                <w:sz w:val="18"/>
                <w:szCs w:val="18"/>
              </w:rPr>
              <w:t>έως και 31/0</w:t>
            </w:r>
            <w:r w:rsidRPr="00AC5833">
              <w:rPr>
                <w:rFonts w:ascii="Verdana" w:hAnsi="Verdana" w:cstheme="minorHAnsi"/>
                <w:b/>
                <w:bCs/>
                <w:sz w:val="18"/>
                <w:szCs w:val="18"/>
              </w:rPr>
              <w:t>5</w:t>
            </w:r>
            <w:r w:rsidRPr="000A12D3">
              <w:rPr>
                <w:rFonts w:ascii="Verdana" w:hAnsi="Verdana" w:cstheme="minorHAnsi"/>
                <w:b/>
                <w:bCs/>
                <w:sz w:val="18"/>
                <w:szCs w:val="18"/>
              </w:rPr>
              <w:t xml:space="preserve">/2027, </w:t>
            </w:r>
            <w:r w:rsidRPr="000A12D3">
              <w:rPr>
                <w:rFonts w:ascii="Verdana" w:hAnsi="Verdana" w:cstheme="minorHAnsi"/>
                <w:sz w:val="18"/>
                <w:szCs w:val="18"/>
              </w:rPr>
              <w:t>με δυνατότητα παράτασης. Η ημερομηνία λήξης της υπό σύναψη σύμβασης σε κάθε περίπτωση δεν μπορεί να ξεπερνά τα αναφερόμενα ανωτέρω χρονικά πλαίσια για την σύμβαση συνεργατών, καθώς και την ημερομηνία παράδοσης των παραδοτέων, σύμφωνα με το εγκεκριμένο τεχνικό δελτίο έργου, ως ισχύει. Επίσης, ενδεχόμενη χρονική παράταση του δύναται να συμπαρασύρει και τη διάρκεια της σύμβασης αυτοδίκαια.</w:t>
            </w:r>
          </w:p>
        </w:tc>
      </w:tr>
      <w:tr w:rsidR="000270A7" w:rsidRPr="000A12D3" w14:paraId="3BCECDF5" w14:textId="77777777" w:rsidTr="000270A7">
        <w:trPr>
          <w:trHeight w:val="550"/>
          <w:jc w:val="center"/>
        </w:trPr>
        <w:tc>
          <w:tcPr>
            <w:tcW w:w="2142" w:type="dxa"/>
            <w:vAlign w:val="center"/>
          </w:tcPr>
          <w:p w14:paraId="5A0C5725" w14:textId="77777777" w:rsidR="000270A7" w:rsidRPr="000A12D3" w:rsidRDefault="000270A7" w:rsidP="00024BC3">
            <w:pPr>
              <w:adjustRightInd w:val="0"/>
              <w:rPr>
                <w:rFonts w:ascii="Verdana" w:hAnsi="Verdana" w:cstheme="minorHAnsi"/>
                <w:b/>
                <w:bCs/>
                <w:sz w:val="18"/>
                <w:szCs w:val="18"/>
              </w:rPr>
            </w:pPr>
            <w:r w:rsidRPr="000A12D3">
              <w:rPr>
                <w:rFonts w:ascii="Verdana" w:hAnsi="Verdana" w:cstheme="minorHAnsi"/>
                <w:b/>
                <w:bCs/>
                <w:sz w:val="18"/>
                <w:szCs w:val="18"/>
              </w:rPr>
              <w:t>Αμοιβή – Τρόπος πληρωμής Σύμβασης</w:t>
            </w:r>
          </w:p>
        </w:tc>
        <w:tc>
          <w:tcPr>
            <w:tcW w:w="7807" w:type="dxa"/>
            <w:vAlign w:val="center"/>
          </w:tcPr>
          <w:p w14:paraId="26780980"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Η συνολική αμοιβή του/της συνεργάτη/</w:t>
            </w:r>
            <w:proofErr w:type="spellStart"/>
            <w:r w:rsidRPr="000A12D3">
              <w:rPr>
                <w:rFonts w:ascii="Verdana" w:hAnsi="Verdana" w:cstheme="minorHAnsi"/>
                <w:sz w:val="18"/>
                <w:szCs w:val="18"/>
              </w:rPr>
              <w:t>ιδας</w:t>
            </w:r>
            <w:proofErr w:type="spellEnd"/>
            <w:r w:rsidRPr="000A12D3">
              <w:rPr>
                <w:rFonts w:ascii="Verdana" w:hAnsi="Verdana" w:cstheme="minorHAnsi"/>
                <w:sz w:val="18"/>
                <w:szCs w:val="18"/>
              </w:rPr>
              <w:t xml:space="preserve"> για τη χρονική διάρκεια της σύμβασης προσδιορίζεται για τη θέση Κ2 έως του ποσού των </w:t>
            </w:r>
            <w:r w:rsidRPr="00E6225F">
              <w:rPr>
                <w:rFonts w:ascii="Verdana" w:hAnsi="Verdana" w:cstheme="minorHAnsi"/>
                <w:b/>
                <w:bCs/>
                <w:sz w:val="18"/>
                <w:szCs w:val="18"/>
              </w:rPr>
              <w:t>32</w:t>
            </w:r>
            <w:r w:rsidRPr="0053168B">
              <w:rPr>
                <w:rFonts w:ascii="Verdana" w:hAnsi="Verdana" w:cstheme="minorHAnsi"/>
                <w:b/>
                <w:bCs/>
                <w:sz w:val="18"/>
                <w:szCs w:val="18"/>
              </w:rPr>
              <w:t>.</w:t>
            </w:r>
            <w:r w:rsidRPr="00AC5833">
              <w:rPr>
                <w:rFonts w:ascii="Verdana" w:hAnsi="Verdana" w:cstheme="minorHAnsi"/>
                <w:b/>
                <w:bCs/>
                <w:sz w:val="18"/>
                <w:szCs w:val="18"/>
              </w:rPr>
              <w:t>410</w:t>
            </w:r>
            <w:r w:rsidRPr="0053168B">
              <w:rPr>
                <w:rFonts w:ascii="Verdana" w:hAnsi="Verdana" w:cstheme="minorHAnsi"/>
                <w:b/>
                <w:bCs/>
                <w:sz w:val="18"/>
                <w:szCs w:val="18"/>
              </w:rPr>
              <w:t>,00€</w:t>
            </w:r>
            <w:r w:rsidRPr="000A12D3">
              <w:rPr>
                <w:rFonts w:ascii="Verdana" w:hAnsi="Verdana" w:cstheme="minorHAnsi"/>
                <w:sz w:val="18"/>
                <w:szCs w:val="18"/>
              </w:rPr>
              <w:t xml:space="preserve"> (συμπεριλαμβανομένου ΦΠΑ) και όλων των προβλεπόμενων κρατήσεων. </w:t>
            </w:r>
          </w:p>
          <w:p w14:paraId="66112BEB"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Οποιεσδήποτε επιπλέον νόμιμες εισφορές και κρατήσεις ήθελε προκύψουν συμπεριλαμβάνονται στο συνολικό ως άνω ποσό. Η συμφωνηθείσα αμοιβή σε κάθε περίπτωση δεν θα μπορεί να ξεπερνά το αναφερόμενο ανωτέρω συνολικό τίμημα για την σύμβαση και είναι δυνατόν να καταβάλλεται και τμηματικά, ανάλογα με την πρόοδο εκτέλεσης και την κατά τμήματα παράδοση του έργου, υπό τον όρο ύπαρξης διαθέσιμου ταμειακού υπολοίπου στο έργο, μετά από πιστοποίηση και εντολή του Υπευθύνου του Έργου και την προσκόμιση όλων των απαιτούμενων δικαιολογητικών για τη πληρωμή. Το ακριβές ποσό της μηνιαίας αμοιβής θα προκύπτει από τις ώρες και τις ημέρες εργασίας του κάθε μήνα επί την ωριαία αμοιβή του συνεργάτη, όπως αυτό θα υπολογισθεί από την κατάταξή του στο αντίστοιχο Μισθολογικό Κλιμάκιο με βάση τα τυπικά του προσόντα και την προϋπηρεσία που θα του αναγνωρισθεί σύμφωνα με την εκάστοτε ισχύουσα απόφαση καθορισμού ωριαίου κόστους απασχολούμενων με σύμβαση μίσθωσης έργου του αρμόδιου συλλογικού οργάνου.</w:t>
            </w:r>
          </w:p>
        </w:tc>
      </w:tr>
      <w:tr w:rsidR="000270A7" w:rsidRPr="000A12D3" w14:paraId="1625E25A" w14:textId="77777777" w:rsidTr="000270A7">
        <w:trPr>
          <w:trHeight w:val="135"/>
          <w:jc w:val="center"/>
        </w:trPr>
        <w:tc>
          <w:tcPr>
            <w:tcW w:w="2142" w:type="dxa"/>
            <w:vAlign w:val="center"/>
          </w:tcPr>
          <w:p w14:paraId="07C005F3" w14:textId="77777777" w:rsidR="000270A7" w:rsidRPr="000A12D3" w:rsidRDefault="000270A7" w:rsidP="00024BC3">
            <w:pPr>
              <w:adjustRightInd w:val="0"/>
              <w:jc w:val="both"/>
              <w:rPr>
                <w:rFonts w:ascii="Verdana" w:hAnsi="Verdana" w:cstheme="minorHAnsi"/>
                <w:b/>
                <w:bCs/>
                <w:sz w:val="18"/>
                <w:szCs w:val="18"/>
              </w:rPr>
            </w:pPr>
            <w:r w:rsidRPr="000A12D3">
              <w:rPr>
                <w:rFonts w:ascii="Verdana" w:hAnsi="Verdana" w:cstheme="minorHAnsi"/>
                <w:b/>
                <w:sz w:val="18"/>
                <w:szCs w:val="18"/>
              </w:rPr>
              <w:t>Τόπος εργασίας</w:t>
            </w:r>
          </w:p>
        </w:tc>
        <w:tc>
          <w:tcPr>
            <w:tcW w:w="7807" w:type="dxa"/>
            <w:vAlign w:val="center"/>
          </w:tcPr>
          <w:p w14:paraId="6CB0FBDD"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 xml:space="preserve">Ο/Η συνεργάτης/ιδα θα επιτελεί τα καθήκοντά του αυτοπροσώπως στους χώρους και στις εγκαταστάσεις της Περιφέρειας Δυτικής Ελλάδας στην </w:t>
            </w:r>
            <w:r w:rsidRPr="000A12D3">
              <w:rPr>
                <w:rFonts w:ascii="Verdana" w:hAnsi="Verdana" w:cstheme="minorHAnsi"/>
                <w:b/>
                <w:bCs/>
                <w:sz w:val="18"/>
                <w:szCs w:val="18"/>
              </w:rPr>
              <w:t xml:space="preserve">Πάτρα, </w:t>
            </w:r>
            <w:r w:rsidRPr="000A12D3">
              <w:rPr>
                <w:rFonts w:ascii="Verdana" w:hAnsi="Verdana" w:cstheme="minorHAnsi"/>
                <w:sz w:val="18"/>
                <w:szCs w:val="18"/>
              </w:rPr>
              <w:t>και συγκεκριμένα στις</w:t>
            </w:r>
            <w:r w:rsidRPr="000A12D3">
              <w:rPr>
                <w:rFonts w:ascii="Verdana" w:hAnsi="Verdana" w:cstheme="minorHAnsi"/>
                <w:b/>
                <w:bCs/>
                <w:sz w:val="18"/>
                <w:szCs w:val="18"/>
              </w:rPr>
              <w:t xml:space="preserve"> </w:t>
            </w:r>
            <w:r w:rsidRPr="000A12D3">
              <w:rPr>
                <w:rFonts w:ascii="Verdana" w:hAnsi="Verdana" w:cstheme="minorHAnsi"/>
                <w:sz w:val="18"/>
                <w:szCs w:val="18"/>
              </w:rPr>
              <w:t>ταχυδρομικές διευθύνσεις:</w:t>
            </w:r>
            <w:r w:rsidRPr="000A12D3">
              <w:rPr>
                <w:rFonts w:ascii="Verdana" w:hAnsi="Verdana" w:cstheme="minorHAnsi"/>
                <w:b/>
                <w:bCs/>
                <w:sz w:val="18"/>
                <w:szCs w:val="18"/>
              </w:rPr>
              <w:t xml:space="preserve"> Πανεπιστημίου 254 και ΝΕΟ Πατρών Αθηνών 156.</w:t>
            </w:r>
            <w:r w:rsidRPr="000A12D3">
              <w:rPr>
                <w:rFonts w:ascii="Verdana" w:hAnsi="Verdana" w:cstheme="minorHAnsi"/>
                <w:sz w:val="18"/>
                <w:szCs w:val="18"/>
              </w:rPr>
              <w:t xml:space="preserve"> </w:t>
            </w:r>
          </w:p>
          <w:p w14:paraId="5CBB3D27"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Επίσης, θα έχει την υποχρέωση να συνεργάζεται με τον Υπεύθυνο Έργου και τα υπόλοιπα μέλη της ομάδας έργου στην οποία θα ενταχθεί. Στις περιπτώσεις που αιτιολογημένα και με τη σύμφωνη γνώμη του Υπεύθυνου του Έργου απαιτείται μετακίνηση του/της συνεργάτη/</w:t>
            </w:r>
            <w:proofErr w:type="spellStart"/>
            <w:r w:rsidRPr="000A12D3">
              <w:rPr>
                <w:rFonts w:ascii="Verdana" w:hAnsi="Verdana" w:cstheme="minorHAnsi"/>
                <w:sz w:val="18"/>
                <w:szCs w:val="18"/>
              </w:rPr>
              <w:t>ιδας</w:t>
            </w:r>
            <w:proofErr w:type="spellEnd"/>
            <w:r w:rsidRPr="000A12D3">
              <w:rPr>
                <w:rFonts w:ascii="Verdana" w:hAnsi="Verdana" w:cstheme="minorHAnsi"/>
                <w:sz w:val="18"/>
                <w:szCs w:val="18"/>
              </w:rPr>
              <w:t>, τα έξοδα καλύπτονται από τον προϋπολογισμό του έργου, υπό τους όρους που θα ορίζονται ειδικότερα στη σύμβαση.</w:t>
            </w:r>
          </w:p>
        </w:tc>
      </w:tr>
      <w:tr w:rsidR="000270A7" w:rsidRPr="000A12D3" w14:paraId="35E0C683" w14:textId="77777777" w:rsidTr="000270A7">
        <w:trPr>
          <w:trHeight w:val="135"/>
          <w:jc w:val="center"/>
        </w:trPr>
        <w:tc>
          <w:tcPr>
            <w:tcW w:w="2142" w:type="dxa"/>
            <w:vAlign w:val="center"/>
          </w:tcPr>
          <w:p w14:paraId="466960B9" w14:textId="77777777" w:rsidR="000270A7" w:rsidRPr="000A12D3" w:rsidRDefault="000270A7" w:rsidP="00024BC3">
            <w:pPr>
              <w:adjustRightInd w:val="0"/>
              <w:rPr>
                <w:rFonts w:ascii="Verdana" w:hAnsi="Verdana" w:cstheme="minorHAnsi"/>
                <w:b/>
                <w:sz w:val="18"/>
                <w:szCs w:val="18"/>
              </w:rPr>
            </w:pPr>
            <w:r w:rsidRPr="000A12D3">
              <w:rPr>
                <w:rFonts w:ascii="Verdana" w:hAnsi="Verdana" w:cstheme="minorHAnsi"/>
                <w:b/>
                <w:bCs/>
                <w:sz w:val="18"/>
                <w:szCs w:val="18"/>
              </w:rPr>
              <w:t>Τρόπος παραλαβής του ανατεθέντος έργου</w:t>
            </w:r>
          </w:p>
        </w:tc>
        <w:tc>
          <w:tcPr>
            <w:tcW w:w="7807" w:type="dxa"/>
            <w:vAlign w:val="center"/>
          </w:tcPr>
          <w:p w14:paraId="53B084BA" w14:textId="77777777" w:rsidR="000270A7" w:rsidRPr="000A12D3" w:rsidRDefault="000270A7" w:rsidP="00024BC3">
            <w:pPr>
              <w:adjustRightInd w:val="0"/>
              <w:jc w:val="both"/>
              <w:rPr>
                <w:rFonts w:ascii="Verdana" w:hAnsi="Verdana" w:cstheme="minorHAnsi"/>
                <w:sz w:val="18"/>
                <w:szCs w:val="18"/>
              </w:rPr>
            </w:pPr>
            <w:r w:rsidRPr="000A12D3">
              <w:rPr>
                <w:rFonts w:ascii="Verdana" w:hAnsi="Verdana" w:cstheme="minorHAnsi"/>
                <w:sz w:val="18"/>
                <w:szCs w:val="18"/>
              </w:rPr>
              <w:t>Για το έργο που αναλαμβάνει να επιτελέσει ο/η κάθε συνεργάτης/ιδα, όπως αυτό περιγράφεται στο αντικείμενο της σύμβασης, ο/η συνεργάτης/ιδα υποχρεούται να υποβάλλει μηνιαίες εκθέσεις παραχθέντος έργου. Ο Υπεύθυνος του Έργου που παρακολουθεί, ελέγχει και πιστοποιεί - είτε ολικά είτε κατά τμήματα - την ποιοτική και ποσοτική εκτέλεση του έργου του/της συνεργάτη/</w:t>
            </w:r>
            <w:proofErr w:type="spellStart"/>
            <w:r w:rsidRPr="000A12D3">
              <w:rPr>
                <w:rFonts w:ascii="Verdana" w:hAnsi="Verdana" w:cstheme="minorHAnsi"/>
                <w:sz w:val="18"/>
                <w:szCs w:val="18"/>
              </w:rPr>
              <w:t>ιδας</w:t>
            </w:r>
            <w:proofErr w:type="spellEnd"/>
            <w:r w:rsidRPr="000A12D3">
              <w:rPr>
                <w:rFonts w:ascii="Verdana" w:hAnsi="Verdana" w:cstheme="minorHAnsi"/>
                <w:sz w:val="18"/>
                <w:szCs w:val="18"/>
              </w:rPr>
              <w:t>, εγκρίνει και υπογράφει την αντίστοιχη έκθεση παραχθέντος έργου που έχει υποβάλλει. Η ανεπιφύλακτη υπογραφή από τον Υπεύθυνο του Έργου της έκθεσης παραχθέντος έργου υπέχει θέση πρακτικού παραλαβής και βεβαίωσης καλής εκτέλεσης του έργου που εκτέλεσε ο/η συνεργάτης/ιδα.</w:t>
            </w:r>
          </w:p>
        </w:tc>
      </w:tr>
      <w:tr w:rsidR="000270A7" w:rsidRPr="000A12D3" w14:paraId="01E528E0" w14:textId="77777777" w:rsidTr="000270A7">
        <w:trPr>
          <w:trHeight w:val="135"/>
          <w:jc w:val="center"/>
        </w:trPr>
        <w:tc>
          <w:tcPr>
            <w:tcW w:w="2142" w:type="dxa"/>
            <w:vAlign w:val="center"/>
          </w:tcPr>
          <w:p w14:paraId="0B2C5B7F" w14:textId="77777777" w:rsidR="000270A7" w:rsidRPr="000A12D3" w:rsidRDefault="000270A7" w:rsidP="00024BC3">
            <w:pPr>
              <w:adjustRightInd w:val="0"/>
              <w:rPr>
                <w:rFonts w:ascii="Verdana" w:hAnsi="Verdana" w:cstheme="minorHAnsi"/>
                <w:b/>
                <w:bCs/>
                <w:sz w:val="18"/>
                <w:szCs w:val="18"/>
              </w:rPr>
            </w:pPr>
            <w:r w:rsidRPr="000A12D3">
              <w:rPr>
                <w:rFonts w:ascii="Verdana" w:hAnsi="Verdana" w:cstheme="minorHAnsi"/>
                <w:b/>
                <w:sz w:val="18"/>
                <w:szCs w:val="18"/>
              </w:rPr>
              <w:t xml:space="preserve">Απαιτούμενα </w:t>
            </w:r>
            <w:r w:rsidRPr="000A12D3">
              <w:rPr>
                <w:rFonts w:ascii="Verdana" w:hAnsi="Verdana" w:cstheme="minorHAnsi"/>
                <w:b/>
                <w:sz w:val="18"/>
                <w:szCs w:val="18"/>
              </w:rPr>
              <w:lastRenderedPageBreak/>
              <w:t>προσόντα</w:t>
            </w:r>
          </w:p>
        </w:tc>
        <w:tc>
          <w:tcPr>
            <w:tcW w:w="7807" w:type="dxa"/>
            <w:vAlign w:val="center"/>
          </w:tcPr>
          <w:p w14:paraId="3FBECAB0" w14:textId="77777777" w:rsidR="000270A7" w:rsidRPr="002E291C" w:rsidRDefault="000270A7" w:rsidP="000270A7">
            <w:pPr>
              <w:pStyle w:val="a3"/>
              <w:widowControl w:val="0"/>
              <w:numPr>
                <w:ilvl w:val="0"/>
                <w:numId w:val="41"/>
              </w:numPr>
              <w:autoSpaceDE w:val="0"/>
              <w:autoSpaceDN w:val="0"/>
              <w:spacing w:line="259" w:lineRule="auto"/>
              <w:ind w:left="235" w:hanging="266"/>
              <w:contextualSpacing w:val="0"/>
              <w:jc w:val="both"/>
              <w:rPr>
                <w:rFonts w:ascii="Verdana" w:hAnsi="Verdana" w:cstheme="minorHAnsi"/>
                <w:sz w:val="18"/>
                <w:szCs w:val="18"/>
              </w:rPr>
            </w:pPr>
            <w:r w:rsidRPr="002E291C">
              <w:rPr>
                <w:rFonts w:ascii="Verdana" w:hAnsi="Verdana" w:cstheme="minorHAnsi"/>
                <w:sz w:val="18"/>
                <w:szCs w:val="18"/>
              </w:rPr>
              <w:lastRenderedPageBreak/>
              <w:t xml:space="preserve">Πτυχίο Νομικής Σχολής της ημεδαπής ή ακαδημαϊκά ισοδύναμος ή ισότιμος τίτλος </w:t>
            </w:r>
            <w:r w:rsidRPr="002E291C">
              <w:rPr>
                <w:rFonts w:ascii="Verdana" w:hAnsi="Verdana" w:cstheme="minorHAnsi"/>
                <w:sz w:val="18"/>
                <w:szCs w:val="18"/>
              </w:rPr>
              <w:lastRenderedPageBreak/>
              <w:t xml:space="preserve">σχολών της αλλοδαπής </w:t>
            </w:r>
          </w:p>
          <w:p w14:paraId="15729A95" w14:textId="77777777" w:rsidR="000270A7" w:rsidRPr="002E291C" w:rsidRDefault="000270A7" w:rsidP="000270A7">
            <w:pPr>
              <w:pStyle w:val="a3"/>
              <w:widowControl w:val="0"/>
              <w:numPr>
                <w:ilvl w:val="0"/>
                <w:numId w:val="41"/>
              </w:numPr>
              <w:autoSpaceDE w:val="0"/>
              <w:autoSpaceDN w:val="0"/>
              <w:spacing w:line="259" w:lineRule="auto"/>
              <w:ind w:left="235" w:hanging="266"/>
              <w:contextualSpacing w:val="0"/>
              <w:jc w:val="both"/>
              <w:rPr>
                <w:rFonts w:ascii="Verdana" w:hAnsi="Verdana" w:cstheme="minorHAnsi"/>
                <w:sz w:val="18"/>
                <w:szCs w:val="18"/>
              </w:rPr>
            </w:pPr>
            <w:r w:rsidRPr="002E291C">
              <w:rPr>
                <w:rFonts w:ascii="Verdana" w:hAnsi="Verdana" w:cstheme="minorHAnsi"/>
                <w:sz w:val="18"/>
                <w:szCs w:val="18"/>
              </w:rPr>
              <w:t xml:space="preserve"> Άριστη γνώση της αγγλικής γλώσσας (C2)</w:t>
            </w:r>
          </w:p>
          <w:p w14:paraId="68A0F508" w14:textId="77777777" w:rsidR="000270A7" w:rsidRPr="002E291C" w:rsidRDefault="000270A7" w:rsidP="000270A7">
            <w:pPr>
              <w:pStyle w:val="a3"/>
              <w:widowControl w:val="0"/>
              <w:numPr>
                <w:ilvl w:val="0"/>
                <w:numId w:val="41"/>
              </w:numPr>
              <w:autoSpaceDE w:val="0"/>
              <w:autoSpaceDN w:val="0"/>
              <w:spacing w:line="259" w:lineRule="auto"/>
              <w:ind w:left="235" w:hanging="266"/>
              <w:contextualSpacing w:val="0"/>
              <w:jc w:val="both"/>
              <w:rPr>
                <w:rFonts w:asciiTheme="minorHAnsi" w:hAnsiTheme="minorHAnsi" w:cstheme="minorHAnsi"/>
              </w:rPr>
            </w:pPr>
            <w:r w:rsidRPr="002E291C">
              <w:rPr>
                <w:rFonts w:ascii="Verdana" w:hAnsi="Verdana" w:cstheme="minorHAnsi"/>
                <w:sz w:val="18"/>
                <w:szCs w:val="18"/>
              </w:rPr>
              <w:t>Πιστοποιητικό Γνώσης χειρισμού Η/Υ</w:t>
            </w:r>
          </w:p>
        </w:tc>
      </w:tr>
      <w:tr w:rsidR="000270A7" w:rsidRPr="000A12D3" w14:paraId="1117C0A4" w14:textId="77777777" w:rsidTr="000270A7">
        <w:trPr>
          <w:trHeight w:val="841"/>
          <w:jc w:val="center"/>
        </w:trPr>
        <w:tc>
          <w:tcPr>
            <w:tcW w:w="2142" w:type="dxa"/>
            <w:vAlign w:val="center"/>
          </w:tcPr>
          <w:p w14:paraId="59E51743" w14:textId="4B09B4C3" w:rsidR="000270A7" w:rsidRPr="000A12D3" w:rsidRDefault="000270A7" w:rsidP="00024BC3">
            <w:pPr>
              <w:adjustRightInd w:val="0"/>
              <w:rPr>
                <w:rFonts w:ascii="Verdana" w:hAnsi="Verdana" w:cstheme="minorHAnsi"/>
                <w:b/>
                <w:sz w:val="18"/>
                <w:szCs w:val="18"/>
              </w:rPr>
            </w:pPr>
            <w:r w:rsidRPr="000A12D3">
              <w:rPr>
                <w:rFonts w:ascii="Verdana" w:hAnsi="Verdana" w:cstheme="minorHAnsi"/>
                <w:b/>
                <w:sz w:val="18"/>
                <w:szCs w:val="18"/>
              </w:rPr>
              <w:lastRenderedPageBreak/>
              <w:t>Επιθυμητά Προσόντα</w:t>
            </w:r>
            <w:r w:rsidRPr="000A12D3">
              <w:rPr>
                <w:rFonts w:ascii="Verdana" w:hAnsi="Verdana" w:cstheme="minorHAnsi"/>
                <w:b/>
                <w:sz w:val="18"/>
                <w:szCs w:val="18"/>
              </w:rPr>
              <w:tab/>
            </w:r>
          </w:p>
        </w:tc>
        <w:tc>
          <w:tcPr>
            <w:tcW w:w="7807" w:type="dxa"/>
            <w:vAlign w:val="center"/>
          </w:tcPr>
          <w:p w14:paraId="44BA38BC" w14:textId="77777777" w:rsidR="000270A7" w:rsidRPr="002E291C" w:rsidRDefault="000270A7" w:rsidP="000270A7">
            <w:pPr>
              <w:pStyle w:val="a3"/>
              <w:widowControl w:val="0"/>
              <w:numPr>
                <w:ilvl w:val="0"/>
                <w:numId w:val="42"/>
              </w:numPr>
              <w:autoSpaceDE w:val="0"/>
              <w:autoSpaceDN w:val="0"/>
              <w:spacing w:line="259" w:lineRule="auto"/>
              <w:ind w:left="235" w:hanging="266"/>
              <w:contextualSpacing w:val="0"/>
              <w:rPr>
                <w:rFonts w:ascii="Verdana" w:hAnsi="Verdana" w:cstheme="minorHAnsi"/>
                <w:sz w:val="18"/>
                <w:szCs w:val="18"/>
              </w:rPr>
            </w:pPr>
            <w:r w:rsidRPr="002E291C">
              <w:rPr>
                <w:rFonts w:ascii="Verdana" w:hAnsi="Verdana" w:cstheme="minorHAnsi"/>
                <w:sz w:val="18"/>
                <w:szCs w:val="18"/>
              </w:rPr>
              <w:t>Καλή γνώση μίας (1) άλλης ξένης γλώσσας Ε.Ε. (B2) (μέγιστο 1)</w:t>
            </w:r>
          </w:p>
          <w:p w14:paraId="4A5F8B65" w14:textId="3BC47878" w:rsidR="000270A7" w:rsidRPr="000270A7" w:rsidRDefault="000270A7" w:rsidP="00024BC3">
            <w:pPr>
              <w:pStyle w:val="a3"/>
              <w:widowControl w:val="0"/>
              <w:numPr>
                <w:ilvl w:val="0"/>
                <w:numId w:val="42"/>
              </w:numPr>
              <w:autoSpaceDE w:val="0"/>
              <w:autoSpaceDN w:val="0"/>
              <w:spacing w:line="259" w:lineRule="auto"/>
              <w:ind w:left="235" w:hanging="266"/>
              <w:contextualSpacing w:val="0"/>
              <w:rPr>
                <w:rFonts w:ascii="Verdana" w:hAnsi="Verdana" w:cstheme="minorHAnsi"/>
                <w:sz w:val="18"/>
                <w:szCs w:val="18"/>
              </w:rPr>
            </w:pPr>
            <w:r w:rsidRPr="002E291C">
              <w:rPr>
                <w:rFonts w:ascii="Verdana" w:hAnsi="Verdana" w:cstheme="minorHAnsi"/>
                <w:sz w:val="18"/>
                <w:szCs w:val="18"/>
              </w:rPr>
              <w:t>Πιστοποιητικό/βεβαίωση</w:t>
            </w:r>
            <w:r>
              <w:rPr>
                <w:rFonts w:ascii="Verdana" w:hAnsi="Verdana" w:cstheme="minorHAnsi"/>
                <w:sz w:val="18"/>
                <w:szCs w:val="18"/>
              </w:rPr>
              <w:t xml:space="preserve"> </w:t>
            </w:r>
            <w:r w:rsidRPr="002E291C">
              <w:rPr>
                <w:rFonts w:ascii="Verdana" w:hAnsi="Verdana" w:cstheme="minorHAnsi"/>
                <w:sz w:val="18"/>
                <w:szCs w:val="18"/>
              </w:rPr>
              <w:t xml:space="preserve">συμμετοχής σε επιμορφωτικά σεμινάρια (μέγιστο </w:t>
            </w:r>
            <w:r>
              <w:rPr>
                <w:rFonts w:ascii="Verdana" w:hAnsi="Verdana" w:cstheme="minorHAnsi"/>
                <w:sz w:val="18"/>
                <w:szCs w:val="18"/>
              </w:rPr>
              <w:t>4)</w:t>
            </w:r>
          </w:p>
          <w:p w14:paraId="4E73760F" w14:textId="77777777" w:rsidR="000270A7" w:rsidRDefault="000270A7" w:rsidP="00024BC3">
            <w:pPr>
              <w:widowControl w:val="0"/>
              <w:autoSpaceDE w:val="0"/>
              <w:autoSpaceDN w:val="0"/>
              <w:rPr>
                <w:rFonts w:ascii="Verdana" w:hAnsi="Verdana" w:cstheme="minorHAnsi"/>
                <w:sz w:val="18"/>
                <w:szCs w:val="18"/>
              </w:rPr>
            </w:pPr>
          </w:p>
          <w:p w14:paraId="3E850B85" w14:textId="77777777" w:rsidR="000270A7" w:rsidRPr="000A6739" w:rsidRDefault="000270A7" w:rsidP="00024BC3">
            <w:pPr>
              <w:widowControl w:val="0"/>
              <w:autoSpaceDE w:val="0"/>
              <w:autoSpaceDN w:val="0"/>
              <w:rPr>
                <w:rFonts w:ascii="Verdana" w:hAnsi="Verdana" w:cstheme="minorHAnsi"/>
                <w:sz w:val="18"/>
                <w:szCs w:val="18"/>
              </w:rPr>
            </w:pPr>
          </w:p>
        </w:tc>
      </w:tr>
    </w:tbl>
    <w:p w14:paraId="021D4BBF" w14:textId="77777777" w:rsidR="00FC3D78" w:rsidRDefault="00FC3D78" w:rsidP="005723EE">
      <w:pPr>
        <w:autoSpaceDE w:val="0"/>
        <w:autoSpaceDN w:val="0"/>
        <w:adjustRightInd w:val="0"/>
        <w:ind w:left="567"/>
        <w:jc w:val="both"/>
        <w:rPr>
          <w:rFonts w:ascii="Verdana" w:hAnsi="Verdana" w:cs="Calibri"/>
          <w:sz w:val="18"/>
          <w:szCs w:val="18"/>
        </w:rPr>
      </w:pPr>
    </w:p>
    <w:p w14:paraId="3C37F590" w14:textId="77777777" w:rsidR="00AC312A" w:rsidRPr="00E77859" w:rsidRDefault="00AC312A" w:rsidP="00AC312A">
      <w:pPr>
        <w:autoSpaceDE w:val="0"/>
        <w:autoSpaceDN w:val="0"/>
        <w:adjustRightInd w:val="0"/>
        <w:spacing w:before="120" w:after="120" w:line="276" w:lineRule="auto"/>
        <w:jc w:val="both"/>
        <w:rPr>
          <w:rFonts w:ascii="Verdana" w:hAnsi="Verdana" w:cs="Calibri"/>
          <w:b/>
          <w:bCs/>
          <w:sz w:val="18"/>
          <w:szCs w:val="18"/>
        </w:rPr>
      </w:pPr>
      <w:r w:rsidRPr="00E77859">
        <w:rPr>
          <w:rFonts w:ascii="Verdana" w:hAnsi="Verdana" w:cs="Calibri"/>
          <w:b/>
          <w:bCs/>
          <w:sz w:val="18"/>
          <w:szCs w:val="18"/>
        </w:rPr>
        <w:t>Κριτήρια αξιολόγησης - Πίνακας Βαθμολόγησης</w:t>
      </w:r>
    </w:p>
    <w:p w14:paraId="49D45BF8" w14:textId="77777777" w:rsidR="00AC312A" w:rsidRPr="00E77859"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t xml:space="preserve">Οι προτάσεις των υποψηφίων συνεργατών θα αξιολογηθούν σύμφωνα με τα παρακάτω κριτήρια: </w:t>
      </w:r>
    </w:p>
    <w:p w14:paraId="72D91DF2" w14:textId="77777777" w:rsidR="00AC312A" w:rsidRPr="00E77859"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sym w:font="Symbol" w:char="F0B7"/>
      </w:r>
      <w:r w:rsidRPr="00E77859">
        <w:rPr>
          <w:rFonts w:ascii="Verdana" w:hAnsi="Verdana" w:cs="Calibri"/>
          <w:sz w:val="18"/>
          <w:szCs w:val="18"/>
        </w:rPr>
        <w:t xml:space="preserve"> Τα «Απαιτούμενα Προσόντα» αποτελούν τις ελάχιστες απαιτήσεις συμμετοχής στην παρούσα πρόσκληση, είναι κριτήρια αποκλεισμού (on/</w:t>
      </w:r>
      <w:proofErr w:type="spellStart"/>
      <w:r w:rsidRPr="00E77859">
        <w:rPr>
          <w:rFonts w:ascii="Verdana" w:hAnsi="Verdana" w:cs="Calibri"/>
          <w:sz w:val="18"/>
          <w:szCs w:val="18"/>
        </w:rPr>
        <w:t>off</w:t>
      </w:r>
      <w:proofErr w:type="spellEnd"/>
      <w:r w:rsidRPr="00E77859">
        <w:rPr>
          <w:rFonts w:ascii="Verdana" w:hAnsi="Verdana" w:cs="Calibri"/>
          <w:sz w:val="18"/>
          <w:szCs w:val="18"/>
        </w:rPr>
        <w:t xml:space="preserve">) και δεν βαθμολογούνται. </w:t>
      </w:r>
    </w:p>
    <w:p w14:paraId="62FEAB87" w14:textId="77777777" w:rsidR="00AC312A" w:rsidRPr="00A374A9" w:rsidRDefault="00AC312A" w:rsidP="00AC312A">
      <w:pPr>
        <w:autoSpaceDE w:val="0"/>
        <w:autoSpaceDN w:val="0"/>
        <w:adjustRightInd w:val="0"/>
        <w:spacing w:before="120" w:after="120" w:line="276" w:lineRule="auto"/>
        <w:jc w:val="both"/>
        <w:rPr>
          <w:rFonts w:ascii="Verdana" w:hAnsi="Verdana" w:cs="Calibri"/>
          <w:sz w:val="18"/>
          <w:szCs w:val="18"/>
        </w:rPr>
      </w:pPr>
      <w:r w:rsidRPr="00E77859">
        <w:rPr>
          <w:rFonts w:ascii="Verdana" w:hAnsi="Verdana" w:cs="Calibri"/>
          <w:sz w:val="18"/>
          <w:szCs w:val="18"/>
        </w:rPr>
        <w:t>Οι υποψήφιοι που πληρούν τα «Απαιτούμενα Προσόντα» βαθμολογούνται σύμφωνα με τον παρακάτω Πίνακα:</w:t>
      </w:r>
    </w:p>
    <w:tbl>
      <w:tblPr>
        <w:tblW w:w="9899" w:type="dxa"/>
        <w:tblInd w:w="-10" w:type="dxa"/>
        <w:tblCellMar>
          <w:left w:w="0" w:type="dxa"/>
          <w:right w:w="0" w:type="dxa"/>
        </w:tblCellMar>
        <w:tblLook w:val="04A0" w:firstRow="1" w:lastRow="0" w:firstColumn="1" w:lastColumn="0" w:noHBand="0" w:noVBand="1"/>
      </w:tblPr>
      <w:tblGrid>
        <w:gridCol w:w="709"/>
        <w:gridCol w:w="4308"/>
        <w:gridCol w:w="4882"/>
      </w:tblGrid>
      <w:tr w:rsidR="000270A7" w:rsidRPr="000A12D3" w14:paraId="06EEC0CC" w14:textId="77777777" w:rsidTr="000270A7">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21E309"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α/α</w:t>
            </w:r>
          </w:p>
        </w:tc>
        <w:tc>
          <w:tcPr>
            <w:tcW w:w="43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0FA8D5"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ΕΠΙΘΥΜΗΤΑ ΠΡΟΣΟΝΤΑ</w:t>
            </w:r>
          </w:p>
        </w:tc>
        <w:tc>
          <w:tcPr>
            <w:tcW w:w="488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CCE80B"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ΒΑΘΜΟΛΟΓΗΣΗ</w:t>
            </w:r>
          </w:p>
        </w:tc>
      </w:tr>
      <w:tr w:rsidR="000270A7" w:rsidRPr="000A12D3" w14:paraId="625D79B9" w14:textId="77777777" w:rsidTr="000270A7">
        <w:trPr>
          <w:trHeight w:val="613"/>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66FA93" w14:textId="77777777" w:rsidR="000270A7" w:rsidRPr="000A12D3" w:rsidRDefault="000270A7" w:rsidP="00024BC3">
            <w:pPr>
              <w:rPr>
                <w:rFonts w:ascii="Verdana" w:hAnsi="Verdana" w:cstheme="minorHAnsi"/>
                <w:sz w:val="18"/>
                <w:szCs w:val="18"/>
              </w:rPr>
            </w:pPr>
            <w:r w:rsidRPr="000A12D3">
              <w:rPr>
                <w:rFonts w:ascii="Verdana" w:hAnsi="Verdana" w:cstheme="minorHAnsi"/>
                <w:b/>
                <w:bCs/>
                <w:sz w:val="18"/>
                <w:szCs w:val="18"/>
              </w:rPr>
              <w:t>Α</w:t>
            </w:r>
            <w:r>
              <w:rPr>
                <w:rFonts w:ascii="Verdana" w:hAnsi="Verdana" w:cstheme="minorHAnsi"/>
                <w:b/>
                <w:bCs/>
                <w:sz w:val="18"/>
                <w:szCs w:val="18"/>
              </w:rPr>
              <w:t>1</w:t>
            </w:r>
            <w:r w:rsidRPr="000A12D3">
              <w:rPr>
                <w:rFonts w:ascii="Verdana" w:hAnsi="Verdana" w:cstheme="minorHAnsi"/>
                <w:b/>
                <w:bCs/>
                <w:sz w:val="18"/>
                <w:szCs w:val="18"/>
              </w:rPr>
              <w:t>.</w:t>
            </w:r>
          </w:p>
        </w:tc>
        <w:tc>
          <w:tcPr>
            <w:tcW w:w="43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A7902C" w14:textId="77777777" w:rsidR="000270A7" w:rsidRPr="002E291C" w:rsidRDefault="000270A7" w:rsidP="00024BC3">
            <w:pPr>
              <w:widowControl w:val="0"/>
              <w:autoSpaceDE w:val="0"/>
              <w:autoSpaceDN w:val="0"/>
              <w:jc w:val="both"/>
              <w:rPr>
                <w:rFonts w:ascii="Verdana" w:eastAsia="Calibri" w:hAnsi="Verdana" w:cstheme="minorHAnsi"/>
                <w:sz w:val="18"/>
                <w:szCs w:val="18"/>
              </w:rPr>
            </w:pPr>
            <w:r w:rsidRPr="002E291C">
              <w:rPr>
                <w:rFonts w:ascii="Verdana" w:hAnsi="Verdana" w:cstheme="minorHAnsi"/>
                <w:sz w:val="18"/>
                <w:szCs w:val="18"/>
              </w:rPr>
              <w:t>Καλή γνώση μίας (1) άλλης ξένης γλώσσας Ε.Ε. (B2) (μέγιστο 1).</w:t>
            </w:r>
          </w:p>
        </w:tc>
        <w:tc>
          <w:tcPr>
            <w:tcW w:w="488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52DFB9" w14:textId="77777777" w:rsidR="000270A7" w:rsidRPr="002E291C" w:rsidRDefault="000270A7" w:rsidP="00024BC3">
            <w:pPr>
              <w:rPr>
                <w:rFonts w:cstheme="minorHAnsi"/>
              </w:rPr>
            </w:pPr>
            <w:r>
              <w:rPr>
                <w:rFonts w:cstheme="minorHAnsi"/>
              </w:rPr>
              <w:t xml:space="preserve">20 μονάδες </w:t>
            </w:r>
          </w:p>
        </w:tc>
      </w:tr>
      <w:tr w:rsidR="000270A7" w:rsidRPr="00936658" w14:paraId="1878B509" w14:textId="77777777" w:rsidTr="000270A7">
        <w:trPr>
          <w:trHeight w:val="714"/>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38CEB" w14:textId="77777777" w:rsidR="000270A7" w:rsidRPr="00936658" w:rsidRDefault="000270A7" w:rsidP="00024BC3">
            <w:pPr>
              <w:rPr>
                <w:rFonts w:ascii="Verdana" w:hAnsi="Verdana" w:cstheme="minorHAnsi"/>
                <w:b/>
                <w:bCs/>
                <w:sz w:val="18"/>
                <w:szCs w:val="18"/>
              </w:rPr>
            </w:pPr>
            <w:r w:rsidRPr="00936658">
              <w:rPr>
                <w:rFonts w:ascii="Verdana" w:hAnsi="Verdana" w:cstheme="minorHAnsi"/>
                <w:b/>
                <w:bCs/>
                <w:sz w:val="18"/>
                <w:szCs w:val="18"/>
              </w:rPr>
              <w:t>Α</w:t>
            </w:r>
            <w:r>
              <w:rPr>
                <w:rFonts w:ascii="Verdana" w:hAnsi="Verdana" w:cstheme="minorHAnsi"/>
                <w:b/>
                <w:bCs/>
                <w:sz w:val="18"/>
                <w:szCs w:val="18"/>
              </w:rPr>
              <w:t>2</w:t>
            </w:r>
            <w:r w:rsidRPr="00936658">
              <w:rPr>
                <w:rFonts w:ascii="Verdana" w:hAnsi="Verdana" w:cstheme="minorHAnsi"/>
                <w:b/>
                <w:bCs/>
                <w:sz w:val="18"/>
                <w:szCs w:val="18"/>
              </w:rPr>
              <w:t>.</w:t>
            </w:r>
          </w:p>
        </w:tc>
        <w:tc>
          <w:tcPr>
            <w:tcW w:w="43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1CA104" w14:textId="7B4E723A" w:rsidR="000270A7" w:rsidRPr="00936658" w:rsidRDefault="000270A7" w:rsidP="000270A7">
            <w:pPr>
              <w:widowControl w:val="0"/>
              <w:autoSpaceDE w:val="0"/>
              <w:autoSpaceDN w:val="0"/>
              <w:jc w:val="both"/>
              <w:rPr>
                <w:rFonts w:ascii="Verdana" w:hAnsi="Verdana" w:cstheme="minorHAnsi"/>
                <w:sz w:val="18"/>
                <w:szCs w:val="18"/>
              </w:rPr>
            </w:pPr>
            <w:r w:rsidRPr="009A05A2">
              <w:rPr>
                <w:rFonts w:ascii="Verdana" w:hAnsi="Verdana" w:cstheme="minorHAnsi"/>
                <w:sz w:val="18"/>
                <w:szCs w:val="18"/>
              </w:rPr>
              <w:t>Πιστοποιητικά/βεβαιώσεις συμμετοχής σε σεμινάρια (μέγιστο 4)</w:t>
            </w:r>
          </w:p>
        </w:tc>
        <w:tc>
          <w:tcPr>
            <w:tcW w:w="488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59E37B" w14:textId="105F03B3" w:rsidR="000270A7" w:rsidRPr="002E291C" w:rsidRDefault="000270A7" w:rsidP="00024BC3">
            <w:pPr>
              <w:rPr>
                <w:rFonts w:cstheme="minorHAnsi"/>
              </w:rPr>
            </w:pPr>
            <w:r>
              <w:rPr>
                <w:rFonts w:cstheme="minorHAnsi"/>
              </w:rPr>
              <w:t xml:space="preserve">10 </w:t>
            </w:r>
            <w:r>
              <w:rPr>
                <w:rFonts w:cstheme="minorHAnsi"/>
              </w:rPr>
              <w:t xml:space="preserve">μονάδες </w:t>
            </w:r>
            <w:r>
              <w:rPr>
                <w:rFonts w:cstheme="minorHAnsi"/>
              </w:rPr>
              <w:t xml:space="preserve">ανά πιστοποιητικό </w:t>
            </w:r>
          </w:p>
        </w:tc>
      </w:tr>
      <w:tr w:rsidR="000270A7" w:rsidRPr="00936658" w14:paraId="53C1CD70" w14:textId="77777777" w:rsidTr="000270A7">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C5DB74" w14:textId="77777777" w:rsidR="000270A7" w:rsidRPr="00936658" w:rsidRDefault="000270A7" w:rsidP="00024BC3">
            <w:pPr>
              <w:rPr>
                <w:rFonts w:ascii="Verdana" w:hAnsi="Verdana" w:cstheme="minorHAnsi"/>
                <w:sz w:val="18"/>
                <w:szCs w:val="18"/>
              </w:rPr>
            </w:pPr>
            <w:r w:rsidRPr="00936658">
              <w:rPr>
                <w:rFonts w:ascii="Verdana" w:hAnsi="Verdana" w:cstheme="minorHAnsi"/>
                <w:b/>
                <w:bCs/>
                <w:sz w:val="18"/>
                <w:szCs w:val="18"/>
              </w:rPr>
              <w:t>Β.</w:t>
            </w:r>
          </w:p>
        </w:tc>
        <w:tc>
          <w:tcPr>
            <w:tcW w:w="43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80F264" w14:textId="77777777" w:rsidR="000270A7" w:rsidRPr="00936658" w:rsidRDefault="000270A7" w:rsidP="00024BC3">
            <w:pPr>
              <w:rPr>
                <w:rFonts w:ascii="Verdana" w:hAnsi="Verdana" w:cstheme="minorHAnsi"/>
                <w:sz w:val="18"/>
                <w:szCs w:val="18"/>
              </w:rPr>
            </w:pPr>
            <w:r w:rsidRPr="00936658">
              <w:rPr>
                <w:rFonts w:ascii="Verdana" w:hAnsi="Verdana" w:cstheme="minorHAnsi"/>
                <w:b/>
                <w:bCs/>
                <w:sz w:val="18"/>
                <w:szCs w:val="18"/>
              </w:rPr>
              <w:t>ΠΡΟΣΩΠΙΚΗ ΣΥΝΕΝΤΕΥΞΗ</w:t>
            </w:r>
            <w:r w:rsidRPr="00936658">
              <w:rPr>
                <w:rFonts w:ascii="Verdana" w:hAnsi="Verdana" w:cstheme="minorHAnsi"/>
                <w:sz w:val="18"/>
                <w:szCs w:val="18"/>
              </w:rPr>
              <w:t> </w:t>
            </w:r>
          </w:p>
        </w:tc>
        <w:tc>
          <w:tcPr>
            <w:tcW w:w="48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DFCCD4" w14:textId="77777777" w:rsidR="000270A7" w:rsidRPr="00936658" w:rsidRDefault="000270A7" w:rsidP="00024BC3">
            <w:pPr>
              <w:rPr>
                <w:rFonts w:ascii="Verdana" w:hAnsi="Verdana" w:cstheme="minorHAnsi"/>
                <w:sz w:val="18"/>
                <w:szCs w:val="18"/>
              </w:rPr>
            </w:pPr>
            <w:r w:rsidRPr="00936658">
              <w:rPr>
                <w:rFonts w:ascii="Verdana" w:hAnsi="Verdana" w:cstheme="minorHAnsi"/>
                <w:b/>
                <w:bCs/>
                <w:sz w:val="18"/>
                <w:szCs w:val="18"/>
              </w:rPr>
              <w:t>ΒΑΘΜΟΛΟΓΙΑ</w:t>
            </w:r>
            <w:r w:rsidRPr="00936658">
              <w:rPr>
                <w:rFonts w:ascii="Verdana" w:hAnsi="Verdana" w:cstheme="minorHAnsi"/>
                <w:sz w:val="18"/>
                <w:szCs w:val="18"/>
              </w:rPr>
              <w:t> </w:t>
            </w:r>
          </w:p>
        </w:tc>
      </w:tr>
      <w:tr w:rsidR="000270A7" w:rsidRPr="00936658" w14:paraId="34425B9B" w14:textId="77777777" w:rsidTr="000270A7">
        <w:trPr>
          <w:trHeight w:val="1062"/>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F3153B" w14:textId="77777777" w:rsidR="000270A7" w:rsidRPr="00936658" w:rsidRDefault="000270A7" w:rsidP="00024BC3">
            <w:pPr>
              <w:rPr>
                <w:rFonts w:ascii="Verdana" w:hAnsi="Verdana" w:cstheme="minorHAnsi"/>
                <w:sz w:val="18"/>
                <w:szCs w:val="18"/>
              </w:rPr>
            </w:pPr>
            <w:r w:rsidRPr="00936658">
              <w:rPr>
                <w:rFonts w:ascii="Verdana" w:hAnsi="Verdana" w:cstheme="minorHAnsi"/>
                <w:b/>
                <w:bCs/>
                <w:sz w:val="18"/>
                <w:szCs w:val="18"/>
              </w:rPr>
              <w:t>Β1.</w:t>
            </w:r>
          </w:p>
          <w:p w14:paraId="24826695" w14:textId="77777777" w:rsidR="000270A7" w:rsidRPr="00936658" w:rsidRDefault="000270A7" w:rsidP="00024BC3">
            <w:pPr>
              <w:rPr>
                <w:rFonts w:ascii="Verdana" w:hAnsi="Verdana" w:cstheme="minorHAnsi"/>
                <w:sz w:val="18"/>
                <w:szCs w:val="18"/>
              </w:rPr>
            </w:pPr>
            <w:r w:rsidRPr="00936658">
              <w:rPr>
                <w:rFonts w:ascii="Verdana" w:hAnsi="Verdana" w:cstheme="minorHAnsi"/>
                <w:b/>
                <w:bCs/>
                <w:sz w:val="18"/>
                <w:szCs w:val="18"/>
              </w:rPr>
              <w:t> </w:t>
            </w:r>
          </w:p>
        </w:tc>
        <w:tc>
          <w:tcPr>
            <w:tcW w:w="43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6160E" w14:textId="77777777" w:rsidR="000270A7" w:rsidRPr="00936658" w:rsidRDefault="000270A7" w:rsidP="00024BC3">
            <w:pPr>
              <w:jc w:val="both"/>
              <w:rPr>
                <w:rFonts w:ascii="Verdana" w:hAnsi="Verdana" w:cstheme="minorHAnsi"/>
                <w:sz w:val="18"/>
                <w:szCs w:val="18"/>
              </w:rPr>
            </w:pPr>
            <w:r w:rsidRPr="00936658">
              <w:rPr>
                <w:rFonts w:ascii="Verdana" w:hAnsi="Verdana" w:cstheme="minorHAnsi"/>
                <w:sz w:val="18"/>
                <w:szCs w:val="18"/>
              </w:rPr>
              <w:t xml:space="preserve">Οι τρεις πρώτοι υποψήφιοι βάση της </w:t>
            </w:r>
            <w:proofErr w:type="spellStart"/>
            <w:r w:rsidRPr="00936658">
              <w:rPr>
                <w:rFonts w:ascii="Verdana" w:hAnsi="Verdana" w:cstheme="minorHAnsi"/>
                <w:sz w:val="18"/>
                <w:szCs w:val="18"/>
              </w:rPr>
              <w:t>μοριοδότησης</w:t>
            </w:r>
            <w:proofErr w:type="spellEnd"/>
            <w:r w:rsidRPr="00936658">
              <w:rPr>
                <w:rFonts w:ascii="Verdana" w:hAnsi="Verdana" w:cstheme="minorHAnsi"/>
                <w:sz w:val="18"/>
                <w:szCs w:val="18"/>
              </w:rPr>
              <w:t xml:space="preserve"> θα κληθούν σε προσωπική συνέντευξη. Κατά τη συνέντευξη οι ενδιαφερόμενοι είναι δυνατόν να υποβάλλονται σε γραπτές δοκιμασίες (τεστ), να συμπληρώνουν ερωτηματολόγια κ.λπ.</w:t>
            </w:r>
          </w:p>
        </w:tc>
        <w:tc>
          <w:tcPr>
            <w:tcW w:w="48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A8EC35" w14:textId="77777777" w:rsidR="000270A7" w:rsidRDefault="000270A7" w:rsidP="00024BC3">
            <w:pPr>
              <w:rPr>
                <w:rFonts w:ascii="Verdana" w:hAnsi="Verdana" w:cstheme="minorHAnsi"/>
                <w:sz w:val="18"/>
                <w:szCs w:val="18"/>
              </w:rPr>
            </w:pPr>
          </w:p>
          <w:p w14:paraId="727A6DEA" w14:textId="77777777" w:rsidR="000270A7" w:rsidRPr="00936658" w:rsidRDefault="000270A7" w:rsidP="00024BC3">
            <w:pPr>
              <w:rPr>
                <w:rFonts w:ascii="Verdana" w:hAnsi="Verdana" w:cstheme="minorHAnsi"/>
                <w:sz w:val="18"/>
                <w:szCs w:val="18"/>
              </w:rPr>
            </w:pPr>
            <w:r>
              <w:rPr>
                <w:rFonts w:ascii="Verdana" w:hAnsi="Verdana" w:cstheme="minorHAnsi"/>
                <w:sz w:val="18"/>
                <w:szCs w:val="18"/>
              </w:rPr>
              <w:t>0-20</w:t>
            </w:r>
          </w:p>
          <w:p w14:paraId="5DD7A0D8" w14:textId="77777777" w:rsidR="000270A7" w:rsidRPr="00936658" w:rsidRDefault="000270A7" w:rsidP="00024BC3">
            <w:pPr>
              <w:rPr>
                <w:rFonts w:ascii="Verdana" w:hAnsi="Verdana" w:cstheme="minorHAnsi"/>
                <w:sz w:val="18"/>
                <w:szCs w:val="18"/>
              </w:rPr>
            </w:pPr>
            <w:r w:rsidRPr="00936658">
              <w:rPr>
                <w:rFonts w:ascii="Verdana" w:hAnsi="Verdana" w:cstheme="minorHAnsi"/>
                <w:sz w:val="18"/>
                <w:szCs w:val="18"/>
              </w:rPr>
              <w:t> </w:t>
            </w:r>
          </w:p>
        </w:tc>
      </w:tr>
    </w:tbl>
    <w:p w14:paraId="5691016E" w14:textId="77777777" w:rsidR="00FC3D78" w:rsidRDefault="00FC3D78" w:rsidP="005723EE">
      <w:pPr>
        <w:autoSpaceDE w:val="0"/>
        <w:autoSpaceDN w:val="0"/>
        <w:adjustRightInd w:val="0"/>
        <w:ind w:left="567"/>
        <w:jc w:val="both"/>
        <w:rPr>
          <w:rFonts w:ascii="Verdana" w:hAnsi="Verdana" w:cs="Calibri"/>
          <w:sz w:val="18"/>
          <w:szCs w:val="18"/>
        </w:rPr>
      </w:pPr>
    </w:p>
    <w:p w14:paraId="1358DC09" w14:textId="77777777" w:rsidR="00FC3D78" w:rsidRPr="00964F27" w:rsidRDefault="00FC3D78" w:rsidP="005723EE">
      <w:pPr>
        <w:autoSpaceDE w:val="0"/>
        <w:autoSpaceDN w:val="0"/>
        <w:adjustRightInd w:val="0"/>
        <w:ind w:left="567"/>
        <w:jc w:val="both"/>
        <w:rPr>
          <w:rFonts w:ascii="Verdana" w:hAnsi="Verdana" w:cs="Calibri"/>
          <w:sz w:val="18"/>
          <w:szCs w:val="18"/>
        </w:rPr>
      </w:pPr>
    </w:p>
    <w:p w14:paraId="42FD4851" w14:textId="77777777" w:rsidR="005F6CA1" w:rsidRPr="00AC312A" w:rsidRDefault="005F6CA1" w:rsidP="005723EE">
      <w:pPr>
        <w:jc w:val="both"/>
        <w:rPr>
          <w:rFonts w:ascii="Verdana" w:hAnsi="Verdana" w:cs="Calibri"/>
          <w:sz w:val="18"/>
          <w:szCs w:val="18"/>
        </w:rPr>
      </w:pPr>
    </w:p>
    <w:p w14:paraId="2A9BD37C" w14:textId="77777777" w:rsidR="005723EE" w:rsidRDefault="005723EE" w:rsidP="005723EE">
      <w:pPr>
        <w:jc w:val="both"/>
        <w:rPr>
          <w:rFonts w:ascii="Verdana" w:hAnsi="Verdana" w:cs="Calibri"/>
          <w:sz w:val="18"/>
          <w:szCs w:val="18"/>
        </w:rPr>
      </w:pPr>
    </w:p>
    <w:p w14:paraId="10BBD6EE" w14:textId="1121E02F" w:rsidR="00A84CF0" w:rsidRPr="00A84CF0" w:rsidRDefault="00530760" w:rsidP="00530760">
      <w:pPr>
        <w:autoSpaceDE w:val="0"/>
        <w:autoSpaceDN w:val="0"/>
        <w:adjustRightInd w:val="0"/>
        <w:spacing w:before="240"/>
        <w:jc w:val="both"/>
        <w:rPr>
          <w:rFonts w:ascii="Verdana" w:hAnsi="Verdana" w:cs="Calibri"/>
          <w:b/>
          <w:bCs/>
          <w:color w:val="000000"/>
          <w:sz w:val="18"/>
          <w:szCs w:val="18"/>
          <w:u w:val="single"/>
          <w:lang w:val="en-US"/>
        </w:rPr>
      </w:pPr>
      <w:r w:rsidRPr="000B40CA">
        <w:rPr>
          <w:rFonts w:ascii="Verdana" w:hAnsi="Verdana" w:cs="Calibri"/>
          <w:b/>
          <w:bCs/>
          <w:color w:val="000000"/>
          <w:sz w:val="18"/>
          <w:szCs w:val="18"/>
          <w:u w:val="single"/>
        </w:rPr>
        <w:t>Οι υποψήφιοι πρέπει:</w:t>
      </w:r>
    </w:p>
    <w:p w14:paraId="3E17EE27" w14:textId="77777777" w:rsidR="00E06FA8" w:rsidRPr="0018758D" w:rsidRDefault="00E06FA8" w:rsidP="00D46424">
      <w:pPr>
        <w:numPr>
          <w:ilvl w:val="0"/>
          <w:numId w:val="5"/>
        </w:numPr>
        <w:autoSpaceDE w:val="0"/>
        <w:autoSpaceDN w:val="0"/>
        <w:adjustRightInd w:val="0"/>
        <w:spacing w:line="276" w:lineRule="auto"/>
        <w:ind w:left="284" w:hanging="284"/>
        <w:jc w:val="both"/>
        <w:rPr>
          <w:rFonts w:ascii="Verdana" w:hAnsi="Verdana" w:cs="Calibri"/>
          <w:color w:val="000000"/>
          <w:sz w:val="18"/>
          <w:szCs w:val="18"/>
        </w:rPr>
      </w:pPr>
      <w:r w:rsidRPr="0018758D">
        <w:rPr>
          <w:rFonts w:ascii="Verdana" w:eastAsia="TimesNewRomanPSMT" w:hAnsi="Verdana" w:cs="Calibri"/>
          <w:color w:val="000000"/>
          <w:sz w:val="18"/>
          <w:szCs w:val="18"/>
        </w:rPr>
        <w:t>Να είναι Έλληνες πολίτες.</w:t>
      </w:r>
    </w:p>
    <w:p w14:paraId="3718284F" w14:textId="77777777" w:rsidR="00E06FA8" w:rsidRPr="0018758D" w:rsidRDefault="00E06FA8" w:rsidP="00E06FA8">
      <w:pPr>
        <w:autoSpaceDE w:val="0"/>
        <w:autoSpaceDN w:val="0"/>
        <w:adjustRightInd w:val="0"/>
        <w:spacing w:line="276" w:lineRule="auto"/>
        <w:ind w:left="284"/>
        <w:jc w:val="both"/>
        <w:rPr>
          <w:rFonts w:ascii="Verdana" w:eastAsia="TimesNewRomanPSMT" w:hAnsi="Verdana" w:cs="Calibri"/>
          <w:color w:val="000000"/>
          <w:sz w:val="18"/>
          <w:szCs w:val="18"/>
        </w:rPr>
      </w:pPr>
      <w:r w:rsidRPr="0018758D">
        <w:rPr>
          <w:rFonts w:ascii="Verdana" w:eastAsia="TimesNewRomanPSMT" w:hAnsi="Verdana" w:cs="Calibri"/>
          <w:color w:val="000000"/>
          <w:sz w:val="18"/>
          <w:szCs w:val="18"/>
        </w:rPr>
        <w:t>Δικαίωμα συμμετοχής στη διαδικασία έχουν και οι πολίτες των άλλων κρατών-μελών της Ευρωπαϊκής Ένωσης υπό τους περιορισμούς του άρθρου 1 παρ. 1 του ν.2431/1996. Γίνονται επίσης δεκτοί Βορειοηπειρώτες, Κύπριοι Ομογενείς και Ομογενείς αλλοδαποί που προέρχονται από την Κωνσταντινούπολη και από τα νησιά Ίμβρο και Τένεδο,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p>
    <w:p w14:paraId="34CF25E2" w14:textId="77777777" w:rsidR="00E06FA8" w:rsidRPr="0018758D" w:rsidRDefault="00E06FA8" w:rsidP="00E06FA8">
      <w:pPr>
        <w:autoSpaceDE w:val="0"/>
        <w:autoSpaceDN w:val="0"/>
        <w:adjustRightInd w:val="0"/>
        <w:spacing w:line="276" w:lineRule="auto"/>
        <w:ind w:left="284"/>
        <w:jc w:val="both"/>
        <w:rPr>
          <w:rFonts w:ascii="Verdana" w:eastAsia="TimesNewRomanPSMT" w:hAnsi="Verdana" w:cs="Calibri"/>
          <w:color w:val="000000"/>
          <w:sz w:val="18"/>
          <w:szCs w:val="18"/>
        </w:rPr>
      </w:pPr>
      <w:r w:rsidRPr="0018758D">
        <w:rPr>
          <w:rFonts w:ascii="Verdana" w:eastAsia="TimesNewRomanPSMT" w:hAnsi="Verdana" w:cs="Calibri"/>
          <w:color w:val="000000"/>
          <w:sz w:val="18"/>
          <w:szCs w:val="18"/>
        </w:rPr>
        <w:t xml:space="preserve">Για τους υποψηφίους χωρίς ελληνική ιθαγένεια απαιτείται </w:t>
      </w:r>
      <w:r w:rsidRPr="0018758D">
        <w:rPr>
          <w:rFonts w:ascii="Verdana" w:eastAsia="TimesNewRomanPSMT" w:hAnsi="Verdana" w:cs="Calibri"/>
          <w:b/>
          <w:bCs/>
          <w:color w:val="000000"/>
          <w:sz w:val="18"/>
          <w:szCs w:val="18"/>
        </w:rPr>
        <w:t xml:space="preserve">η γνώση της Ελληνικής γλώσσας </w:t>
      </w:r>
      <w:r w:rsidRPr="0018758D">
        <w:rPr>
          <w:rFonts w:ascii="Verdana" w:eastAsia="TimesNewRomanPSMT" w:hAnsi="Verdana" w:cs="Calibri"/>
          <w:color w:val="000000"/>
          <w:sz w:val="18"/>
          <w:szCs w:val="18"/>
        </w:rPr>
        <w:t>σε βαθμό επαρκή για την άσκηση των καθηκόντων της οικείας ειδικότητας.</w:t>
      </w:r>
    </w:p>
    <w:p w14:paraId="09ED1803" w14:textId="77777777" w:rsidR="00E06FA8" w:rsidRPr="00F12F91" w:rsidRDefault="00E06FA8" w:rsidP="00D46424">
      <w:pPr>
        <w:numPr>
          <w:ilvl w:val="0"/>
          <w:numId w:val="5"/>
        </w:numPr>
        <w:autoSpaceDE w:val="0"/>
        <w:autoSpaceDN w:val="0"/>
        <w:adjustRightInd w:val="0"/>
        <w:spacing w:line="276" w:lineRule="auto"/>
        <w:ind w:left="284" w:hanging="284"/>
        <w:jc w:val="both"/>
        <w:rPr>
          <w:rFonts w:ascii="Verdana" w:eastAsia="TimesNewRomanPSMT" w:hAnsi="Verdana" w:cs="Calibri"/>
          <w:color w:val="000000"/>
          <w:sz w:val="18"/>
          <w:szCs w:val="18"/>
        </w:rPr>
      </w:pPr>
      <w:r w:rsidRPr="0018758D">
        <w:rPr>
          <w:rFonts w:ascii="Verdana" w:eastAsia="TimesNewRomanPSMT" w:hAnsi="Verdana" w:cs="Calibri"/>
          <w:color w:val="000000"/>
          <w:sz w:val="18"/>
          <w:szCs w:val="18"/>
        </w:rPr>
        <w:t xml:space="preserve">Να έχουν την υγεία και τη φυσική </w:t>
      </w:r>
      <w:proofErr w:type="spellStart"/>
      <w:r w:rsidRPr="0018758D">
        <w:rPr>
          <w:rFonts w:ascii="Verdana" w:eastAsia="TimesNewRomanPSMT" w:hAnsi="Verdana" w:cs="Calibri"/>
          <w:color w:val="000000"/>
          <w:sz w:val="18"/>
          <w:szCs w:val="18"/>
        </w:rPr>
        <w:t>καταλληλότητα</w:t>
      </w:r>
      <w:proofErr w:type="spellEnd"/>
      <w:r w:rsidRPr="0018758D">
        <w:rPr>
          <w:rFonts w:ascii="Verdana" w:eastAsia="TimesNewRomanPSMT" w:hAnsi="Verdana" w:cs="Calibri"/>
          <w:color w:val="000000"/>
          <w:sz w:val="18"/>
          <w:szCs w:val="18"/>
        </w:rPr>
        <w:t xml:space="preserve"> που τους επιτρέπει την εκτέλεση των καθηκόντων της ειδικότητας που επιλέγουν.</w:t>
      </w:r>
    </w:p>
    <w:p w14:paraId="31E9A663" w14:textId="77777777" w:rsidR="00F12F91" w:rsidRPr="00F12F91" w:rsidRDefault="00F12F91" w:rsidP="00F12F91">
      <w:pPr>
        <w:numPr>
          <w:ilvl w:val="0"/>
          <w:numId w:val="5"/>
        </w:numPr>
        <w:autoSpaceDE w:val="0"/>
        <w:autoSpaceDN w:val="0"/>
        <w:adjustRightInd w:val="0"/>
        <w:spacing w:line="276" w:lineRule="auto"/>
        <w:ind w:left="284" w:hanging="284"/>
        <w:jc w:val="both"/>
        <w:rPr>
          <w:rFonts w:ascii="Verdana" w:eastAsia="TimesNewRomanPSMT" w:hAnsi="Verdana" w:cs="Calibri"/>
          <w:color w:val="000000"/>
          <w:sz w:val="18"/>
          <w:szCs w:val="18"/>
        </w:rPr>
      </w:pPr>
      <w:r w:rsidRPr="00F12F91">
        <w:rPr>
          <w:rFonts w:ascii="Verdana" w:eastAsia="TimesNewRomanPSMT" w:hAnsi="Verdana" w:cs="Calibri"/>
          <w:color w:val="000000"/>
          <w:sz w:val="18"/>
          <w:szCs w:val="18"/>
        </w:rPr>
        <w:t xml:space="preserve">Να μην έχουν κώλυμα πρόσληψης, σύμφωνα με τον Ν. 3528/2007, άρθρο 8, ήτοι: α) να μην έχουν καταδικαστεί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F12F91">
        <w:rPr>
          <w:rFonts w:ascii="Verdana" w:eastAsia="TimesNewRomanPSMT" w:hAnsi="Verdana" w:cs="Calibri"/>
          <w:color w:val="000000"/>
          <w:sz w:val="18"/>
          <w:szCs w:val="18"/>
        </w:rPr>
        <w:t>πυρομαχικών</w:t>
      </w:r>
      <w:proofErr w:type="spellEnd"/>
      <w:r w:rsidRPr="00F12F91">
        <w:rPr>
          <w:rFonts w:ascii="Verdana" w:eastAsia="TimesNewRomanPSMT" w:hAnsi="Verdana" w:cs="Calibri"/>
          <w:color w:val="000000"/>
          <w:sz w:val="18"/>
          <w:szCs w:val="18"/>
        </w:rPr>
        <w:t xml:space="preserve"> και τυχερών παιχνιδιών, τουλάχιστον δύο (2) φορές για συκοφαντική δυσφήμηση ή τουλάχιστον δύο (2) φορές για ψευδή καταμήνυση, β) να μην είναι υπόδικοι που έχουν παραπεμφθεί με </w:t>
      </w:r>
      <w:r w:rsidRPr="00F12F91">
        <w:rPr>
          <w:rFonts w:ascii="Verdana" w:eastAsia="TimesNewRomanPSMT" w:hAnsi="Verdana" w:cs="Calibri"/>
          <w:color w:val="000000"/>
          <w:sz w:val="18"/>
          <w:szCs w:val="18"/>
        </w:rPr>
        <w:lastRenderedPageBreak/>
        <w:t xml:space="preserve">τελεσίδικο βούλευμα ή με απευθείας κλήση για κακούργημα ή με τελεσίδικο βούλευμα για πλημμέλημα της περ. α` έστω και αν το αδίκημα έχει παραγραφεί, γ) να μην τους έχει επιβληθεί η παρεπόμενη ποινή της αποστέρησης δημόσιας θέσης ή δημόσιου ή </w:t>
      </w:r>
      <w:proofErr w:type="spellStart"/>
      <w:r w:rsidRPr="00F12F91">
        <w:rPr>
          <w:rFonts w:ascii="Verdana" w:eastAsia="TimesNewRomanPSMT" w:hAnsi="Verdana" w:cs="Calibri"/>
          <w:color w:val="000000"/>
          <w:sz w:val="18"/>
          <w:szCs w:val="18"/>
        </w:rPr>
        <w:t>αυτοδιοικητικού</w:t>
      </w:r>
      <w:proofErr w:type="spellEnd"/>
      <w:r w:rsidRPr="00F12F91">
        <w:rPr>
          <w:rFonts w:ascii="Verdana" w:eastAsia="TimesNewRomanPSMT" w:hAnsi="Verdana" w:cs="Calibri"/>
          <w:color w:val="000000"/>
          <w:sz w:val="18"/>
          <w:szCs w:val="18"/>
        </w:rPr>
        <w:t xml:space="preserve"> αξιώματος, που κατέχουν, και να μην έχουν στερηθεί τα πολιτικά τους δικαιώματα, για όσο χρόνο διαρκεί η στέρηση αυτή, 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ε) να μην έχει ανακληθεί ο διορισμός τους, εφόσον προκλήθηκε με δόλο ή παρανομία από τους ίδιους σύμφωνα με την παρ. 2 του άρθρου 20 ή άλλη αντίστοιχη διάταξη, αν δεν παρέλθει δεκαετία από την ανάκληση.</w:t>
      </w:r>
    </w:p>
    <w:p w14:paraId="1EE923CF" w14:textId="77777777" w:rsidR="00E06FA8" w:rsidRPr="0018758D" w:rsidRDefault="00E06FA8" w:rsidP="00D46424">
      <w:pPr>
        <w:numPr>
          <w:ilvl w:val="0"/>
          <w:numId w:val="5"/>
        </w:numPr>
        <w:autoSpaceDE w:val="0"/>
        <w:autoSpaceDN w:val="0"/>
        <w:adjustRightInd w:val="0"/>
        <w:spacing w:line="276" w:lineRule="auto"/>
        <w:ind w:left="284" w:hanging="284"/>
        <w:jc w:val="both"/>
        <w:rPr>
          <w:rFonts w:ascii="Verdana" w:eastAsia="TimesNewRomanPSMT" w:hAnsi="Verdana" w:cs="Calibri"/>
          <w:color w:val="000000"/>
          <w:sz w:val="18"/>
          <w:szCs w:val="18"/>
        </w:rPr>
      </w:pPr>
      <w:r w:rsidRPr="0018758D">
        <w:rPr>
          <w:rFonts w:ascii="Verdana" w:eastAsia="TimesNewRomanPSMT" w:hAnsi="Verdana" w:cs="Calibri"/>
          <w:color w:val="000000"/>
          <w:sz w:val="18"/>
          <w:szCs w:val="18"/>
        </w:rPr>
        <w:t>Να είναι ηλικίας έως 65 ετών.</w:t>
      </w:r>
    </w:p>
    <w:p w14:paraId="710F827B" w14:textId="77777777" w:rsidR="00E06FA8" w:rsidRPr="0018758D" w:rsidRDefault="00E06FA8" w:rsidP="00D46424">
      <w:pPr>
        <w:numPr>
          <w:ilvl w:val="0"/>
          <w:numId w:val="5"/>
        </w:numPr>
        <w:autoSpaceDE w:val="0"/>
        <w:autoSpaceDN w:val="0"/>
        <w:adjustRightInd w:val="0"/>
        <w:spacing w:after="240" w:line="276" w:lineRule="auto"/>
        <w:ind w:left="284" w:hanging="284"/>
        <w:jc w:val="both"/>
        <w:rPr>
          <w:rFonts w:ascii="Verdana" w:eastAsia="TimesNewRomanPSMT" w:hAnsi="Verdana" w:cs="Calibri"/>
          <w:color w:val="000000"/>
          <w:sz w:val="18"/>
          <w:szCs w:val="18"/>
        </w:rPr>
      </w:pPr>
      <w:r w:rsidRPr="0018758D">
        <w:rPr>
          <w:rFonts w:ascii="Verdana" w:eastAsia="TimesNewRomanPSMT" w:hAnsi="Verdana" w:cs="Calibri"/>
          <w:color w:val="000000"/>
          <w:sz w:val="18"/>
          <w:szCs w:val="18"/>
        </w:rPr>
        <w:t xml:space="preserve">Να κατέχουν τα απαιτούμενα προσόντα / ιδιότητες (π.χ. πτυχίο, τίτλο ξένης γλώσσας, γνώση χειρισμού Η/Υ), όπως έχουν αναλυτικά </w:t>
      </w:r>
      <w:proofErr w:type="spellStart"/>
      <w:r w:rsidRPr="0018758D">
        <w:rPr>
          <w:rFonts w:ascii="Verdana" w:eastAsia="TimesNewRomanPSMT" w:hAnsi="Verdana" w:cs="Calibri"/>
          <w:color w:val="000000"/>
          <w:sz w:val="18"/>
          <w:szCs w:val="18"/>
        </w:rPr>
        <w:t>περιγραφεί</w:t>
      </w:r>
      <w:proofErr w:type="spellEnd"/>
      <w:r w:rsidRPr="0018758D">
        <w:rPr>
          <w:rFonts w:ascii="Verdana" w:eastAsia="TimesNewRomanPSMT" w:hAnsi="Verdana" w:cs="Calibri"/>
          <w:color w:val="000000"/>
          <w:sz w:val="18"/>
          <w:szCs w:val="18"/>
        </w:rPr>
        <w:t xml:space="preserve"> παραπάνω καθώς και τα απαιτούμενα πιστοποιητικά αναγνώρισης των πτυχίων τους (εφόσον αυτά έχουν αποκτηθεί στην αλλοδαπή), μέχρι την ημερομηνία λήξης της προθεσμίας υποβολής της αιτήσεως συμμετοχής.</w:t>
      </w:r>
    </w:p>
    <w:p w14:paraId="5EDEA9AF" w14:textId="42B9D515" w:rsidR="00530760" w:rsidRPr="000B40CA" w:rsidRDefault="00530760" w:rsidP="00382274">
      <w:pPr>
        <w:tabs>
          <w:tab w:val="left" w:pos="8720"/>
        </w:tabs>
        <w:spacing w:line="276" w:lineRule="auto"/>
        <w:ind w:right="-47"/>
        <w:rPr>
          <w:rFonts w:ascii="Verdana" w:hAnsi="Verdana" w:cs="Calibri"/>
          <w:b/>
          <w:bCs/>
          <w:color w:val="000000"/>
          <w:sz w:val="18"/>
          <w:szCs w:val="18"/>
        </w:rPr>
      </w:pPr>
      <w:r w:rsidRPr="000B40CA">
        <w:rPr>
          <w:rFonts w:ascii="Verdana" w:hAnsi="Verdana" w:cs="Calibri"/>
          <w:b/>
          <w:bCs/>
          <w:color w:val="000000"/>
          <w:sz w:val="18"/>
          <w:szCs w:val="18"/>
        </w:rPr>
        <w:t>ΥΠΟΒΟΛΗ ΠΡΟΤΑΣΕΩΝ – ΠΡΟΘΕΣΜΙΑ ΥΠΟΒΟΛΗΣ</w:t>
      </w:r>
    </w:p>
    <w:p w14:paraId="1F207C3D" w14:textId="4403AD3F" w:rsidR="00530760" w:rsidRPr="000270A7" w:rsidRDefault="00530760" w:rsidP="00382274">
      <w:pPr>
        <w:autoSpaceDE w:val="0"/>
        <w:autoSpaceDN w:val="0"/>
        <w:adjustRightInd w:val="0"/>
        <w:spacing w:line="276" w:lineRule="auto"/>
        <w:jc w:val="both"/>
        <w:rPr>
          <w:rFonts w:ascii="Verdana" w:hAnsi="Verdana" w:cs="Calibri"/>
          <w:b/>
          <w:bCs/>
          <w:color w:val="FF0000"/>
          <w:sz w:val="18"/>
          <w:szCs w:val="18"/>
        </w:rPr>
      </w:pPr>
      <w:r w:rsidRPr="004E3B97">
        <w:rPr>
          <w:rFonts w:ascii="Verdana" w:hAnsi="Verdana" w:cs="Calibri"/>
          <w:sz w:val="18"/>
          <w:szCs w:val="18"/>
        </w:rPr>
        <w:t xml:space="preserve">Η λήξη της προθεσμίας υποβολής των αιτήσεων εκδήλωσης ενδιαφέροντος </w:t>
      </w:r>
      <w:r w:rsidRPr="00705ECF">
        <w:rPr>
          <w:rFonts w:ascii="Verdana" w:hAnsi="Verdana" w:cs="Calibri"/>
          <w:sz w:val="18"/>
          <w:szCs w:val="18"/>
        </w:rPr>
        <w:t xml:space="preserve">είναι </w:t>
      </w:r>
      <w:r w:rsidR="00C944B5" w:rsidRPr="00705ECF">
        <w:rPr>
          <w:rFonts w:ascii="Verdana" w:hAnsi="Verdana" w:cs="Calibri"/>
          <w:sz w:val="18"/>
          <w:szCs w:val="18"/>
        </w:rPr>
        <w:t xml:space="preserve">η </w:t>
      </w:r>
      <w:r w:rsidR="00705ECF" w:rsidRPr="000270A7">
        <w:rPr>
          <w:rFonts w:ascii="Verdana" w:hAnsi="Verdana" w:cs="Calibri"/>
          <w:b/>
          <w:bCs/>
          <w:color w:val="FF0000"/>
          <w:sz w:val="18"/>
          <w:szCs w:val="18"/>
        </w:rPr>
        <w:t>Δευτέρα</w:t>
      </w:r>
      <w:r w:rsidRPr="000270A7">
        <w:rPr>
          <w:rFonts w:ascii="Verdana" w:hAnsi="Verdana" w:cs="Calibri"/>
          <w:b/>
          <w:bCs/>
          <w:color w:val="FF0000"/>
          <w:sz w:val="18"/>
          <w:szCs w:val="18"/>
        </w:rPr>
        <w:t xml:space="preserve">, </w:t>
      </w:r>
      <w:r w:rsidR="004832D0" w:rsidRPr="000270A7">
        <w:rPr>
          <w:rFonts w:ascii="Verdana" w:hAnsi="Verdana" w:cs="Calibri"/>
          <w:b/>
          <w:bCs/>
          <w:color w:val="FF0000"/>
          <w:sz w:val="18"/>
          <w:szCs w:val="18"/>
        </w:rPr>
        <w:t>11</w:t>
      </w:r>
      <w:r w:rsidR="00212B0D" w:rsidRPr="000270A7">
        <w:rPr>
          <w:rFonts w:ascii="Verdana" w:hAnsi="Verdana" w:cs="Calibri"/>
          <w:b/>
          <w:bCs/>
          <w:color w:val="FF0000"/>
          <w:sz w:val="18"/>
          <w:szCs w:val="18"/>
        </w:rPr>
        <w:t xml:space="preserve"> </w:t>
      </w:r>
      <w:r w:rsidR="009D7308" w:rsidRPr="000270A7">
        <w:rPr>
          <w:rFonts w:ascii="Verdana" w:hAnsi="Verdana" w:cs="Calibri"/>
          <w:b/>
          <w:bCs/>
          <w:color w:val="FF0000"/>
          <w:sz w:val="18"/>
          <w:szCs w:val="18"/>
        </w:rPr>
        <w:t>Α</w:t>
      </w:r>
      <w:r w:rsidR="00705ECF" w:rsidRPr="000270A7">
        <w:rPr>
          <w:rFonts w:ascii="Verdana" w:hAnsi="Verdana" w:cs="Calibri"/>
          <w:b/>
          <w:bCs/>
          <w:color w:val="FF0000"/>
          <w:sz w:val="18"/>
          <w:szCs w:val="18"/>
        </w:rPr>
        <w:t>υγούστου</w:t>
      </w:r>
      <w:r w:rsidR="00AB59E8" w:rsidRPr="000270A7">
        <w:rPr>
          <w:rFonts w:ascii="Verdana" w:hAnsi="Verdana" w:cs="Calibri"/>
          <w:b/>
          <w:bCs/>
          <w:color w:val="FF0000"/>
          <w:sz w:val="18"/>
          <w:szCs w:val="18"/>
        </w:rPr>
        <w:t xml:space="preserve"> </w:t>
      </w:r>
      <w:r w:rsidRPr="000270A7">
        <w:rPr>
          <w:rFonts w:ascii="Verdana" w:hAnsi="Verdana" w:cs="Calibri"/>
          <w:b/>
          <w:bCs/>
          <w:color w:val="FF0000"/>
          <w:sz w:val="18"/>
          <w:szCs w:val="18"/>
        </w:rPr>
        <w:t>202</w:t>
      </w:r>
      <w:r w:rsidR="00AB59E8" w:rsidRPr="000270A7">
        <w:rPr>
          <w:rFonts w:ascii="Verdana" w:hAnsi="Verdana" w:cs="Calibri"/>
          <w:b/>
          <w:bCs/>
          <w:color w:val="FF0000"/>
          <w:sz w:val="18"/>
          <w:szCs w:val="18"/>
        </w:rPr>
        <w:t>5</w:t>
      </w:r>
      <w:r w:rsidRPr="000270A7">
        <w:rPr>
          <w:rFonts w:ascii="Verdana" w:hAnsi="Verdana" w:cs="Calibri"/>
          <w:b/>
          <w:bCs/>
          <w:color w:val="FF0000"/>
          <w:sz w:val="18"/>
          <w:szCs w:val="18"/>
        </w:rPr>
        <w:t>.</w:t>
      </w:r>
    </w:p>
    <w:p w14:paraId="3C4AE596" w14:textId="77777777" w:rsidR="00530760" w:rsidRPr="000B40CA" w:rsidRDefault="00530760" w:rsidP="00382274">
      <w:pPr>
        <w:tabs>
          <w:tab w:val="left" w:pos="8720"/>
        </w:tabs>
        <w:spacing w:line="276" w:lineRule="auto"/>
        <w:ind w:right="-45"/>
        <w:jc w:val="center"/>
        <w:rPr>
          <w:rFonts w:ascii="Verdana" w:hAnsi="Verdana" w:cs="Calibri"/>
          <w:b/>
          <w:bCs/>
          <w:color w:val="000000"/>
          <w:sz w:val="18"/>
          <w:szCs w:val="18"/>
          <w:u w:val="single"/>
        </w:rPr>
      </w:pPr>
    </w:p>
    <w:p w14:paraId="20567287" w14:textId="77777777" w:rsidR="00530760" w:rsidRPr="000B40CA" w:rsidRDefault="00530760" w:rsidP="00382274">
      <w:pPr>
        <w:tabs>
          <w:tab w:val="left" w:pos="8720"/>
        </w:tabs>
        <w:spacing w:line="276" w:lineRule="auto"/>
        <w:ind w:right="-45"/>
        <w:jc w:val="center"/>
        <w:rPr>
          <w:rFonts w:ascii="Verdana" w:hAnsi="Verdana" w:cs="Calibri"/>
          <w:b/>
          <w:bCs/>
          <w:color w:val="000000"/>
          <w:sz w:val="18"/>
          <w:szCs w:val="18"/>
          <w:u w:val="single"/>
        </w:rPr>
      </w:pPr>
      <w:r w:rsidRPr="000B40CA">
        <w:rPr>
          <w:rFonts w:ascii="Verdana" w:hAnsi="Verdana" w:cs="Calibri"/>
          <w:b/>
          <w:bCs/>
          <w:color w:val="000000"/>
          <w:sz w:val="18"/>
          <w:szCs w:val="18"/>
          <w:u w:val="single"/>
        </w:rPr>
        <w:t>ΑΙΤΗΣΗ ΕΚΔΗΛΩΣΗΣ ΕΝΔΙΑΦΕΡΟΝΤΟΣ - ΑΠΑΙΤΟΥΜΕΝΑ ΔΙΚΑΙΟΛΟΓΗΤΙΚΑ</w:t>
      </w:r>
    </w:p>
    <w:p w14:paraId="2F746003" w14:textId="77777777" w:rsidR="00530760" w:rsidRPr="000B40CA" w:rsidRDefault="00530760" w:rsidP="00D46424">
      <w:pPr>
        <w:numPr>
          <w:ilvl w:val="0"/>
          <w:numId w:val="4"/>
        </w:numPr>
        <w:spacing w:before="120" w:after="120" w:line="276" w:lineRule="auto"/>
        <w:ind w:left="284" w:right="-45" w:hanging="284"/>
        <w:jc w:val="center"/>
        <w:rPr>
          <w:rFonts w:ascii="Verdana" w:hAnsi="Verdana" w:cs="Calibri"/>
          <w:b/>
          <w:bCs/>
          <w:color w:val="000000"/>
          <w:sz w:val="18"/>
          <w:szCs w:val="18"/>
        </w:rPr>
      </w:pPr>
      <w:r w:rsidRPr="000B40CA">
        <w:rPr>
          <w:rFonts w:ascii="Verdana" w:hAnsi="Verdana" w:cs="Calibri"/>
          <w:b/>
          <w:bCs/>
          <w:color w:val="000000"/>
          <w:sz w:val="18"/>
          <w:szCs w:val="18"/>
        </w:rPr>
        <w:t>ΥΠΟΒΟΛΗ ΑΙΤΗΣΗΣ ΕΚΔΗΛΩΣΗΣ ΕΝΔΙΑΦΕΡΟΝΤΟΣ</w:t>
      </w:r>
    </w:p>
    <w:p w14:paraId="1E942B0F" w14:textId="77777777" w:rsidR="00530760" w:rsidRPr="000B40CA" w:rsidRDefault="00530760" w:rsidP="00382274">
      <w:pPr>
        <w:pStyle w:val="a3"/>
        <w:spacing w:line="276" w:lineRule="auto"/>
        <w:ind w:left="0"/>
        <w:jc w:val="both"/>
        <w:rPr>
          <w:rFonts w:ascii="Verdana" w:hAnsi="Verdana" w:cstheme="minorHAnsi"/>
          <w:sz w:val="18"/>
          <w:szCs w:val="18"/>
        </w:rPr>
      </w:pPr>
      <w:r w:rsidRPr="000B40CA">
        <w:rPr>
          <w:rFonts w:ascii="Verdana" w:hAnsi="Verdana" w:cstheme="minorHAnsi"/>
          <w:color w:val="000000"/>
          <w:sz w:val="18"/>
          <w:szCs w:val="18"/>
        </w:rPr>
        <w:t xml:space="preserve">Οι ενδιαφερόμενοι καλούνται να υποβάλουν «ΑΙΤΗΣΗ ΕΚΔΗΛΩΣΗΣ ΕΝΔΙΑΦΕΡΟΝΤΟΣ» (βάσει του </w:t>
      </w:r>
      <w:r w:rsidRPr="000B40CA">
        <w:rPr>
          <w:rFonts w:ascii="Verdana" w:hAnsi="Verdana" w:cstheme="minorHAnsi"/>
          <w:b/>
          <w:color w:val="000000"/>
          <w:sz w:val="18"/>
          <w:szCs w:val="18"/>
        </w:rPr>
        <w:t xml:space="preserve">υποδείγματος </w:t>
      </w:r>
      <w:r w:rsidRPr="000B40CA">
        <w:rPr>
          <w:rFonts w:ascii="Verdana" w:hAnsi="Verdana" w:cstheme="minorHAnsi"/>
          <w:b/>
          <w:color w:val="000000"/>
          <w:sz w:val="18"/>
          <w:szCs w:val="18"/>
          <w:lang w:val="en-US"/>
        </w:rPr>
        <w:t>I</w:t>
      </w:r>
      <w:r w:rsidRPr="000B40CA">
        <w:rPr>
          <w:rFonts w:ascii="Verdana" w:hAnsi="Verdana" w:cstheme="minorHAnsi"/>
          <w:b/>
          <w:color w:val="000000"/>
          <w:sz w:val="18"/>
          <w:szCs w:val="18"/>
        </w:rPr>
        <w:t xml:space="preserve">. </w:t>
      </w:r>
      <w:r w:rsidRPr="000B40CA">
        <w:rPr>
          <w:rFonts w:ascii="Verdana" w:hAnsi="Verdana" w:cstheme="minorHAnsi"/>
          <w:color w:val="000000"/>
          <w:sz w:val="18"/>
          <w:szCs w:val="18"/>
        </w:rPr>
        <w:t xml:space="preserve">που αποτελεί αναπόσπαστο μέρος της παρούσας Πρόσκλησης) </w:t>
      </w:r>
      <w:r w:rsidRPr="004E3B97">
        <w:rPr>
          <w:rFonts w:ascii="Verdana" w:hAnsi="Verdana" w:cstheme="minorHAnsi"/>
          <w:b/>
          <w:bCs/>
          <w:color w:val="000000"/>
          <w:sz w:val="18"/>
          <w:szCs w:val="18"/>
        </w:rPr>
        <w:t>με συνημμένα σε αυτή όλα τα απαιτούμενα δικαιολογητικά</w:t>
      </w:r>
      <w:r w:rsidRPr="000B40CA">
        <w:rPr>
          <w:rFonts w:ascii="Verdana" w:hAnsi="Verdana" w:cstheme="minorHAnsi"/>
          <w:color w:val="000000"/>
          <w:sz w:val="18"/>
          <w:szCs w:val="18"/>
        </w:rPr>
        <w:t xml:space="preserve">, σύμφωνα με τα οριζόμενα στις θέσεις, </w:t>
      </w:r>
      <w:r w:rsidRPr="000B40CA">
        <w:rPr>
          <w:rFonts w:ascii="Verdana" w:hAnsi="Verdana" w:cstheme="minorHAnsi"/>
          <w:sz w:val="18"/>
          <w:szCs w:val="18"/>
        </w:rPr>
        <w:t xml:space="preserve">υποβάλλεται </w:t>
      </w:r>
      <w:r w:rsidRPr="004E3B97">
        <w:rPr>
          <w:rFonts w:ascii="Verdana" w:hAnsi="Verdana" w:cstheme="minorHAnsi"/>
          <w:b/>
          <w:bCs/>
          <w:sz w:val="18"/>
          <w:szCs w:val="18"/>
          <w:u w:val="single"/>
        </w:rPr>
        <w:t>αποκλειστικά με ηλεκτρονικό τρόπο</w:t>
      </w:r>
      <w:r w:rsidRPr="000B40CA">
        <w:rPr>
          <w:rFonts w:ascii="Verdana" w:hAnsi="Verdana" w:cstheme="minorHAnsi"/>
          <w:sz w:val="18"/>
          <w:szCs w:val="18"/>
        </w:rPr>
        <w:t xml:space="preserve"> στη διεύθυνση ηλεκτρονικού ταχυδρομείου </w:t>
      </w:r>
      <w:hyperlink r:id="rId9" w:history="1">
        <w:r w:rsidRPr="000B40CA">
          <w:rPr>
            <w:rStyle w:val="-"/>
            <w:rFonts w:ascii="Verdana" w:hAnsi="Verdana" w:cstheme="minorHAnsi"/>
            <w:sz w:val="18"/>
            <w:szCs w:val="18"/>
            <w:lang w:val="en-US"/>
          </w:rPr>
          <w:t>p</w:t>
        </w:r>
        <w:r w:rsidRPr="000B40CA">
          <w:rPr>
            <w:rStyle w:val="-"/>
            <w:rFonts w:ascii="Verdana" w:hAnsi="Verdana" w:cstheme="minorHAnsi"/>
            <w:sz w:val="18"/>
            <w:szCs w:val="18"/>
          </w:rPr>
          <w:t>4</w:t>
        </w:r>
        <w:r w:rsidRPr="000B40CA">
          <w:rPr>
            <w:rStyle w:val="-"/>
            <w:rFonts w:ascii="Verdana" w:hAnsi="Verdana" w:cstheme="minorHAnsi"/>
            <w:sz w:val="18"/>
            <w:szCs w:val="18"/>
            <w:lang w:val="en-US"/>
          </w:rPr>
          <w:t>m</w:t>
        </w:r>
        <w:r w:rsidRPr="000B40CA">
          <w:rPr>
            <w:rStyle w:val="-"/>
            <w:rFonts w:ascii="Verdana" w:hAnsi="Verdana" w:cstheme="minorHAnsi"/>
            <w:sz w:val="18"/>
            <w:szCs w:val="18"/>
          </w:rPr>
          <w:t>@</w:t>
        </w:r>
        <w:proofErr w:type="spellStart"/>
        <w:r w:rsidRPr="000B40CA">
          <w:rPr>
            <w:rStyle w:val="-"/>
            <w:rFonts w:ascii="Verdana" w:hAnsi="Verdana" w:cstheme="minorHAnsi"/>
            <w:sz w:val="18"/>
            <w:szCs w:val="18"/>
            <w:lang w:val="en-US"/>
          </w:rPr>
          <w:t>pde</w:t>
        </w:r>
        <w:proofErr w:type="spellEnd"/>
        <w:r w:rsidRPr="000B40CA">
          <w:rPr>
            <w:rStyle w:val="-"/>
            <w:rFonts w:ascii="Verdana" w:hAnsi="Verdana" w:cstheme="minorHAnsi"/>
            <w:sz w:val="18"/>
            <w:szCs w:val="18"/>
          </w:rPr>
          <w:t>.</w:t>
        </w:r>
        <w:r w:rsidRPr="000B40CA">
          <w:rPr>
            <w:rStyle w:val="-"/>
            <w:rFonts w:ascii="Verdana" w:hAnsi="Verdana" w:cstheme="minorHAnsi"/>
            <w:sz w:val="18"/>
            <w:szCs w:val="18"/>
            <w:lang w:val="en-US"/>
          </w:rPr>
          <w:t>gov</w:t>
        </w:r>
        <w:r w:rsidRPr="000B40CA">
          <w:rPr>
            <w:rStyle w:val="-"/>
            <w:rFonts w:ascii="Verdana" w:hAnsi="Verdana" w:cstheme="minorHAnsi"/>
            <w:sz w:val="18"/>
            <w:szCs w:val="18"/>
          </w:rPr>
          <w:t>.</w:t>
        </w:r>
        <w:r w:rsidRPr="000B40CA">
          <w:rPr>
            <w:rStyle w:val="-"/>
            <w:rFonts w:ascii="Verdana" w:hAnsi="Verdana" w:cstheme="minorHAnsi"/>
            <w:sz w:val="18"/>
            <w:szCs w:val="18"/>
            <w:lang w:val="en-US"/>
          </w:rPr>
          <w:t>gr</w:t>
        </w:r>
      </w:hyperlink>
      <w:r w:rsidRPr="000B40CA">
        <w:rPr>
          <w:rFonts w:ascii="Verdana" w:hAnsi="Verdana"/>
          <w:sz w:val="18"/>
          <w:szCs w:val="18"/>
        </w:rPr>
        <w:t>.</w:t>
      </w:r>
    </w:p>
    <w:p w14:paraId="35449B5E" w14:textId="77777777" w:rsidR="00530760" w:rsidRPr="000B40CA" w:rsidRDefault="00530760" w:rsidP="00382274">
      <w:pPr>
        <w:pStyle w:val="a3"/>
        <w:spacing w:line="276" w:lineRule="auto"/>
        <w:ind w:left="0"/>
        <w:jc w:val="both"/>
        <w:rPr>
          <w:rFonts w:ascii="Verdana" w:hAnsi="Verdana" w:cstheme="minorHAnsi"/>
          <w:sz w:val="18"/>
          <w:szCs w:val="18"/>
        </w:rPr>
      </w:pPr>
    </w:p>
    <w:p w14:paraId="2409327A" w14:textId="0C749194" w:rsidR="00530760" w:rsidRPr="000B40CA" w:rsidRDefault="00530760" w:rsidP="00382274">
      <w:pPr>
        <w:spacing w:line="276" w:lineRule="auto"/>
        <w:jc w:val="both"/>
        <w:rPr>
          <w:rFonts w:ascii="Verdana" w:hAnsi="Verdana" w:cstheme="minorHAnsi"/>
          <w:sz w:val="18"/>
          <w:szCs w:val="18"/>
        </w:rPr>
      </w:pPr>
      <w:r w:rsidRPr="000B40CA">
        <w:rPr>
          <w:rFonts w:ascii="Verdana" w:hAnsi="Verdana" w:cstheme="minorHAnsi"/>
          <w:b/>
          <w:sz w:val="18"/>
          <w:szCs w:val="18"/>
        </w:rPr>
        <w:t>Στο θέμα του μηνύματος ηλεκτρονικής αλληλογραφίας θα αναγράφεται «ΑΙΤΗΣΗ_</w:t>
      </w:r>
      <w:r w:rsidRPr="000B40CA">
        <w:rPr>
          <w:rFonts w:ascii="Verdana" w:hAnsi="Verdana" w:cstheme="minorHAnsi"/>
          <w:b/>
          <w:bCs/>
          <w:color w:val="000000"/>
          <w:sz w:val="18"/>
          <w:szCs w:val="18"/>
        </w:rPr>
        <w:t>ΚΩΔΙΚΟΣ ΘΕΣΗΣ:</w:t>
      </w:r>
      <w:r w:rsidR="00AB59E8">
        <w:rPr>
          <w:rFonts w:ascii="Verdana" w:hAnsi="Verdana" w:cstheme="minorHAnsi"/>
          <w:b/>
          <w:bCs/>
          <w:color w:val="000000"/>
          <w:sz w:val="18"/>
          <w:szCs w:val="18"/>
        </w:rPr>
        <w:t xml:space="preserve"> </w:t>
      </w:r>
      <w:r w:rsidR="000270A7">
        <w:rPr>
          <w:rFonts w:ascii="Verdana" w:hAnsi="Verdana" w:cstheme="minorHAnsi"/>
          <w:b/>
          <w:bCs/>
          <w:color w:val="000000"/>
          <w:sz w:val="18"/>
          <w:szCs w:val="18"/>
          <w:lang w:val="en-US"/>
        </w:rPr>
        <w:t>AIR</w:t>
      </w:r>
      <w:r w:rsidR="000270A7" w:rsidRPr="000270A7">
        <w:rPr>
          <w:rFonts w:ascii="Verdana" w:hAnsi="Verdana" w:cstheme="minorHAnsi"/>
          <w:b/>
          <w:bCs/>
          <w:color w:val="000000"/>
          <w:sz w:val="18"/>
          <w:szCs w:val="18"/>
        </w:rPr>
        <w:t>4</w:t>
      </w:r>
      <w:r w:rsidR="000270A7">
        <w:rPr>
          <w:rFonts w:ascii="Verdana" w:hAnsi="Verdana" w:cstheme="minorHAnsi"/>
          <w:b/>
          <w:bCs/>
          <w:color w:val="000000"/>
          <w:sz w:val="18"/>
          <w:szCs w:val="18"/>
          <w:lang w:val="en-US"/>
        </w:rPr>
        <w:t>HEALTH</w:t>
      </w:r>
      <w:r w:rsidR="00D46424" w:rsidRPr="00D46424">
        <w:rPr>
          <w:rFonts w:ascii="Verdana" w:hAnsi="Verdana" w:cstheme="minorHAnsi"/>
          <w:b/>
          <w:bCs/>
          <w:color w:val="000000"/>
          <w:sz w:val="18"/>
          <w:szCs w:val="18"/>
        </w:rPr>
        <w:t>_</w:t>
      </w:r>
      <w:r w:rsidR="00B36677">
        <w:rPr>
          <w:rFonts w:ascii="Verdana" w:hAnsi="Verdana" w:cstheme="minorHAnsi"/>
          <w:b/>
          <w:bCs/>
          <w:color w:val="000000"/>
          <w:sz w:val="18"/>
          <w:szCs w:val="18"/>
        </w:rPr>
        <w:t>Κ</w:t>
      </w:r>
      <w:r w:rsidR="00C82CD8">
        <w:rPr>
          <w:rFonts w:ascii="Verdana" w:hAnsi="Verdana" w:cstheme="minorHAnsi"/>
          <w:b/>
          <w:bCs/>
          <w:color w:val="000000"/>
          <w:sz w:val="18"/>
          <w:szCs w:val="18"/>
        </w:rPr>
        <w:t>___</w:t>
      </w:r>
      <w:r w:rsidRPr="000B40CA">
        <w:rPr>
          <w:rFonts w:ascii="Verdana" w:hAnsi="Verdana" w:cstheme="minorHAnsi"/>
          <w:color w:val="000000"/>
          <w:sz w:val="18"/>
          <w:szCs w:val="18"/>
        </w:rPr>
        <w:t xml:space="preserve"> - ____ Όνομα _</w:t>
      </w:r>
      <w:r w:rsidR="004E514D">
        <w:rPr>
          <w:rFonts w:ascii="Verdana" w:hAnsi="Verdana" w:cstheme="minorHAnsi"/>
          <w:color w:val="000000"/>
          <w:sz w:val="18"/>
          <w:szCs w:val="18"/>
        </w:rPr>
        <w:t>___</w:t>
      </w:r>
      <w:r w:rsidRPr="000B40CA">
        <w:rPr>
          <w:rFonts w:ascii="Verdana" w:hAnsi="Verdana" w:cstheme="minorHAnsi"/>
          <w:color w:val="000000"/>
          <w:sz w:val="18"/>
          <w:szCs w:val="18"/>
        </w:rPr>
        <w:t>Επίθετο</w:t>
      </w:r>
      <w:r w:rsidRPr="000B40CA">
        <w:rPr>
          <w:rFonts w:ascii="Verdana" w:hAnsi="Verdana" w:cstheme="minorHAnsi"/>
          <w:b/>
          <w:sz w:val="18"/>
          <w:szCs w:val="18"/>
        </w:rPr>
        <w:t>».</w:t>
      </w:r>
    </w:p>
    <w:p w14:paraId="0FE2372F"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p>
    <w:p w14:paraId="634FCCAD" w14:textId="506B6449" w:rsidR="00530760" w:rsidRDefault="00530760" w:rsidP="004E514D">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Οι αιτήσεις συντάσσονται στην Ελληνική γλώσσα και πρέπει να είναι καθαρογραμμένες, να μη φέρουν ξύσματα, σβησίματα, προσθήκες ή διορθώσεις. Αποκλίσεις από τους υποχρεωτικούς όρους της πρόσκλησης αποτελούν λόγο αποκλεισμού των αιτήσεων.</w:t>
      </w:r>
    </w:p>
    <w:p w14:paraId="031FE9C3" w14:textId="77777777" w:rsidR="004E514D" w:rsidRPr="004E514D" w:rsidRDefault="004E514D" w:rsidP="004E514D">
      <w:pPr>
        <w:autoSpaceDE w:val="0"/>
        <w:autoSpaceDN w:val="0"/>
        <w:adjustRightInd w:val="0"/>
        <w:spacing w:line="276" w:lineRule="auto"/>
        <w:jc w:val="both"/>
        <w:rPr>
          <w:rFonts w:ascii="Verdana" w:hAnsi="Verdana" w:cs="Calibri"/>
          <w:color w:val="000000"/>
          <w:sz w:val="18"/>
          <w:szCs w:val="18"/>
        </w:rPr>
      </w:pPr>
    </w:p>
    <w:p w14:paraId="076C07B4" w14:textId="77777777" w:rsidR="00530760" w:rsidRPr="000B40CA" w:rsidRDefault="00530760" w:rsidP="00382274">
      <w:pPr>
        <w:spacing w:line="276" w:lineRule="auto"/>
        <w:ind w:right="-45"/>
        <w:jc w:val="both"/>
        <w:rPr>
          <w:rFonts w:ascii="Verdana" w:hAnsi="Verdana" w:cs="Calibri"/>
          <w:color w:val="000000"/>
          <w:sz w:val="18"/>
          <w:szCs w:val="18"/>
        </w:rPr>
      </w:pPr>
      <w:r w:rsidRPr="000B40CA">
        <w:rPr>
          <w:rFonts w:ascii="Verdana" w:hAnsi="Verdana" w:cs="Calibri"/>
          <w:color w:val="000000"/>
          <w:sz w:val="18"/>
          <w:szCs w:val="18"/>
        </w:rPr>
        <w:t xml:space="preserve">Αντικατάσταση της αίτησης ή διόρθωση αυτής ή συμπλήρωση τυχόν ελλειπόντων δικαιολογητικών επιτρέπεται μόνο μέχρι την ως άνω καταληκτική ημερομηνία και </w:t>
      </w:r>
      <w:r w:rsidRPr="000B40CA">
        <w:rPr>
          <w:rFonts w:ascii="Verdana" w:hAnsi="Verdana" w:cs="Calibri"/>
          <w:sz w:val="18"/>
          <w:szCs w:val="18"/>
        </w:rPr>
        <w:t>ώρα υποβολής των αιτήσεων</w:t>
      </w:r>
      <w:r w:rsidRPr="000B40CA">
        <w:rPr>
          <w:rFonts w:ascii="Verdana" w:hAnsi="Verdana" w:cs="Calibri"/>
          <w:color w:val="000000"/>
          <w:sz w:val="18"/>
          <w:szCs w:val="18"/>
        </w:rPr>
        <w:t xml:space="preserve">. Η νέα αίτηση πρέπει απαραιτήτως να αναγράφει στο θέμα του </w:t>
      </w:r>
      <w:r w:rsidRPr="000B40CA">
        <w:rPr>
          <w:rFonts w:ascii="Verdana" w:hAnsi="Verdana" w:cs="Calibri"/>
          <w:color w:val="000000"/>
          <w:sz w:val="18"/>
          <w:szCs w:val="18"/>
          <w:lang w:val="en-US"/>
        </w:rPr>
        <w:t>email</w:t>
      </w:r>
      <w:r w:rsidRPr="000B40CA">
        <w:rPr>
          <w:rFonts w:ascii="Verdana" w:hAnsi="Verdana" w:cs="Calibri"/>
          <w:color w:val="000000"/>
          <w:sz w:val="18"/>
          <w:szCs w:val="18"/>
        </w:rPr>
        <w:t xml:space="preserve"> υποβολής της και επί του νέου εντύπου «ΑΙΤΗΣΗ ΕΚΔΗΛΩΣΗΣ ΕΝΔΙΑΦΕΡΟΝΤΟΣ» με μεγάλα γράμματα </w:t>
      </w:r>
      <w:r w:rsidRPr="000B40CA">
        <w:rPr>
          <w:rFonts w:ascii="Verdana" w:hAnsi="Verdana" w:cs="Calibri"/>
          <w:b/>
          <w:color w:val="000000"/>
          <w:sz w:val="18"/>
          <w:szCs w:val="18"/>
        </w:rPr>
        <w:t>«ΓΙΑ ΑΝΤΙΚΑΤΑΣΤΑΣΗ»</w:t>
      </w:r>
      <w:r w:rsidRPr="000B40CA">
        <w:rPr>
          <w:rFonts w:ascii="Verdana" w:hAnsi="Verdana" w:cs="Calibri"/>
          <w:color w:val="000000"/>
          <w:sz w:val="18"/>
          <w:szCs w:val="18"/>
        </w:rPr>
        <w:t xml:space="preserve"> ή </w:t>
      </w:r>
      <w:r w:rsidRPr="000B40CA">
        <w:rPr>
          <w:rFonts w:ascii="Verdana" w:hAnsi="Verdana" w:cs="Calibri"/>
          <w:b/>
          <w:color w:val="000000"/>
          <w:sz w:val="18"/>
          <w:szCs w:val="18"/>
        </w:rPr>
        <w:t>«ΓΙΑ ΣΥΜΠΛΗΡΩΣΗ»</w:t>
      </w:r>
      <w:r w:rsidRPr="000B40CA">
        <w:rPr>
          <w:rFonts w:ascii="Verdana" w:hAnsi="Verdana" w:cs="Calibri"/>
          <w:color w:val="000000"/>
          <w:sz w:val="18"/>
          <w:szCs w:val="18"/>
        </w:rPr>
        <w:t xml:space="preserve"> αντίστοιχα.</w:t>
      </w:r>
    </w:p>
    <w:p w14:paraId="56704BB9" w14:textId="77777777" w:rsidR="00530760" w:rsidRPr="000B40CA" w:rsidRDefault="00530760" w:rsidP="00382274">
      <w:pPr>
        <w:spacing w:line="276" w:lineRule="auto"/>
        <w:ind w:right="-47"/>
        <w:jc w:val="both"/>
        <w:rPr>
          <w:rFonts w:ascii="Verdana" w:hAnsi="Verdana" w:cs="Calibri"/>
          <w:color w:val="000000"/>
          <w:sz w:val="18"/>
          <w:szCs w:val="18"/>
        </w:rPr>
      </w:pPr>
      <w:r w:rsidRPr="000B40CA">
        <w:rPr>
          <w:rFonts w:ascii="Verdana" w:hAnsi="Verdana" w:cs="Calibri"/>
          <w:color w:val="000000"/>
          <w:sz w:val="18"/>
          <w:szCs w:val="18"/>
        </w:rPr>
        <w:t xml:space="preserve">Θα ληφθούν υπόψη μόνο οι αιτήσεις που </w:t>
      </w:r>
      <w:r w:rsidRPr="000B40CA">
        <w:rPr>
          <w:rFonts w:ascii="Verdana" w:hAnsi="Verdana" w:cs="Calibri"/>
          <w:b/>
          <w:color w:val="000000"/>
          <w:sz w:val="18"/>
          <w:szCs w:val="18"/>
        </w:rPr>
        <w:t>θα υποβληθούν στην ως άνω ηλεκτρονική διεύθυνση</w:t>
      </w:r>
      <w:r w:rsidRPr="000B40CA">
        <w:rPr>
          <w:rFonts w:ascii="Verdana" w:hAnsi="Verdana" w:cs="Calibri"/>
          <w:color w:val="000000"/>
          <w:sz w:val="18"/>
          <w:szCs w:val="18"/>
        </w:rPr>
        <w:t xml:space="preserve"> της Περιφέρειας Δυτικής Ελλάδας, με ευθύνη των υποψηφίων, το αργότερο μέχρι την ως άνω καταληκτική ημερομηνία και ώρα υποβολής αιτήσεων. Αιτήσεις, που θα υποβληθούν στην ως άνω ηλεκτρονική διεύθυνση της Περιφέρειας Δυτικής Ελλάδας, μετά την καταληκτική ημερομηνία είναι εκπρόθεσμες, δεν παραλαμβάνονται από την αρμόδια Επιτροπή Αξιολόγησης και δεν αξιολογούνται.</w:t>
      </w:r>
    </w:p>
    <w:p w14:paraId="2D15CF0D" w14:textId="77777777" w:rsidR="00530760" w:rsidRPr="000B40CA" w:rsidRDefault="00530760" w:rsidP="00382274">
      <w:pPr>
        <w:spacing w:line="276" w:lineRule="auto"/>
        <w:ind w:right="-45"/>
        <w:jc w:val="both"/>
        <w:rPr>
          <w:rFonts w:ascii="Verdana" w:hAnsi="Verdana" w:cs="Calibri"/>
          <w:color w:val="000000"/>
          <w:sz w:val="18"/>
          <w:szCs w:val="18"/>
        </w:rPr>
      </w:pPr>
      <w:r w:rsidRPr="000B40CA">
        <w:rPr>
          <w:rFonts w:ascii="Verdana" w:hAnsi="Verdana" w:cs="Calibri"/>
          <w:color w:val="000000"/>
          <w:sz w:val="18"/>
          <w:szCs w:val="18"/>
        </w:rPr>
        <w:t>Το εμπρόθεσμο των αιτήσεων κρίνεται με βάση την ημερομηνία και ώρα ηλεκτρονικής σήμανσης που φέρει το ηλεκτρονικό ταχυδρομείο μέσω του οποίου υποβάλλονται οι αιτήσεις. Η Περιφέρεια Δυτικής Ελλάδας ουδεμία ευθύνη φέρει για το χρόνο και το περιεχόμενο των ηλεκτρονικών αιτήσεων που θα υποβληθούν.</w:t>
      </w:r>
    </w:p>
    <w:p w14:paraId="6E32B001" w14:textId="77777777" w:rsidR="005F6CA1" w:rsidRPr="000B40CA" w:rsidRDefault="005F6CA1" w:rsidP="00382274">
      <w:pPr>
        <w:spacing w:after="120" w:line="276" w:lineRule="auto"/>
        <w:ind w:right="-45"/>
        <w:jc w:val="both"/>
        <w:rPr>
          <w:rFonts w:ascii="Verdana" w:hAnsi="Verdana" w:cs="Calibri"/>
          <w:b/>
          <w:bCs/>
          <w:color w:val="000000"/>
          <w:sz w:val="18"/>
          <w:szCs w:val="18"/>
        </w:rPr>
      </w:pPr>
    </w:p>
    <w:p w14:paraId="0FFCC8AC" w14:textId="77777777" w:rsidR="00530760" w:rsidRPr="004E3B97" w:rsidRDefault="00530760" w:rsidP="00382274">
      <w:pPr>
        <w:spacing w:after="120" w:line="276" w:lineRule="auto"/>
        <w:ind w:right="-45"/>
        <w:jc w:val="both"/>
        <w:rPr>
          <w:rFonts w:ascii="Verdana" w:hAnsi="Verdana" w:cs="Calibri"/>
          <w:b/>
          <w:bCs/>
          <w:color w:val="000000"/>
          <w:sz w:val="18"/>
          <w:szCs w:val="18"/>
          <w:u w:val="single"/>
        </w:rPr>
      </w:pPr>
      <w:r w:rsidRPr="004E3B97">
        <w:rPr>
          <w:rFonts w:ascii="Verdana" w:hAnsi="Verdana" w:cs="Calibri"/>
          <w:b/>
          <w:bCs/>
          <w:color w:val="000000"/>
          <w:sz w:val="18"/>
          <w:szCs w:val="18"/>
          <w:u w:val="single"/>
        </w:rPr>
        <w:t>Απαιτούμενα Δικαιολογητικά</w:t>
      </w:r>
    </w:p>
    <w:p w14:paraId="6FAB2DB9" w14:textId="77777777" w:rsidR="00530760" w:rsidRPr="000B40CA" w:rsidRDefault="00530760" w:rsidP="00382274">
      <w:pPr>
        <w:spacing w:after="120" w:line="276" w:lineRule="auto"/>
        <w:ind w:right="-45"/>
        <w:jc w:val="both"/>
        <w:rPr>
          <w:rFonts w:ascii="Verdana" w:eastAsia="Calibri" w:hAnsi="Verdana" w:cs="Calibri"/>
          <w:sz w:val="18"/>
          <w:szCs w:val="18"/>
        </w:rPr>
      </w:pPr>
      <w:r w:rsidRPr="000B40CA">
        <w:rPr>
          <w:rFonts w:ascii="Verdana" w:hAnsi="Verdana" w:cs="Calibri"/>
          <w:sz w:val="18"/>
          <w:szCs w:val="18"/>
        </w:rPr>
        <w:t>Οι υποψήφιοι/</w:t>
      </w:r>
      <w:proofErr w:type="spellStart"/>
      <w:r w:rsidRPr="000B40CA">
        <w:rPr>
          <w:rFonts w:ascii="Verdana" w:hAnsi="Verdana" w:cs="Calibri"/>
          <w:sz w:val="18"/>
          <w:szCs w:val="18"/>
        </w:rPr>
        <w:t>ες</w:t>
      </w:r>
      <w:proofErr w:type="spellEnd"/>
      <w:r w:rsidRPr="000B40CA">
        <w:rPr>
          <w:rFonts w:ascii="Verdana" w:hAnsi="Verdana" w:cs="Calibri"/>
          <w:sz w:val="18"/>
          <w:szCs w:val="18"/>
        </w:rPr>
        <w:t xml:space="preserve"> επισυνάπτουν στην «ΑΙΤΗΣΗ ΕΚΔΗΛΩΣΗΣ ΕΝΔΙΑΦΕΡΟΝΤΟΣ» και επί ποινή αποκλεισμού, τα κάτωθι δικαιολογητικά:</w:t>
      </w:r>
    </w:p>
    <w:p w14:paraId="1505F7BD" w14:textId="77777777" w:rsidR="00530760" w:rsidRPr="000B40CA" w:rsidRDefault="00530760" w:rsidP="00D46424">
      <w:pPr>
        <w:numPr>
          <w:ilvl w:val="0"/>
          <w:numId w:val="1"/>
        </w:numPr>
        <w:autoSpaceDE w:val="0"/>
        <w:autoSpaceDN w:val="0"/>
        <w:adjustRightInd w:val="0"/>
        <w:spacing w:after="120" w:line="276" w:lineRule="auto"/>
        <w:ind w:left="284" w:hanging="284"/>
        <w:jc w:val="both"/>
        <w:rPr>
          <w:rFonts w:ascii="Verdana" w:hAnsi="Verdana" w:cs="Calibri"/>
          <w:color w:val="000000"/>
          <w:sz w:val="18"/>
          <w:szCs w:val="18"/>
        </w:rPr>
      </w:pPr>
      <w:r w:rsidRPr="000B40CA">
        <w:rPr>
          <w:rFonts w:ascii="Verdana" w:hAnsi="Verdana" w:cs="Calibri"/>
          <w:b/>
          <w:bCs/>
          <w:color w:val="000000"/>
          <w:sz w:val="18"/>
          <w:szCs w:val="18"/>
        </w:rPr>
        <w:t xml:space="preserve">Απλό αντίγραφο των δύο όψεων του ατομικού δελτίου ταυτότητας ή της σχετικής προσωρινής βεβαίωσης της αρμόδιας αρχής ή των κρίσιμων σελίδων του διαβατηρίου </w:t>
      </w:r>
      <w:r w:rsidRPr="000B40CA">
        <w:rPr>
          <w:rFonts w:ascii="Verdana" w:hAnsi="Verdana" w:cs="Calibri"/>
          <w:color w:val="000000"/>
          <w:sz w:val="18"/>
          <w:szCs w:val="18"/>
        </w:rPr>
        <w:t>(δηλ. αυτών όπου αναφέρονται ο αριθμός και τα στοιχεία ταυτότητας του/της κατόχου).</w:t>
      </w:r>
    </w:p>
    <w:p w14:paraId="20FDC5EF" w14:textId="77777777" w:rsidR="00530760" w:rsidRPr="000B40CA" w:rsidRDefault="00530760" w:rsidP="00D46424">
      <w:pPr>
        <w:numPr>
          <w:ilvl w:val="0"/>
          <w:numId w:val="1"/>
        </w:numPr>
        <w:autoSpaceDE w:val="0"/>
        <w:autoSpaceDN w:val="0"/>
        <w:adjustRightInd w:val="0"/>
        <w:spacing w:after="120" w:line="276" w:lineRule="auto"/>
        <w:ind w:left="284" w:hanging="284"/>
        <w:jc w:val="both"/>
        <w:rPr>
          <w:rFonts w:ascii="Verdana" w:hAnsi="Verdana" w:cs="Calibri"/>
          <w:color w:val="000000"/>
          <w:sz w:val="18"/>
          <w:szCs w:val="18"/>
        </w:rPr>
      </w:pPr>
      <w:r w:rsidRPr="000B40CA">
        <w:rPr>
          <w:rFonts w:ascii="Verdana" w:hAnsi="Verdana" w:cs="Calibri"/>
          <w:b/>
          <w:bCs/>
          <w:color w:val="000000"/>
          <w:sz w:val="18"/>
          <w:szCs w:val="18"/>
        </w:rPr>
        <w:t>Αναλυτικό βιογραφικό σημείωμα</w:t>
      </w:r>
    </w:p>
    <w:p w14:paraId="429F251C" w14:textId="3B101761" w:rsidR="00530760" w:rsidRPr="000B40CA" w:rsidRDefault="00530760" w:rsidP="00D46424">
      <w:pPr>
        <w:numPr>
          <w:ilvl w:val="0"/>
          <w:numId w:val="1"/>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b/>
          <w:bCs/>
          <w:color w:val="000000"/>
          <w:sz w:val="18"/>
          <w:szCs w:val="18"/>
        </w:rPr>
        <w:t>Υπεύθυνη δήλωση του ν. 1599/1986</w:t>
      </w:r>
      <w:r w:rsidR="007204C3" w:rsidRPr="007204C3">
        <w:rPr>
          <w:rFonts w:ascii="Verdana" w:hAnsi="Verdana" w:cs="Calibri"/>
          <w:b/>
          <w:bCs/>
          <w:color w:val="000000"/>
          <w:sz w:val="18"/>
          <w:szCs w:val="18"/>
        </w:rPr>
        <w:t xml:space="preserve"> </w:t>
      </w:r>
      <w:r w:rsidR="007204C3" w:rsidRPr="007204C3">
        <w:rPr>
          <w:rFonts w:ascii="Verdana" w:hAnsi="Verdana" w:cs="Calibri"/>
          <w:color w:val="000000"/>
          <w:sz w:val="18"/>
          <w:szCs w:val="18"/>
        </w:rPr>
        <w:t>(Υπόδειγμα ΙΙ)</w:t>
      </w:r>
      <w:r w:rsidRPr="000B40CA">
        <w:rPr>
          <w:rFonts w:ascii="Verdana" w:hAnsi="Verdana" w:cs="Calibri"/>
          <w:b/>
          <w:bCs/>
          <w:color w:val="000000"/>
          <w:sz w:val="18"/>
          <w:szCs w:val="18"/>
        </w:rPr>
        <w:t xml:space="preserve"> </w:t>
      </w:r>
      <w:r w:rsidRPr="000B40CA">
        <w:rPr>
          <w:rFonts w:ascii="Verdana" w:hAnsi="Verdana" w:cs="Calibri"/>
          <w:color w:val="000000"/>
          <w:sz w:val="18"/>
          <w:szCs w:val="18"/>
        </w:rPr>
        <w:t xml:space="preserve">στην οποία οι ενδιαφερόμενοι θα δηλώνουν: </w:t>
      </w:r>
    </w:p>
    <w:p w14:paraId="6E5F815B"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 xml:space="preserve">ότι δεν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w:t>
      </w:r>
      <w:r w:rsidRPr="000B40CA">
        <w:rPr>
          <w:rFonts w:ascii="Verdana" w:hAnsi="Verdana" w:cs="Calibri"/>
          <w:color w:val="000000"/>
          <w:sz w:val="18"/>
          <w:szCs w:val="18"/>
        </w:rPr>
        <w:lastRenderedPageBreak/>
        <w:t>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w:t>
      </w:r>
    </w:p>
    <w:p w14:paraId="60F26642"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δεν είναι υπόδικοι λόγω παραπομπής με τελεσίδικο βούλευμα ή κατ’ άλλον νόμιμο τρόπο (</w:t>
      </w:r>
      <w:proofErr w:type="spellStart"/>
      <w:r w:rsidRPr="000B40CA">
        <w:rPr>
          <w:rFonts w:ascii="Verdana" w:hAnsi="Verdana" w:cs="Calibri"/>
          <w:color w:val="000000"/>
          <w:sz w:val="18"/>
          <w:szCs w:val="18"/>
        </w:rPr>
        <w:t>αρ</w:t>
      </w:r>
      <w:proofErr w:type="spellEnd"/>
      <w:r w:rsidRPr="000B40CA">
        <w:rPr>
          <w:rFonts w:ascii="Verdana" w:hAnsi="Verdana" w:cs="Calibri"/>
          <w:color w:val="000000"/>
          <w:sz w:val="18"/>
          <w:szCs w:val="18"/>
        </w:rPr>
        <w:t>. 43, ν.4139/2013) για κακούργημα ή για πλημμέλημα της προηγούμενης περίπτωσης, έστω και αν το αδίκημα αυτό έχει παραγραφεί,</w:t>
      </w:r>
    </w:p>
    <w:p w14:paraId="4E49E8E3"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δεν έχουν στερηθεί λόγω καταδίκης τα πολιτικά τους δικαιώματα,</w:t>
      </w:r>
    </w:p>
    <w:p w14:paraId="0478306C"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δεν τελούν υπό στερητική δικαστική συμπαράσταση (πλήρη ή μερική), υπό επικουρική δικαστική συμπαράσταση (πλήρη ή μερική) και υπό τις δυο αυτές καταστάσεις,</w:t>
      </w:r>
    </w:p>
    <w:p w14:paraId="11E65E8D"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τους, αν δεν παρέλθει πενταετία από την απόλυση,</w:t>
      </w:r>
    </w:p>
    <w:p w14:paraId="4DC60D5B"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έλαβαν γνώση των όρων της παρούσας πρόσκλησης εκδήλωσης ενδιαφέροντος, τους οποίους αποδέχονται όλους ανεπιφύλακτα και επιτρέπουν την πρόσβαση στα υποβληθέντα έγγραφα, σύμφωνα με την παρούσα διακήρυξη,</w:t>
      </w:r>
    </w:p>
    <w:p w14:paraId="41FB367F"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δεν έχουν κάνει ψευδείς ή ανακριβείς δηλώσεις κατά την παροχή πληροφοριών που ζητούνται από την Αναθέτουσα Αρχή,</w:t>
      </w:r>
    </w:p>
    <w:p w14:paraId="5D668931"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για την ανάληψη του έργου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επιλεγούν,</w:t>
      </w:r>
    </w:p>
    <w:p w14:paraId="41A9FB96"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ότι παραιτούνται από κάθε δικαίωμα αποζημίωσής τους για τυχόν απόφαση της Αναθέτουσας Αρχής, που αφορά στην αναβολή ή στη ματαίωση της παρούσας προκήρυξης ή στη μη σύναψη της σύμβασης,</w:t>
      </w:r>
    </w:p>
    <w:p w14:paraId="31257AB7"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την ακρίβεια των στοιχείων του βιογραφικού σημειώματος,</w:t>
      </w:r>
    </w:p>
    <w:p w14:paraId="05E1946D" w14:textId="77777777" w:rsidR="00530760" w:rsidRPr="000B40CA" w:rsidRDefault="00530760" w:rsidP="00D46424">
      <w:pPr>
        <w:numPr>
          <w:ilvl w:val="0"/>
          <w:numId w:val="2"/>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για τους άνδρες η εκπλήρωση των στρατιωτικών τους υποχρεώσεων ή η νόμιμη απαλλαγή από αυτές.</w:t>
      </w:r>
    </w:p>
    <w:p w14:paraId="3A07DA30" w14:textId="77777777" w:rsidR="00530760" w:rsidRPr="000B40CA" w:rsidRDefault="00530760" w:rsidP="00D46424">
      <w:pPr>
        <w:numPr>
          <w:ilvl w:val="0"/>
          <w:numId w:val="1"/>
        </w:numPr>
        <w:autoSpaceDE w:val="0"/>
        <w:autoSpaceDN w:val="0"/>
        <w:adjustRightInd w:val="0"/>
        <w:spacing w:before="240" w:line="276" w:lineRule="auto"/>
        <w:ind w:left="284" w:hanging="284"/>
        <w:jc w:val="both"/>
        <w:rPr>
          <w:rFonts w:ascii="Verdana" w:hAnsi="Verdana" w:cs="Calibri"/>
          <w:color w:val="000000"/>
          <w:sz w:val="18"/>
          <w:szCs w:val="18"/>
        </w:rPr>
      </w:pPr>
      <w:r w:rsidRPr="000B40CA">
        <w:rPr>
          <w:rFonts w:ascii="Verdana" w:hAnsi="Verdana" w:cs="Calibri"/>
          <w:b/>
          <w:bCs/>
          <w:color w:val="000000"/>
          <w:sz w:val="18"/>
          <w:szCs w:val="18"/>
        </w:rPr>
        <w:t xml:space="preserve">Τίτλος σπουδών, </w:t>
      </w:r>
      <w:r w:rsidRPr="000B40CA">
        <w:rPr>
          <w:rFonts w:ascii="Verdana" w:hAnsi="Verdana" w:cs="Calibri"/>
          <w:bCs/>
          <w:color w:val="000000"/>
          <w:sz w:val="18"/>
          <w:szCs w:val="18"/>
        </w:rPr>
        <w:t>στον οποίο να αναγράφεται ο ακριβής βαθμός, η ημερομηνία και το έτος</w:t>
      </w:r>
      <w:r w:rsidRPr="000B40CA">
        <w:rPr>
          <w:rFonts w:ascii="Verdana" w:hAnsi="Verdana" w:cs="Calibri"/>
          <w:color w:val="000000"/>
          <w:sz w:val="18"/>
          <w:szCs w:val="18"/>
        </w:rPr>
        <w:t xml:space="preserve"> κτήσης αυτού. Σε περίπτωση που ο βαθμός εκφράζεται με αξιολογικό χαρακτηρισμό ή με ακέραιο αριθμό πρέπει να υποβληθεί και βεβαίωση της οικείας σχολής για τον ακριβή αριθμητικό βαθμό, με δύο δεκαδικά ψηφία.</w:t>
      </w:r>
    </w:p>
    <w:p w14:paraId="5A4A2CF1" w14:textId="77777777" w:rsidR="00530760" w:rsidRPr="000B40CA" w:rsidRDefault="00530760" w:rsidP="00382274">
      <w:pPr>
        <w:autoSpaceDE w:val="0"/>
        <w:autoSpaceDN w:val="0"/>
        <w:adjustRightInd w:val="0"/>
        <w:spacing w:after="120" w:line="276" w:lineRule="auto"/>
        <w:ind w:left="284"/>
        <w:jc w:val="both"/>
        <w:rPr>
          <w:rFonts w:ascii="Verdana" w:hAnsi="Verdana" w:cs="Calibri"/>
          <w:color w:val="000000"/>
          <w:sz w:val="18"/>
          <w:szCs w:val="18"/>
        </w:rPr>
      </w:pPr>
      <w:r w:rsidRPr="000B40CA">
        <w:rPr>
          <w:rFonts w:ascii="Verdana" w:hAnsi="Verdana" w:cs="Calibri"/>
          <w:color w:val="000000"/>
          <w:sz w:val="18"/>
          <w:szCs w:val="18"/>
          <w:u w:val="single"/>
        </w:rPr>
        <w:t xml:space="preserve">Εάν ο τίτλος έχει αποκτηθεί στην </w:t>
      </w:r>
      <w:r w:rsidRPr="000B40CA">
        <w:rPr>
          <w:rFonts w:ascii="Verdana" w:hAnsi="Verdana" w:cs="Calibri"/>
          <w:b/>
          <w:bCs/>
          <w:color w:val="000000"/>
          <w:sz w:val="18"/>
          <w:szCs w:val="18"/>
          <w:u w:val="single"/>
        </w:rPr>
        <w:t xml:space="preserve">αλλοδαπή </w:t>
      </w:r>
      <w:r w:rsidRPr="000B40CA">
        <w:rPr>
          <w:rFonts w:ascii="Verdana" w:hAnsi="Verdana" w:cs="Calibri"/>
          <w:color w:val="000000"/>
          <w:sz w:val="18"/>
          <w:szCs w:val="18"/>
          <w:u w:val="single"/>
        </w:rPr>
        <w:t>απαιτείται</w:t>
      </w:r>
      <w:r w:rsidRPr="000B40CA">
        <w:rPr>
          <w:rFonts w:ascii="Verdana" w:hAnsi="Verdana" w:cs="Calibri"/>
          <w:color w:val="000000"/>
          <w:sz w:val="18"/>
          <w:szCs w:val="18"/>
        </w:rPr>
        <w:t xml:space="preserve">: </w:t>
      </w:r>
      <w:r w:rsidRPr="000B40CA">
        <w:rPr>
          <w:rFonts w:ascii="Verdana" w:hAnsi="Verdana" w:cs="Calibri"/>
          <w:b/>
          <w:bCs/>
          <w:color w:val="000000"/>
          <w:sz w:val="18"/>
          <w:szCs w:val="18"/>
        </w:rPr>
        <w:t xml:space="preserve">Πράξη αναγνώρισης από το ΔΙΚΑΤΣΑ </w:t>
      </w:r>
      <w:r w:rsidRPr="000B40CA">
        <w:rPr>
          <w:rFonts w:ascii="Verdana" w:hAnsi="Verdana" w:cs="Calibri"/>
          <w:color w:val="000000"/>
          <w:sz w:val="18"/>
          <w:szCs w:val="18"/>
        </w:rPr>
        <w:t xml:space="preserve">για την ισοτιμία και αντιστοιχία του τίτλου καθώς και αντιστοιχία της βαθμολογικής κλίμακας αυτού με τη βαθμολογική κλίμακα των ημεδαπών τίτλων ή </w:t>
      </w:r>
      <w:r w:rsidRPr="000B40CA">
        <w:rPr>
          <w:rFonts w:ascii="Verdana" w:hAnsi="Verdana" w:cs="Calibri"/>
          <w:b/>
          <w:bCs/>
          <w:color w:val="000000"/>
          <w:sz w:val="18"/>
          <w:szCs w:val="18"/>
        </w:rPr>
        <w:t xml:space="preserve">Πιστοποιητικό αναγνώρισης από το Διεπιστημονικό Οργανισμό Αναγνώρισης Τίτλων Ακαδημαϊκών και Πληροφόρησης (Δ.Ο.Α.Τ.Α.Π) περί ισοτιμίας και αντιστοιχίας </w:t>
      </w:r>
      <w:r w:rsidRPr="000B40CA">
        <w:rPr>
          <w:rFonts w:ascii="Verdana" w:hAnsi="Verdana" w:cs="Calibri"/>
          <w:color w:val="000000"/>
          <w:sz w:val="18"/>
          <w:szCs w:val="18"/>
        </w:rPr>
        <w:t xml:space="preserve">καθώς και </w:t>
      </w:r>
      <w:r w:rsidRPr="000B40CA">
        <w:rPr>
          <w:rFonts w:ascii="Verdana" w:hAnsi="Verdana" w:cs="Calibri"/>
          <w:b/>
          <w:bCs/>
          <w:color w:val="000000"/>
          <w:sz w:val="18"/>
          <w:szCs w:val="18"/>
        </w:rPr>
        <w:t xml:space="preserve">αντιστοιχία της βαθμολογικής κλίμακας </w:t>
      </w:r>
      <w:r w:rsidRPr="000B40CA">
        <w:rPr>
          <w:rFonts w:ascii="Verdana" w:hAnsi="Verdana" w:cs="Calibri"/>
          <w:color w:val="000000"/>
          <w:sz w:val="18"/>
          <w:szCs w:val="18"/>
        </w:rPr>
        <w:t>αυτών με τη βαθμολογική κλίμακα των ημεδαπών τίτλων.</w:t>
      </w:r>
    </w:p>
    <w:p w14:paraId="6AAAFAA8" w14:textId="77777777" w:rsidR="00530760" w:rsidRPr="000B40CA" w:rsidRDefault="00530760" w:rsidP="00382274">
      <w:pPr>
        <w:spacing w:after="240" w:line="276" w:lineRule="auto"/>
        <w:ind w:left="284" w:right="-45"/>
        <w:jc w:val="both"/>
        <w:rPr>
          <w:rFonts w:ascii="Verdana" w:eastAsia="Calibri" w:hAnsi="Verdana" w:cs="Calibri"/>
          <w:sz w:val="18"/>
          <w:szCs w:val="18"/>
        </w:rPr>
      </w:pPr>
      <w:r w:rsidRPr="000B40CA">
        <w:rPr>
          <w:rFonts w:ascii="Verdana" w:hAnsi="Verdana" w:cs="Calibri"/>
          <w:sz w:val="18"/>
          <w:szCs w:val="18"/>
        </w:rPr>
        <w:t xml:space="preserve">Σε περίπτωση που από την πράξη ή το πιστοποιητικό αναγνώρισης </w:t>
      </w:r>
      <w:r w:rsidRPr="000B40CA">
        <w:rPr>
          <w:rFonts w:ascii="Verdana" w:hAnsi="Verdana" w:cs="Calibri"/>
          <w:b/>
          <w:bCs/>
          <w:sz w:val="18"/>
          <w:szCs w:val="18"/>
        </w:rPr>
        <w:t>δεν προκύπτει το γνωστικό αντικείμενο</w:t>
      </w:r>
      <w:r w:rsidRPr="000B40CA">
        <w:rPr>
          <w:rFonts w:ascii="Verdana" w:hAnsi="Verdana" w:cs="Calibri"/>
          <w:sz w:val="18"/>
          <w:szCs w:val="18"/>
        </w:rPr>
        <w:t xml:space="preserve">, απαιτείται βεβαίωση από το Εκπαιδευτικό Ίδρυμα που χορήγησε τον τίτλο, η οποία να καθορίζει το γνωστικό αντικείμενο, </w:t>
      </w:r>
      <w:r w:rsidRPr="000B40CA">
        <w:rPr>
          <w:rFonts w:ascii="Verdana" w:hAnsi="Verdana" w:cs="Calibri"/>
          <w:b/>
          <w:bCs/>
          <w:sz w:val="18"/>
          <w:szCs w:val="18"/>
        </w:rPr>
        <w:t>καθώς και φωτοαντίγραφο επίσημης μετάφρασής της</w:t>
      </w:r>
      <w:r w:rsidRPr="000B40CA">
        <w:rPr>
          <w:rFonts w:ascii="Verdana" w:hAnsi="Verdana" w:cs="Calibri"/>
          <w:sz w:val="18"/>
          <w:szCs w:val="18"/>
        </w:rPr>
        <w:t>.</w:t>
      </w:r>
    </w:p>
    <w:p w14:paraId="3C5EE875" w14:textId="77777777" w:rsidR="00530760" w:rsidRPr="000B40CA" w:rsidRDefault="00530760" w:rsidP="00D46424">
      <w:pPr>
        <w:numPr>
          <w:ilvl w:val="0"/>
          <w:numId w:val="1"/>
        </w:numPr>
        <w:autoSpaceDE w:val="0"/>
        <w:autoSpaceDN w:val="0"/>
        <w:adjustRightInd w:val="0"/>
        <w:spacing w:after="120" w:line="276" w:lineRule="auto"/>
        <w:ind w:left="284" w:hanging="284"/>
        <w:jc w:val="both"/>
        <w:rPr>
          <w:rFonts w:ascii="Verdana" w:hAnsi="Verdana" w:cs="Calibri"/>
          <w:color w:val="000000"/>
          <w:sz w:val="18"/>
          <w:szCs w:val="18"/>
        </w:rPr>
      </w:pPr>
      <w:r w:rsidRPr="000B40CA">
        <w:rPr>
          <w:rFonts w:ascii="Verdana" w:hAnsi="Verdana" w:cs="Calibri"/>
          <w:b/>
          <w:bCs/>
          <w:color w:val="000000"/>
          <w:sz w:val="18"/>
          <w:szCs w:val="18"/>
        </w:rPr>
        <w:t>Μεταπτυχιακό ή Διδακτορικό τίτλο σπουδών (εφόσον διαθέτει) συνοδευόμενο από αναλυτική βαθμολογία των μαθημάτων ή εάν αυτή δεν είναι διαθέσιμη από το πρόγραμμα σπουδών.</w:t>
      </w:r>
    </w:p>
    <w:p w14:paraId="200899C9" w14:textId="77777777" w:rsidR="00530760" w:rsidRPr="000B40CA" w:rsidRDefault="00530760" w:rsidP="00382274">
      <w:pPr>
        <w:autoSpaceDE w:val="0"/>
        <w:autoSpaceDN w:val="0"/>
        <w:adjustRightInd w:val="0"/>
        <w:spacing w:after="120" w:line="276" w:lineRule="auto"/>
        <w:ind w:left="284"/>
        <w:jc w:val="both"/>
        <w:rPr>
          <w:rFonts w:ascii="Verdana" w:hAnsi="Verdana" w:cs="Calibri"/>
          <w:color w:val="000000"/>
          <w:sz w:val="18"/>
          <w:szCs w:val="18"/>
        </w:rPr>
      </w:pPr>
      <w:r w:rsidRPr="000B40CA">
        <w:rPr>
          <w:rFonts w:ascii="Verdana" w:hAnsi="Verdana" w:cs="Calibri"/>
          <w:color w:val="000000"/>
          <w:sz w:val="18"/>
          <w:szCs w:val="18"/>
        </w:rPr>
        <w:t>Οι υποψήφιοι που είναι κάτοχοι μεταπτυχιακού ή διδακτορικού τίτλου σπουδών υποβάλλουν ευκρινές αντίγραφο του μεταπτυχιακού ή διδακτορικού διπλώματος.</w:t>
      </w:r>
    </w:p>
    <w:p w14:paraId="0500803A" w14:textId="77777777" w:rsidR="00530760" w:rsidRPr="000B40CA" w:rsidRDefault="00530760" w:rsidP="00382274">
      <w:pPr>
        <w:spacing w:after="120" w:line="276" w:lineRule="auto"/>
        <w:ind w:left="284" w:right="-47"/>
        <w:jc w:val="both"/>
        <w:rPr>
          <w:rFonts w:ascii="Verdana" w:eastAsia="Calibri" w:hAnsi="Verdana" w:cs="Calibri"/>
          <w:sz w:val="18"/>
          <w:szCs w:val="18"/>
        </w:rPr>
      </w:pPr>
      <w:r w:rsidRPr="000B40CA">
        <w:rPr>
          <w:rFonts w:ascii="Verdana" w:hAnsi="Verdana" w:cs="Calibri"/>
          <w:color w:val="000000"/>
          <w:sz w:val="18"/>
          <w:szCs w:val="18"/>
        </w:rPr>
        <w:t xml:space="preserve">Εάν ο τίτλος έχει αποκτηθεί στην </w:t>
      </w:r>
      <w:r w:rsidRPr="000B40CA">
        <w:rPr>
          <w:rFonts w:ascii="Verdana" w:hAnsi="Verdana" w:cs="Calibri"/>
          <w:b/>
          <w:bCs/>
          <w:color w:val="000000"/>
          <w:sz w:val="18"/>
          <w:szCs w:val="18"/>
        </w:rPr>
        <w:t xml:space="preserve">αλλοδαπή </w:t>
      </w:r>
      <w:r w:rsidRPr="000B40CA">
        <w:rPr>
          <w:rFonts w:ascii="Verdana" w:hAnsi="Verdana" w:cs="Calibri"/>
          <w:color w:val="000000"/>
          <w:sz w:val="18"/>
          <w:szCs w:val="18"/>
        </w:rPr>
        <w:t xml:space="preserve">απαιτείται: </w:t>
      </w:r>
      <w:r w:rsidRPr="000B40CA">
        <w:rPr>
          <w:rFonts w:ascii="Verdana" w:hAnsi="Verdana" w:cs="Calibri"/>
          <w:b/>
          <w:bCs/>
          <w:color w:val="000000"/>
          <w:sz w:val="18"/>
          <w:szCs w:val="18"/>
        </w:rPr>
        <w:t xml:space="preserve">Πράξη αναγνωρίσεως του τίτλου από το ΔΙΚΑΤΣΑ ή Πιστοποιητικό Αναγνώρισης από τον Διεπιστημονικό Οργανισμό Αναγνώρισης Τίτλων Ακαδημαϊκών και Πληροφόρησης (Δ.Ο.Α.Τ.Α.Π.) </w:t>
      </w:r>
      <w:r w:rsidRPr="000B40CA">
        <w:rPr>
          <w:rFonts w:ascii="Verdana" w:hAnsi="Verdana" w:cs="Calibri"/>
          <w:color w:val="000000"/>
          <w:sz w:val="18"/>
          <w:szCs w:val="18"/>
        </w:rPr>
        <w:t>περί ισοτιμίας και σε περίπτωση που από την πράξη αναγνώρισης δεν προκύπτει το γνωστικό αντικείμενο ή η απαιτούμενη εξειδίκευση από την προκήρυξη, απαιτείται βεβαίωση από το Πανεπιστήμιο που χορήγησε τον τίτλο, η οποία να καθορίζει αυτό, καθώς και επίσημη μετάφρασή της.</w:t>
      </w:r>
    </w:p>
    <w:p w14:paraId="7F43DA21" w14:textId="344AF8D2" w:rsidR="00530760" w:rsidRPr="000B40CA" w:rsidRDefault="00530760" w:rsidP="00D46424">
      <w:pPr>
        <w:numPr>
          <w:ilvl w:val="0"/>
          <w:numId w:val="1"/>
        </w:numPr>
        <w:autoSpaceDE w:val="0"/>
        <w:autoSpaceDN w:val="0"/>
        <w:adjustRightInd w:val="0"/>
        <w:spacing w:after="120" w:line="276" w:lineRule="auto"/>
        <w:ind w:left="284" w:hanging="284"/>
        <w:jc w:val="both"/>
        <w:rPr>
          <w:rFonts w:ascii="Verdana" w:hAnsi="Verdana" w:cs="Calibri"/>
          <w:sz w:val="18"/>
          <w:szCs w:val="18"/>
        </w:rPr>
      </w:pPr>
      <w:r w:rsidRPr="000B40CA">
        <w:rPr>
          <w:rFonts w:ascii="Verdana" w:hAnsi="Verdana" w:cs="Calibri"/>
          <w:b/>
          <w:bCs/>
          <w:color w:val="000000"/>
          <w:sz w:val="18"/>
          <w:szCs w:val="18"/>
        </w:rPr>
        <w:t>Απαιτούμενους τίτλους σπουδών από τ</w:t>
      </w:r>
      <w:r w:rsidR="00B751BE">
        <w:rPr>
          <w:rFonts w:ascii="Verdana" w:hAnsi="Verdana" w:cs="Calibri"/>
          <w:b/>
          <w:bCs/>
          <w:color w:val="000000"/>
          <w:sz w:val="18"/>
          <w:szCs w:val="18"/>
        </w:rPr>
        <w:t>ους</w:t>
      </w:r>
      <w:r w:rsidRPr="000B40CA">
        <w:rPr>
          <w:rFonts w:ascii="Verdana" w:hAnsi="Verdana" w:cs="Calibri"/>
          <w:b/>
          <w:bCs/>
          <w:color w:val="000000"/>
          <w:sz w:val="18"/>
          <w:szCs w:val="18"/>
        </w:rPr>
        <w:t xml:space="preserve"> οποί</w:t>
      </w:r>
      <w:r w:rsidR="00B751BE">
        <w:rPr>
          <w:rFonts w:ascii="Verdana" w:hAnsi="Verdana" w:cs="Calibri"/>
          <w:b/>
          <w:bCs/>
          <w:color w:val="000000"/>
          <w:sz w:val="18"/>
          <w:szCs w:val="18"/>
        </w:rPr>
        <w:t>ους</w:t>
      </w:r>
      <w:r w:rsidRPr="000B40CA">
        <w:rPr>
          <w:rFonts w:ascii="Verdana" w:hAnsi="Verdana" w:cs="Calibri"/>
          <w:b/>
          <w:bCs/>
          <w:color w:val="000000"/>
          <w:sz w:val="18"/>
          <w:szCs w:val="18"/>
        </w:rPr>
        <w:t xml:space="preserve"> θα προκύπτει η γνώση </w:t>
      </w:r>
      <w:r w:rsidR="007107D9">
        <w:rPr>
          <w:rFonts w:ascii="Verdana" w:hAnsi="Verdana" w:cs="Calibri"/>
          <w:b/>
          <w:bCs/>
          <w:color w:val="000000"/>
          <w:sz w:val="18"/>
          <w:szCs w:val="18"/>
        </w:rPr>
        <w:t>ξένων</w:t>
      </w:r>
      <w:r w:rsidRPr="000B40CA">
        <w:rPr>
          <w:rFonts w:ascii="Verdana" w:hAnsi="Verdana" w:cs="Calibri"/>
          <w:b/>
          <w:bCs/>
          <w:color w:val="000000"/>
          <w:sz w:val="18"/>
          <w:szCs w:val="18"/>
        </w:rPr>
        <w:t xml:space="preserve"> </w:t>
      </w:r>
      <w:r w:rsidR="007107D9">
        <w:rPr>
          <w:rFonts w:ascii="Verdana" w:hAnsi="Verdana" w:cs="Calibri"/>
          <w:b/>
          <w:bCs/>
          <w:sz w:val="18"/>
          <w:szCs w:val="18"/>
        </w:rPr>
        <w:t>γλωσσών</w:t>
      </w:r>
      <w:r w:rsidRPr="000B40CA">
        <w:rPr>
          <w:rFonts w:ascii="Verdana" w:hAnsi="Verdana" w:cs="Calibri"/>
          <w:b/>
          <w:bCs/>
          <w:sz w:val="18"/>
          <w:szCs w:val="18"/>
        </w:rPr>
        <w:t>.</w:t>
      </w:r>
    </w:p>
    <w:p w14:paraId="69141281" w14:textId="1F388BD9" w:rsidR="00530760" w:rsidRDefault="00530760" w:rsidP="00382274">
      <w:pPr>
        <w:autoSpaceDE w:val="0"/>
        <w:autoSpaceDN w:val="0"/>
        <w:adjustRightInd w:val="0"/>
        <w:spacing w:line="276" w:lineRule="auto"/>
        <w:ind w:left="284"/>
        <w:jc w:val="both"/>
        <w:rPr>
          <w:rFonts w:ascii="Verdana" w:hAnsi="Verdana" w:cs="Calibri"/>
          <w:color w:val="000000"/>
          <w:sz w:val="18"/>
          <w:szCs w:val="18"/>
        </w:rPr>
      </w:pPr>
      <w:r w:rsidRPr="000B40CA">
        <w:rPr>
          <w:rFonts w:ascii="Verdana" w:hAnsi="Verdana" w:cs="Calibri"/>
          <w:color w:val="000000"/>
          <w:sz w:val="18"/>
          <w:szCs w:val="18"/>
        </w:rPr>
        <w:t xml:space="preserve">Η γνώση </w:t>
      </w:r>
      <w:r w:rsidR="007107D9">
        <w:rPr>
          <w:rFonts w:ascii="Verdana" w:hAnsi="Verdana" w:cs="Calibri"/>
          <w:color w:val="000000"/>
          <w:sz w:val="18"/>
          <w:szCs w:val="18"/>
        </w:rPr>
        <w:t>των ξένων γλωσσών</w:t>
      </w:r>
      <w:r w:rsidRPr="000B40CA">
        <w:rPr>
          <w:rFonts w:ascii="Verdana" w:hAnsi="Verdana" w:cs="Calibri"/>
          <w:color w:val="000000"/>
          <w:sz w:val="18"/>
          <w:szCs w:val="18"/>
        </w:rPr>
        <w:t xml:space="preserve"> αποδεικνύεται με βάση το άρθρο 10 του Π.Δ. 85/2022 «Καθορισμός προσόντων διορισμού σε φορείς του δημόσιου (</w:t>
      </w:r>
      <w:proofErr w:type="spellStart"/>
      <w:r w:rsidRPr="000B40CA">
        <w:rPr>
          <w:rFonts w:ascii="Verdana" w:hAnsi="Verdana" w:cs="Calibri"/>
          <w:color w:val="000000"/>
          <w:sz w:val="18"/>
          <w:szCs w:val="18"/>
        </w:rPr>
        <w:t>Προσοντολόγιο-Κλαδολόγιο</w:t>
      </w:r>
      <w:proofErr w:type="spellEnd"/>
      <w:r w:rsidRPr="000B40CA">
        <w:rPr>
          <w:rFonts w:ascii="Verdana" w:hAnsi="Verdana" w:cs="Calibri"/>
          <w:color w:val="000000"/>
          <w:sz w:val="18"/>
          <w:szCs w:val="18"/>
        </w:rPr>
        <w:t>) όπως αυτό ισχύει (ΦΕΚ 232/</w:t>
      </w:r>
      <w:proofErr w:type="spellStart"/>
      <w:r w:rsidRPr="000B40CA">
        <w:rPr>
          <w:rFonts w:ascii="Verdana" w:hAnsi="Verdana" w:cs="Calibri"/>
          <w:color w:val="000000"/>
          <w:sz w:val="18"/>
          <w:szCs w:val="18"/>
        </w:rPr>
        <w:t>τ.Α</w:t>
      </w:r>
      <w:proofErr w:type="spellEnd"/>
      <w:r w:rsidRPr="000B40CA">
        <w:rPr>
          <w:rFonts w:ascii="Verdana" w:hAnsi="Verdana" w:cs="Calibri"/>
          <w:color w:val="000000"/>
          <w:sz w:val="18"/>
          <w:szCs w:val="18"/>
        </w:rPr>
        <w:t>’/17.12.2022)»</w:t>
      </w:r>
      <w:r>
        <w:rPr>
          <w:rFonts w:ascii="Verdana" w:hAnsi="Verdana" w:cs="Calibri"/>
          <w:color w:val="000000"/>
          <w:sz w:val="18"/>
          <w:szCs w:val="18"/>
        </w:rPr>
        <w:t xml:space="preserve"> καθώς και το </w:t>
      </w:r>
      <w:r w:rsidRPr="004E3B97">
        <w:rPr>
          <w:rFonts w:ascii="Verdana" w:hAnsi="Verdana" w:cs="Calibri"/>
          <w:color w:val="000000"/>
          <w:sz w:val="18"/>
          <w:szCs w:val="18"/>
        </w:rPr>
        <w:t xml:space="preserve">Ειδικό Παράρτημα Απόδειξης Γλωσσομάθειας </w:t>
      </w:r>
      <w:r>
        <w:rPr>
          <w:rFonts w:ascii="Verdana" w:hAnsi="Verdana" w:cs="Calibri"/>
          <w:color w:val="000000"/>
          <w:sz w:val="18"/>
          <w:szCs w:val="18"/>
        </w:rPr>
        <w:t xml:space="preserve">του ΑΣΕΠ </w:t>
      </w:r>
      <w:r w:rsidRPr="004E3B97">
        <w:rPr>
          <w:rFonts w:ascii="Verdana" w:hAnsi="Verdana" w:cs="Calibri"/>
          <w:color w:val="000000"/>
          <w:sz w:val="18"/>
          <w:szCs w:val="18"/>
        </w:rPr>
        <w:t>με σήμανση έκδοσης «1</w:t>
      </w:r>
      <w:r w:rsidR="00B24067" w:rsidRPr="00B24067">
        <w:rPr>
          <w:rFonts w:ascii="Verdana" w:hAnsi="Verdana" w:cs="Calibri"/>
          <w:color w:val="000000"/>
          <w:sz w:val="18"/>
          <w:szCs w:val="18"/>
        </w:rPr>
        <w:t>7</w:t>
      </w:r>
      <w:r w:rsidRPr="004E3B97">
        <w:rPr>
          <w:rFonts w:ascii="Verdana" w:hAnsi="Verdana" w:cs="Calibri"/>
          <w:color w:val="000000"/>
          <w:sz w:val="18"/>
          <w:szCs w:val="18"/>
        </w:rPr>
        <w:t>/0</w:t>
      </w:r>
      <w:r w:rsidR="00B24067" w:rsidRPr="00B24067">
        <w:rPr>
          <w:rFonts w:ascii="Verdana" w:hAnsi="Verdana" w:cs="Calibri"/>
          <w:color w:val="000000"/>
          <w:sz w:val="18"/>
          <w:szCs w:val="18"/>
        </w:rPr>
        <w:t>2</w:t>
      </w:r>
      <w:r w:rsidRPr="004E3B97">
        <w:rPr>
          <w:rFonts w:ascii="Verdana" w:hAnsi="Verdana" w:cs="Calibri"/>
          <w:color w:val="000000"/>
          <w:sz w:val="18"/>
          <w:szCs w:val="18"/>
        </w:rPr>
        <w:t>/202</w:t>
      </w:r>
      <w:r w:rsidR="00B24067" w:rsidRPr="00870CAC">
        <w:rPr>
          <w:rFonts w:ascii="Verdana" w:hAnsi="Verdana" w:cs="Calibri"/>
          <w:color w:val="000000"/>
          <w:sz w:val="18"/>
          <w:szCs w:val="18"/>
        </w:rPr>
        <w:t>5</w:t>
      </w:r>
      <w:r w:rsidRPr="004E3B97">
        <w:rPr>
          <w:rFonts w:ascii="Verdana" w:hAnsi="Verdana" w:cs="Calibri"/>
          <w:color w:val="000000"/>
          <w:sz w:val="18"/>
          <w:szCs w:val="18"/>
        </w:rPr>
        <w:t>»</w:t>
      </w:r>
      <w:r w:rsidRPr="000B40CA">
        <w:rPr>
          <w:rFonts w:ascii="Verdana" w:hAnsi="Verdana" w:cs="Calibri"/>
          <w:color w:val="000000"/>
          <w:sz w:val="18"/>
          <w:szCs w:val="18"/>
        </w:rPr>
        <w:t>.</w:t>
      </w:r>
    </w:p>
    <w:p w14:paraId="4216DC12" w14:textId="77777777" w:rsidR="00530760" w:rsidRPr="000B40CA" w:rsidRDefault="00530760" w:rsidP="00D46424">
      <w:pPr>
        <w:numPr>
          <w:ilvl w:val="0"/>
          <w:numId w:val="1"/>
        </w:numPr>
        <w:autoSpaceDE w:val="0"/>
        <w:autoSpaceDN w:val="0"/>
        <w:adjustRightInd w:val="0"/>
        <w:spacing w:before="120" w:after="120" w:line="276" w:lineRule="auto"/>
        <w:ind w:left="284" w:hanging="284"/>
        <w:jc w:val="both"/>
        <w:rPr>
          <w:rFonts w:ascii="Verdana" w:hAnsi="Verdana" w:cs="Calibri"/>
          <w:b/>
          <w:bCs/>
          <w:color w:val="000000"/>
          <w:sz w:val="18"/>
          <w:szCs w:val="18"/>
        </w:rPr>
      </w:pPr>
      <w:r w:rsidRPr="000B40CA">
        <w:rPr>
          <w:rFonts w:ascii="Verdana" w:hAnsi="Verdana" w:cs="Calibri"/>
          <w:b/>
          <w:bCs/>
          <w:color w:val="000000"/>
          <w:sz w:val="18"/>
          <w:szCs w:val="18"/>
        </w:rPr>
        <w:t xml:space="preserve">Αντίγραφα των πιστοποιητικών προϋπηρεσίας/εμπειρίας από προηγούμενους εργοδότες και των λοιπών αποδεικτικών εγγράφων της εμπειρίας τους, κ.λπ. </w:t>
      </w:r>
    </w:p>
    <w:p w14:paraId="02056606" w14:textId="77777777" w:rsidR="00530760" w:rsidRPr="000B40CA" w:rsidRDefault="00530760" w:rsidP="00382274">
      <w:pPr>
        <w:autoSpaceDE w:val="0"/>
        <w:autoSpaceDN w:val="0"/>
        <w:adjustRightInd w:val="0"/>
        <w:spacing w:after="120" w:line="276" w:lineRule="auto"/>
        <w:ind w:left="284"/>
        <w:jc w:val="both"/>
        <w:rPr>
          <w:rFonts w:ascii="Verdana" w:hAnsi="Verdana" w:cs="Calibri"/>
          <w:color w:val="000000"/>
          <w:sz w:val="18"/>
          <w:szCs w:val="18"/>
        </w:rPr>
      </w:pPr>
      <w:r w:rsidRPr="000B40CA">
        <w:rPr>
          <w:rFonts w:ascii="Verdana" w:hAnsi="Verdana" w:cs="Calibri"/>
          <w:color w:val="000000"/>
          <w:sz w:val="18"/>
          <w:szCs w:val="18"/>
        </w:rPr>
        <w:lastRenderedPageBreak/>
        <w:t xml:space="preserve">Ως εμπειρία νοείται η απασχόληση που έχει αποκτηθεί στην ημεδαπή ή αλλοδαπή με σχέση εργασίας ή σύμβαση έργου στο δημόσιο ή τον ιδιωτικό τομέα ή άσκηση επαγγέλματος σε καθήκοντα ή έργα, </w:t>
      </w:r>
      <w:r w:rsidRPr="000B40CA">
        <w:rPr>
          <w:rFonts w:ascii="Verdana" w:hAnsi="Verdana" w:cs="Calibri"/>
          <w:b/>
          <w:bCs/>
          <w:color w:val="000000"/>
          <w:sz w:val="18"/>
          <w:szCs w:val="18"/>
        </w:rPr>
        <w:t>συναφή με τα αναφερόμενα στην παρούσα πρόσκληση</w:t>
      </w:r>
      <w:r w:rsidRPr="000B40CA">
        <w:rPr>
          <w:rFonts w:ascii="Verdana" w:hAnsi="Verdana" w:cs="Calibri"/>
          <w:color w:val="000000"/>
          <w:sz w:val="18"/>
          <w:szCs w:val="18"/>
        </w:rPr>
        <w:t>, μετά την απόκτηση του βασικού τίτλου σπουδών με τον οποίο ο/η υποψήφιος/α μετέχει στην παρούσα διαδικασία και σε συνδυασμό πάντοτε, με την κατά περίπτωση ασφαλιστική κάλυψη.</w:t>
      </w:r>
    </w:p>
    <w:p w14:paraId="2427B299" w14:textId="77777777" w:rsidR="00530760" w:rsidRPr="000B40CA" w:rsidRDefault="00530760" w:rsidP="00382274">
      <w:pPr>
        <w:autoSpaceDE w:val="0"/>
        <w:autoSpaceDN w:val="0"/>
        <w:adjustRightInd w:val="0"/>
        <w:spacing w:after="120" w:line="276" w:lineRule="auto"/>
        <w:ind w:left="284"/>
        <w:jc w:val="both"/>
        <w:rPr>
          <w:rFonts w:ascii="Verdana" w:hAnsi="Verdana" w:cs="Calibri"/>
          <w:b/>
          <w:bCs/>
          <w:color w:val="000000"/>
          <w:sz w:val="18"/>
          <w:szCs w:val="18"/>
        </w:rPr>
      </w:pPr>
      <w:r w:rsidRPr="000B40CA">
        <w:rPr>
          <w:rFonts w:ascii="Verdana" w:hAnsi="Verdana" w:cs="Calibri"/>
          <w:color w:val="000000"/>
          <w:sz w:val="18"/>
          <w:szCs w:val="18"/>
        </w:rPr>
        <w:t>Ως απαιτούμενα δικαιολογητικά για την απόδειξη του αντικειμένου και της χρονικής διάρκειας της εμπειρίας λαμβάνονται υπόψη:</w:t>
      </w:r>
    </w:p>
    <w:p w14:paraId="21FB56D3" w14:textId="77777777" w:rsidR="00530760" w:rsidRPr="000B40CA" w:rsidRDefault="00530760" w:rsidP="00382274">
      <w:pPr>
        <w:autoSpaceDE w:val="0"/>
        <w:autoSpaceDN w:val="0"/>
        <w:adjustRightInd w:val="0"/>
        <w:spacing w:after="120" w:line="276" w:lineRule="auto"/>
        <w:ind w:left="284"/>
        <w:jc w:val="both"/>
        <w:rPr>
          <w:rFonts w:ascii="Verdana" w:hAnsi="Verdana" w:cs="Calibri"/>
          <w:b/>
          <w:bCs/>
          <w:sz w:val="18"/>
          <w:szCs w:val="18"/>
        </w:rPr>
      </w:pPr>
      <w:r w:rsidRPr="000B40CA">
        <w:rPr>
          <w:rFonts w:ascii="Verdana" w:hAnsi="Verdana" w:cs="Calibri"/>
          <w:b/>
          <w:bCs/>
          <w:sz w:val="18"/>
          <w:szCs w:val="18"/>
        </w:rPr>
        <w:t>Για μισθωτούς του δημοσίου και ιδιωτικού τομέα:</w:t>
      </w:r>
    </w:p>
    <w:p w14:paraId="423EB2D2" w14:textId="77777777" w:rsidR="00530760" w:rsidRPr="000B40CA" w:rsidRDefault="00530760" w:rsidP="00D46424">
      <w:pPr>
        <w:numPr>
          <w:ilvl w:val="0"/>
          <w:numId w:val="3"/>
        </w:numPr>
        <w:autoSpaceDE w:val="0"/>
        <w:autoSpaceDN w:val="0"/>
        <w:adjustRightInd w:val="0"/>
        <w:spacing w:after="120" w:line="276" w:lineRule="auto"/>
        <w:ind w:left="567" w:hanging="283"/>
        <w:jc w:val="both"/>
        <w:rPr>
          <w:rFonts w:ascii="Verdana" w:hAnsi="Verdana" w:cs="Calibri"/>
          <w:color w:val="000000"/>
          <w:sz w:val="18"/>
          <w:szCs w:val="18"/>
        </w:rPr>
      </w:pPr>
      <w:r w:rsidRPr="000B40CA">
        <w:rPr>
          <w:rFonts w:ascii="Verdana" w:hAnsi="Verdana" w:cs="Calibri"/>
          <w:color w:val="000000"/>
          <w:sz w:val="18"/>
          <w:szCs w:val="18"/>
        </w:rPr>
        <w:t>Βεβαίωση του οικείου φορέα από την οποία να προκύπτει επακριβώς, η χρονική διάρκεια και το αντικείμενο απασχόλησης καθώς και τα στοιχεία του εργοδότη, φυσικού προσώπου ή της επωνυμίας της επιχείρησης αν πρόκειται για νομικό πρόσωπο για υποψηφίους που η εμπειρία τους αφορά το δημόσιο ή τον ιδιωτικό τομέα.</w:t>
      </w:r>
    </w:p>
    <w:p w14:paraId="7A5EF7C7" w14:textId="77777777" w:rsidR="00530760" w:rsidRPr="000B40CA" w:rsidRDefault="00530760" w:rsidP="00D46424">
      <w:pPr>
        <w:numPr>
          <w:ilvl w:val="0"/>
          <w:numId w:val="3"/>
        </w:numPr>
        <w:autoSpaceDE w:val="0"/>
        <w:autoSpaceDN w:val="0"/>
        <w:adjustRightInd w:val="0"/>
        <w:spacing w:after="120" w:line="276" w:lineRule="auto"/>
        <w:ind w:left="567" w:hanging="283"/>
        <w:jc w:val="both"/>
        <w:rPr>
          <w:rFonts w:ascii="Verdana" w:hAnsi="Verdana" w:cs="Calibri"/>
          <w:color w:val="000000"/>
          <w:sz w:val="18"/>
          <w:szCs w:val="18"/>
        </w:rPr>
      </w:pPr>
      <w:r w:rsidRPr="000B40CA">
        <w:rPr>
          <w:rFonts w:ascii="Verdana" w:hAnsi="Verdana" w:cs="Calibri"/>
          <w:color w:val="000000"/>
          <w:sz w:val="18"/>
          <w:szCs w:val="18"/>
        </w:rPr>
        <w:t>Βεβαίωση του οικείου ασφαλιστικού φορέα, από την οποία να προκύπτει η χρονική διάρκεια της ασφάλισης (για τους υποψήφιους που η εμπειρία τους αφορά τον ιδιωτικό τομέα).</w:t>
      </w:r>
    </w:p>
    <w:p w14:paraId="2854972A" w14:textId="77777777" w:rsidR="00530760" w:rsidRPr="000B40CA" w:rsidRDefault="00530760" w:rsidP="00382274">
      <w:pPr>
        <w:autoSpaceDE w:val="0"/>
        <w:autoSpaceDN w:val="0"/>
        <w:adjustRightInd w:val="0"/>
        <w:spacing w:after="120" w:line="276" w:lineRule="auto"/>
        <w:ind w:left="284"/>
        <w:jc w:val="both"/>
        <w:rPr>
          <w:rFonts w:ascii="Verdana" w:hAnsi="Verdana" w:cs="Calibri"/>
          <w:b/>
          <w:bCs/>
          <w:sz w:val="18"/>
          <w:szCs w:val="18"/>
        </w:rPr>
      </w:pPr>
      <w:r w:rsidRPr="000B40CA">
        <w:rPr>
          <w:rFonts w:ascii="Verdana" w:hAnsi="Verdana" w:cs="Calibri"/>
          <w:b/>
          <w:bCs/>
          <w:sz w:val="18"/>
          <w:szCs w:val="18"/>
        </w:rPr>
        <w:t>Για τους ελεύθερους επαγγελματίες:</w:t>
      </w:r>
    </w:p>
    <w:p w14:paraId="5037E220" w14:textId="77777777" w:rsidR="00530760" w:rsidRPr="000B40CA" w:rsidRDefault="00530760" w:rsidP="00D46424">
      <w:pPr>
        <w:numPr>
          <w:ilvl w:val="0"/>
          <w:numId w:val="3"/>
        </w:numPr>
        <w:autoSpaceDE w:val="0"/>
        <w:autoSpaceDN w:val="0"/>
        <w:adjustRightInd w:val="0"/>
        <w:spacing w:after="120" w:line="276" w:lineRule="auto"/>
        <w:ind w:left="567" w:hanging="284"/>
        <w:jc w:val="both"/>
        <w:rPr>
          <w:rFonts w:ascii="Verdana" w:hAnsi="Verdana" w:cs="Calibri"/>
          <w:color w:val="000000"/>
          <w:sz w:val="18"/>
          <w:szCs w:val="18"/>
        </w:rPr>
      </w:pPr>
      <w:r w:rsidRPr="000B40CA">
        <w:rPr>
          <w:rFonts w:ascii="Verdana" w:hAnsi="Verdana" w:cs="Calibri"/>
          <w:color w:val="000000"/>
          <w:sz w:val="18"/>
          <w:szCs w:val="18"/>
        </w:rPr>
        <w:t>Βεβαίωση του οικείου ασφαλιστικού φορέα, στην οποία να αναγράφεται η χρονική διάρκεια της ασφάλισης.</w:t>
      </w:r>
    </w:p>
    <w:p w14:paraId="0AEAC47D" w14:textId="77777777" w:rsidR="00530760" w:rsidRPr="000B40CA" w:rsidRDefault="00530760" w:rsidP="00D46424">
      <w:pPr>
        <w:numPr>
          <w:ilvl w:val="0"/>
          <w:numId w:val="3"/>
        </w:numPr>
        <w:autoSpaceDE w:val="0"/>
        <w:autoSpaceDN w:val="0"/>
        <w:adjustRightInd w:val="0"/>
        <w:spacing w:after="120" w:line="276" w:lineRule="auto"/>
        <w:ind w:left="567" w:hanging="284"/>
        <w:jc w:val="both"/>
        <w:rPr>
          <w:rFonts w:ascii="Verdana" w:hAnsi="Verdana" w:cs="Calibri"/>
          <w:color w:val="000000"/>
          <w:sz w:val="18"/>
          <w:szCs w:val="18"/>
        </w:rPr>
      </w:pPr>
      <w:r w:rsidRPr="000B40CA">
        <w:rPr>
          <w:rFonts w:ascii="Verdana" w:hAnsi="Verdana" w:cs="Calibri"/>
          <w:color w:val="000000"/>
          <w:sz w:val="18"/>
          <w:szCs w:val="18"/>
        </w:rPr>
        <w:t>Σχετικές συμβάσεις ή δελτία παροχής υπηρεσιών, που να καλύπτουν ενδεικτικώς τη χρονική διάρκεια και το αντικείμενο της εν λόγω εμπειρίας.</w:t>
      </w:r>
    </w:p>
    <w:p w14:paraId="6B80A13C" w14:textId="736BCDF8" w:rsidR="00530760" w:rsidRDefault="00530760" w:rsidP="00D01BAD">
      <w:pPr>
        <w:spacing w:line="276" w:lineRule="auto"/>
        <w:ind w:left="284" w:right="-47"/>
        <w:jc w:val="both"/>
        <w:rPr>
          <w:rFonts w:ascii="Verdana" w:hAnsi="Verdana" w:cs="Calibri"/>
          <w:b/>
          <w:color w:val="000000"/>
          <w:sz w:val="18"/>
          <w:szCs w:val="18"/>
        </w:rPr>
      </w:pPr>
      <w:bookmarkStart w:id="4" w:name="page34"/>
      <w:bookmarkEnd w:id="4"/>
      <w:r w:rsidRPr="000B40CA">
        <w:rPr>
          <w:rFonts w:ascii="Verdana" w:hAnsi="Verdana" w:cs="Calibri"/>
          <w:b/>
          <w:color w:val="000000"/>
          <w:sz w:val="18"/>
          <w:szCs w:val="18"/>
        </w:rPr>
        <w:t xml:space="preserve">Οι υποψήφιοι για την απόδειξη των απαιτούμενων και επιθυμητών προσόντων οφείλουν να επισυνάψουν όλα τα απαιτούμενα από την παρούσα ανακοίνωση, το </w:t>
      </w:r>
      <w:r w:rsidRPr="000B40CA">
        <w:rPr>
          <w:rFonts w:ascii="Verdana" w:hAnsi="Verdana" w:cs="Calibri"/>
          <w:b/>
          <w:i/>
          <w:color w:val="000000"/>
          <w:sz w:val="18"/>
          <w:szCs w:val="18"/>
        </w:rPr>
        <w:t xml:space="preserve">Ειδικό Παράρτημα Απόδειξης Γλωσσομάθειας με σήμανση έκδοσης </w:t>
      </w:r>
      <w:r w:rsidRPr="000B40CA">
        <w:rPr>
          <w:rFonts w:ascii="Verdana" w:hAnsi="Verdana" w:cs="Calibri"/>
          <w:b/>
          <w:i/>
          <w:sz w:val="18"/>
          <w:szCs w:val="18"/>
        </w:rPr>
        <w:t>«</w:t>
      </w:r>
      <w:r w:rsidR="00114439" w:rsidRPr="00114439">
        <w:rPr>
          <w:rFonts w:ascii="Verdana" w:hAnsi="Verdana" w:cs="Calibri"/>
          <w:b/>
          <w:i/>
          <w:sz w:val="18"/>
          <w:szCs w:val="18"/>
        </w:rPr>
        <w:t>17</w:t>
      </w:r>
      <w:r w:rsidRPr="000B40CA">
        <w:rPr>
          <w:rFonts w:ascii="Verdana" w:hAnsi="Verdana" w:cs="Calibri"/>
          <w:b/>
          <w:i/>
          <w:sz w:val="18"/>
          <w:szCs w:val="18"/>
        </w:rPr>
        <w:t>/0</w:t>
      </w:r>
      <w:r w:rsidR="00114439" w:rsidRPr="00114439">
        <w:rPr>
          <w:rFonts w:ascii="Verdana" w:hAnsi="Verdana" w:cs="Calibri"/>
          <w:b/>
          <w:i/>
          <w:sz w:val="18"/>
          <w:szCs w:val="18"/>
        </w:rPr>
        <w:t>2</w:t>
      </w:r>
      <w:r w:rsidRPr="000B40CA">
        <w:rPr>
          <w:rFonts w:ascii="Verdana" w:hAnsi="Verdana" w:cs="Calibri"/>
          <w:b/>
          <w:i/>
          <w:sz w:val="18"/>
          <w:szCs w:val="18"/>
        </w:rPr>
        <w:t>/202</w:t>
      </w:r>
      <w:r w:rsidR="00114439" w:rsidRPr="007E5090">
        <w:rPr>
          <w:rFonts w:ascii="Verdana" w:hAnsi="Verdana" w:cs="Calibri"/>
          <w:b/>
          <w:i/>
          <w:sz w:val="18"/>
          <w:szCs w:val="18"/>
        </w:rPr>
        <w:t>5</w:t>
      </w:r>
      <w:r w:rsidRPr="000B40CA">
        <w:rPr>
          <w:rFonts w:ascii="Verdana" w:hAnsi="Verdana" w:cs="Calibri"/>
          <w:b/>
          <w:i/>
          <w:sz w:val="18"/>
          <w:szCs w:val="18"/>
        </w:rPr>
        <w:t>»</w:t>
      </w:r>
      <w:r w:rsidRPr="000B40CA">
        <w:rPr>
          <w:rFonts w:ascii="Verdana" w:hAnsi="Verdana" w:cs="Calibri"/>
          <w:b/>
          <w:sz w:val="18"/>
          <w:szCs w:val="18"/>
        </w:rPr>
        <w:t xml:space="preserve">, το </w:t>
      </w:r>
      <w:r w:rsidRPr="000B40CA">
        <w:rPr>
          <w:rFonts w:ascii="Verdana" w:hAnsi="Verdana" w:cs="Calibri"/>
          <w:b/>
          <w:i/>
          <w:sz w:val="18"/>
          <w:szCs w:val="18"/>
        </w:rPr>
        <w:t>Ειδικό Παράρτημα Απόδειξης Χειρισμού Η/Υ με σήμανση έκδοσης «03/01/2024»</w:t>
      </w:r>
      <w:r w:rsidRPr="000B40CA">
        <w:rPr>
          <w:rFonts w:ascii="Verdana" w:hAnsi="Verdana" w:cs="Calibri"/>
          <w:b/>
          <w:sz w:val="18"/>
          <w:szCs w:val="18"/>
        </w:rPr>
        <w:t xml:space="preserve"> και το </w:t>
      </w:r>
      <w:r w:rsidRPr="000B40CA">
        <w:rPr>
          <w:rFonts w:ascii="Verdana" w:hAnsi="Verdana" w:cs="Calibri"/>
          <w:b/>
          <w:i/>
          <w:sz w:val="18"/>
          <w:szCs w:val="18"/>
        </w:rPr>
        <w:t>Παράρτημα ανακοινώσεων Συμβάσεων Μίσθωσης Έργου (ΣΜΕ) με σήμανση έκδοσης «06/07/2021»</w:t>
      </w:r>
      <w:r w:rsidRPr="000B40CA">
        <w:rPr>
          <w:rFonts w:ascii="Verdana" w:hAnsi="Verdana" w:cs="Calibri"/>
          <w:b/>
          <w:i/>
          <w:color w:val="000000"/>
          <w:sz w:val="18"/>
          <w:szCs w:val="18"/>
        </w:rPr>
        <w:t xml:space="preserve"> δικαιολογητικά</w:t>
      </w:r>
      <w:r w:rsidRPr="000B40CA">
        <w:rPr>
          <w:rFonts w:ascii="Verdana" w:hAnsi="Verdana" w:cs="Calibri"/>
          <w:b/>
          <w:color w:val="000000"/>
          <w:sz w:val="18"/>
          <w:szCs w:val="18"/>
        </w:rPr>
        <w:t>, σύμφωνα με τα οριζόμενα στην ενότητα «ΠΡΟΣΚΟΜΙΣΗ ΤΙΤΛΩΝ, ΠΙΣΤΟΠΟΙΗΤΙΚΩΝ ΚΑΙ ΒΕΒΑΙΩΣΕΩΝ» του Κεφαλαίου ΙΙ του ανωτέρω Παραρτήματος.</w:t>
      </w:r>
    </w:p>
    <w:p w14:paraId="4238E741" w14:textId="77777777" w:rsidR="00B44FF0" w:rsidRDefault="00B44FF0" w:rsidP="00382274">
      <w:pPr>
        <w:spacing w:line="276" w:lineRule="auto"/>
        <w:ind w:right="-47"/>
        <w:jc w:val="both"/>
        <w:rPr>
          <w:rFonts w:ascii="Verdana" w:hAnsi="Verdana" w:cs="Calibri"/>
          <w:b/>
          <w:color w:val="000000"/>
          <w:sz w:val="18"/>
          <w:szCs w:val="18"/>
        </w:rPr>
      </w:pPr>
    </w:p>
    <w:p w14:paraId="7CA7580E" w14:textId="10EB5ACD" w:rsidR="00B44FF0" w:rsidRPr="00B44FF0" w:rsidRDefault="00C1549C" w:rsidP="00D46424">
      <w:pPr>
        <w:numPr>
          <w:ilvl w:val="0"/>
          <w:numId w:val="1"/>
        </w:numPr>
        <w:autoSpaceDE w:val="0"/>
        <w:autoSpaceDN w:val="0"/>
        <w:adjustRightInd w:val="0"/>
        <w:spacing w:after="120" w:line="276" w:lineRule="auto"/>
        <w:ind w:left="284" w:hanging="284"/>
        <w:jc w:val="both"/>
        <w:rPr>
          <w:rFonts w:ascii="Verdana" w:hAnsi="Verdana" w:cs="Calibri"/>
          <w:b/>
          <w:bCs/>
          <w:color w:val="000000"/>
          <w:sz w:val="18"/>
          <w:szCs w:val="18"/>
        </w:rPr>
      </w:pPr>
      <w:r>
        <w:rPr>
          <w:rFonts w:ascii="Verdana" w:hAnsi="Verdana" w:cs="Calibri"/>
          <w:b/>
          <w:bCs/>
          <w:color w:val="000000"/>
          <w:sz w:val="18"/>
          <w:szCs w:val="18"/>
        </w:rPr>
        <w:t>Υπεύθυνη</w:t>
      </w:r>
      <w:r w:rsidR="00FC3D78">
        <w:rPr>
          <w:rFonts w:ascii="Verdana" w:hAnsi="Verdana" w:cs="Calibri"/>
          <w:b/>
          <w:bCs/>
          <w:color w:val="000000"/>
          <w:sz w:val="18"/>
          <w:szCs w:val="18"/>
        </w:rPr>
        <w:t xml:space="preserve"> Δήλωση συγκατάθεσης σ</w:t>
      </w:r>
      <w:r w:rsidR="00B44FF0" w:rsidRPr="00B44FF0">
        <w:rPr>
          <w:rFonts w:ascii="Verdana" w:hAnsi="Verdana" w:cs="Calibri"/>
          <w:b/>
          <w:bCs/>
          <w:color w:val="000000"/>
          <w:sz w:val="18"/>
          <w:szCs w:val="18"/>
        </w:rPr>
        <w:t>υλλογή</w:t>
      </w:r>
      <w:r w:rsidR="00FC3D78">
        <w:rPr>
          <w:rFonts w:ascii="Verdana" w:hAnsi="Verdana" w:cs="Calibri"/>
          <w:b/>
          <w:bCs/>
          <w:color w:val="000000"/>
          <w:sz w:val="18"/>
          <w:szCs w:val="18"/>
        </w:rPr>
        <w:t>ς</w:t>
      </w:r>
      <w:r w:rsidR="00B44FF0" w:rsidRPr="00B44FF0">
        <w:rPr>
          <w:rFonts w:ascii="Verdana" w:hAnsi="Verdana" w:cs="Calibri"/>
          <w:b/>
          <w:bCs/>
          <w:color w:val="000000"/>
          <w:sz w:val="18"/>
          <w:szCs w:val="18"/>
        </w:rPr>
        <w:t xml:space="preserve"> και επεξεργασία</w:t>
      </w:r>
      <w:r w:rsidR="00FC3D78">
        <w:rPr>
          <w:rFonts w:ascii="Verdana" w:hAnsi="Verdana" w:cs="Calibri"/>
          <w:b/>
          <w:bCs/>
          <w:color w:val="000000"/>
          <w:sz w:val="18"/>
          <w:szCs w:val="18"/>
        </w:rPr>
        <w:t>ς</w:t>
      </w:r>
      <w:r w:rsidR="00B44FF0" w:rsidRPr="00B44FF0">
        <w:rPr>
          <w:rFonts w:ascii="Verdana" w:hAnsi="Verdana" w:cs="Calibri"/>
          <w:b/>
          <w:bCs/>
          <w:color w:val="000000"/>
          <w:sz w:val="18"/>
          <w:szCs w:val="18"/>
        </w:rPr>
        <w:t xml:space="preserve"> προσωπικών δεδομένων</w:t>
      </w:r>
    </w:p>
    <w:p w14:paraId="3AE9FCAF" w14:textId="77777777" w:rsidR="00B44FF0" w:rsidRPr="00B44FF0" w:rsidRDefault="00B44FF0" w:rsidP="00B44FF0">
      <w:pPr>
        <w:autoSpaceDE w:val="0"/>
        <w:autoSpaceDN w:val="0"/>
        <w:adjustRightInd w:val="0"/>
        <w:spacing w:after="120" w:line="276" w:lineRule="auto"/>
        <w:ind w:left="284"/>
        <w:jc w:val="both"/>
        <w:rPr>
          <w:rFonts w:ascii="Verdana" w:hAnsi="Verdana" w:cs="Calibri"/>
          <w:color w:val="000000"/>
          <w:sz w:val="18"/>
          <w:szCs w:val="18"/>
        </w:rPr>
      </w:pPr>
      <w:r w:rsidRPr="00B44FF0">
        <w:rPr>
          <w:rFonts w:ascii="Verdana" w:hAnsi="Verdana" w:cs="Calibri"/>
          <w:color w:val="000000"/>
          <w:sz w:val="18"/>
          <w:szCs w:val="18"/>
        </w:rPr>
        <w:t>Σε συμμόρφωση με τις διατάξεις του Κανονισμού (ΕΕ) 2016/679 του Ευρωπαϊκού Κοινοβουλίου και της οδηγίας 95/ΕΚ (GDPR) για την προστασία των φυσικών προσώπων έναντι της επεξεργασίας των δεδομένων προσωπικού χαρακτήρα, οι συμμετέχοντες θα πρέπει να συναινέσουν και να παρέχουν την ρητή συγκατάθεση τους για την επεξεργασία όλων των προσωπικών δεδομένων τους, όπως αυτά θα δηλωθούν στην αίτηση τους και στα επισυναπτόμενα δικαιολογητικά.</w:t>
      </w:r>
    </w:p>
    <w:p w14:paraId="2631F69C" w14:textId="3D8F991F" w:rsidR="00B44FF0" w:rsidRPr="00B44FF0" w:rsidRDefault="00B44FF0" w:rsidP="00B44FF0">
      <w:pPr>
        <w:autoSpaceDE w:val="0"/>
        <w:autoSpaceDN w:val="0"/>
        <w:adjustRightInd w:val="0"/>
        <w:spacing w:after="120" w:line="276" w:lineRule="auto"/>
        <w:ind w:left="284"/>
        <w:jc w:val="both"/>
        <w:rPr>
          <w:rFonts w:ascii="Verdana" w:hAnsi="Verdana" w:cs="Calibri"/>
          <w:color w:val="000000"/>
          <w:sz w:val="18"/>
          <w:szCs w:val="18"/>
          <w:u w:val="single"/>
        </w:rPr>
      </w:pPr>
      <w:r w:rsidRPr="00B44FF0">
        <w:rPr>
          <w:rFonts w:ascii="Verdana" w:hAnsi="Verdana" w:cs="Calibri"/>
          <w:color w:val="000000"/>
          <w:sz w:val="18"/>
          <w:szCs w:val="18"/>
          <w:u w:val="single"/>
        </w:rPr>
        <w:t>Για το λόγο αυτό οι συμμετέχοντες θα υποβάλλουν την υπεύθυνη δήλωση, σύμφωνα με το Υπόδειγμα ΙΙΙ.</w:t>
      </w:r>
    </w:p>
    <w:p w14:paraId="40B672FB" w14:textId="77777777" w:rsidR="00530760" w:rsidRDefault="00530760" w:rsidP="00382274">
      <w:pPr>
        <w:spacing w:line="276" w:lineRule="auto"/>
        <w:ind w:right="-47"/>
        <w:rPr>
          <w:rFonts w:ascii="Verdana" w:hAnsi="Verdana" w:cs="Calibri"/>
          <w:sz w:val="18"/>
          <w:szCs w:val="18"/>
        </w:rPr>
      </w:pPr>
    </w:p>
    <w:p w14:paraId="3265EE83" w14:textId="77777777" w:rsidR="00530760" w:rsidRPr="000B40CA" w:rsidRDefault="00530760" w:rsidP="00D46424">
      <w:pPr>
        <w:pStyle w:val="a3"/>
        <w:numPr>
          <w:ilvl w:val="0"/>
          <w:numId w:val="4"/>
        </w:numPr>
        <w:spacing w:line="276" w:lineRule="auto"/>
        <w:ind w:right="-47"/>
        <w:jc w:val="center"/>
        <w:rPr>
          <w:rFonts w:ascii="Verdana" w:hAnsi="Verdana" w:cs="Calibri"/>
          <w:b/>
          <w:bCs/>
          <w:sz w:val="18"/>
          <w:szCs w:val="18"/>
        </w:rPr>
      </w:pPr>
      <w:r w:rsidRPr="000B40CA">
        <w:rPr>
          <w:rFonts w:ascii="Verdana" w:hAnsi="Verdana" w:cs="Calibri"/>
          <w:b/>
          <w:bCs/>
          <w:sz w:val="18"/>
          <w:szCs w:val="18"/>
        </w:rPr>
        <w:t>ΔΙΕΝΕΡΓΕΙΑ ΔΙΑΔΙΚΑΣΙΑΣ-ΑΞΙΟΛΟΓΗΣΗ ΑΙΤΗΣΕΩΝ/ΠΡΟΤΑΣΕΩΝ</w:t>
      </w:r>
    </w:p>
    <w:p w14:paraId="0B7BDD94" w14:textId="77777777" w:rsidR="00530760" w:rsidRPr="000B40CA" w:rsidRDefault="00530760" w:rsidP="00382274">
      <w:pPr>
        <w:spacing w:line="276" w:lineRule="auto"/>
        <w:ind w:right="-47"/>
        <w:rPr>
          <w:rFonts w:ascii="Verdana" w:hAnsi="Verdana" w:cs="Calibri"/>
          <w:sz w:val="18"/>
          <w:szCs w:val="18"/>
        </w:rPr>
      </w:pPr>
    </w:p>
    <w:p w14:paraId="29F01CE8" w14:textId="77777777" w:rsidR="00530760" w:rsidRPr="000B40CA" w:rsidRDefault="00530760" w:rsidP="00382274">
      <w:pPr>
        <w:spacing w:line="276" w:lineRule="auto"/>
        <w:ind w:right="-45"/>
        <w:jc w:val="both"/>
        <w:rPr>
          <w:rFonts w:ascii="Verdana" w:hAnsi="Verdana" w:cs="Calibri"/>
          <w:b/>
          <w:sz w:val="18"/>
          <w:szCs w:val="18"/>
        </w:rPr>
      </w:pPr>
      <w:r w:rsidRPr="000B40CA">
        <w:rPr>
          <w:rFonts w:ascii="Verdana" w:hAnsi="Verdana" w:cs="Calibri"/>
          <w:b/>
          <w:sz w:val="18"/>
          <w:szCs w:val="18"/>
        </w:rPr>
        <w:t>Αξιολόγηση προτάσεων</w:t>
      </w:r>
    </w:p>
    <w:p w14:paraId="7B91B536" w14:textId="77777777" w:rsidR="00530760" w:rsidRPr="000B40CA" w:rsidRDefault="00530760" w:rsidP="00382274">
      <w:pPr>
        <w:autoSpaceDE w:val="0"/>
        <w:autoSpaceDN w:val="0"/>
        <w:adjustRightInd w:val="0"/>
        <w:spacing w:line="276" w:lineRule="auto"/>
        <w:jc w:val="both"/>
        <w:rPr>
          <w:rFonts w:ascii="Verdana" w:eastAsia="Calibri" w:hAnsi="Verdana" w:cs="Calibri"/>
          <w:sz w:val="18"/>
          <w:szCs w:val="18"/>
        </w:rPr>
      </w:pPr>
      <w:r w:rsidRPr="000B40CA">
        <w:rPr>
          <w:rFonts w:ascii="Verdana" w:eastAsia="Calibri" w:hAnsi="Verdana" w:cs="Calibri"/>
          <w:sz w:val="18"/>
          <w:szCs w:val="18"/>
        </w:rPr>
        <w:t xml:space="preserve">Η αξιολόγηση των προτάσεων/αιτήσεων θα γίνει από Επιτροπή Αξιολόγησης, η οποία θα συγκροτηθεί με απόφαση του αρμόδιου </w:t>
      </w:r>
      <w:proofErr w:type="spellStart"/>
      <w:r w:rsidRPr="000B40CA">
        <w:rPr>
          <w:rFonts w:ascii="Verdana" w:eastAsia="Calibri" w:hAnsi="Verdana" w:cs="Calibri"/>
          <w:sz w:val="18"/>
          <w:szCs w:val="18"/>
        </w:rPr>
        <w:t>Αντιπεριφερειάρχη</w:t>
      </w:r>
      <w:proofErr w:type="spellEnd"/>
      <w:r w:rsidRPr="000B40CA">
        <w:rPr>
          <w:rFonts w:ascii="Verdana" w:eastAsia="Calibri" w:hAnsi="Verdana" w:cs="Calibri"/>
          <w:sz w:val="18"/>
          <w:szCs w:val="18"/>
        </w:rPr>
        <w:t xml:space="preserve">, και θα εισηγηθεί τον/την προτεινόμενο/η για την ανάθεση της σύμβασης μίσθωσης έργου. Οι ενστάσεις που θα υποβληθούν θα εξεταστούν από Επιτροπή Ενστάσεων η οποία θα συγκροτηθεί </w:t>
      </w:r>
      <w:r>
        <w:rPr>
          <w:rFonts w:ascii="Verdana" w:eastAsia="Calibri" w:hAnsi="Verdana" w:cs="Calibri"/>
          <w:sz w:val="18"/>
          <w:szCs w:val="18"/>
        </w:rPr>
        <w:t>με την ίδια απόφαση</w:t>
      </w:r>
      <w:r w:rsidRPr="000B40CA">
        <w:rPr>
          <w:rFonts w:ascii="Verdana" w:eastAsia="Calibri" w:hAnsi="Verdana" w:cs="Calibri"/>
          <w:sz w:val="18"/>
          <w:szCs w:val="18"/>
        </w:rPr>
        <w:t>.</w:t>
      </w:r>
    </w:p>
    <w:p w14:paraId="1FE1DD05" w14:textId="77777777" w:rsidR="00530760" w:rsidRPr="0082558A" w:rsidRDefault="00530760" w:rsidP="00382274">
      <w:pPr>
        <w:spacing w:after="240" w:line="276" w:lineRule="auto"/>
        <w:ind w:right="-45"/>
        <w:jc w:val="both"/>
        <w:rPr>
          <w:rFonts w:ascii="Verdana" w:eastAsia="Calibri" w:hAnsi="Verdana" w:cs="Calibri"/>
          <w:sz w:val="18"/>
          <w:szCs w:val="18"/>
        </w:rPr>
      </w:pPr>
      <w:r w:rsidRPr="000B40CA">
        <w:rPr>
          <w:rFonts w:ascii="Verdana" w:eastAsia="Calibri" w:hAnsi="Verdana" w:cs="Calibri"/>
          <w:sz w:val="18"/>
          <w:szCs w:val="18"/>
        </w:rPr>
        <w:t>Η διαδικασία αξιολόγησης θα συντελεστεί σε δυο φάσεις ως εξής:</w:t>
      </w:r>
    </w:p>
    <w:p w14:paraId="36E8BACB" w14:textId="77777777" w:rsidR="00530760" w:rsidRPr="000B40CA" w:rsidRDefault="00530760" w:rsidP="00382274">
      <w:pPr>
        <w:spacing w:after="120" w:line="276" w:lineRule="auto"/>
        <w:ind w:right="-45"/>
        <w:rPr>
          <w:rFonts w:ascii="Verdana" w:hAnsi="Verdana" w:cs="Calibri"/>
          <w:sz w:val="18"/>
          <w:szCs w:val="18"/>
        </w:rPr>
      </w:pPr>
      <w:r w:rsidRPr="000B40CA">
        <w:rPr>
          <w:rFonts w:ascii="Verdana" w:hAnsi="Verdana" w:cs="Calibri"/>
          <w:b/>
          <w:bCs/>
          <w:sz w:val="18"/>
          <w:szCs w:val="18"/>
        </w:rPr>
        <w:t>Α' ΦΑΣΗ</w:t>
      </w:r>
    </w:p>
    <w:p w14:paraId="1952DD82" w14:textId="77777777" w:rsidR="00530760" w:rsidRPr="000B40CA" w:rsidRDefault="00530760"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Η Επιτροπή θα προβεί στον έλεγχο πληρότητας των αιτήσεων και των υποβληθέντων δικαιολογητικών και θα καταρτίσει κατάλογο των υποψηφίων που θα πληρούν τους όρους συμμετοχής στην πρόσκληση και θα γίνουν δεκτοί στη διαδικασία αξιολόγησης που θα ακολουθήσει.</w:t>
      </w:r>
    </w:p>
    <w:p w14:paraId="1B087CF3" w14:textId="77777777" w:rsidR="00530760" w:rsidRPr="000B40CA" w:rsidRDefault="00530760"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Στη συνέχεια, η Επιτροπή θα προβεί στην αξιολόγηση των απαιτούμενων και πρόσθετων προσόντων των υποψηφίων και στη βαθμολόγηση αυτών. Οι υποψήφιοι δύναται να κληθούν από την Επιτροπή να παράσχουν εξηγήσεις-διευκρινήσεις επί των προσκομισθέντων δικαιολογητικών. Η μη ανταπόκριση των υποψηφίων σε αίτημα της Επιτροπής για παροχή διευκρινήσεων οδηγεί στον αποκλεισμό τους.</w:t>
      </w:r>
    </w:p>
    <w:p w14:paraId="2FAE3D03" w14:textId="77777777" w:rsidR="00530760" w:rsidRPr="000B40CA" w:rsidRDefault="00530760" w:rsidP="00D46424">
      <w:pPr>
        <w:numPr>
          <w:ilvl w:val="0"/>
          <w:numId w:val="6"/>
        </w:numPr>
        <w:spacing w:line="276" w:lineRule="auto"/>
        <w:ind w:left="284" w:right="-45" w:hanging="284"/>
        <w:jc w:val="both"/>
        <w:rPr>
          <w:rFonts w:ascii="Verdana" w:hAnsi="Verdana" w:cs="Calibri"/>
          <w:sz w:val="18"/>
          <w:szCs w:val="18"/>
        </w:rPr>
      </w:pPr>
      <w:r w:rsidRPr="000B40CA">
        <w:rPr>
          <w:rFonts w:ascii="Verdana" w:hAnsi="Verdana" w:cs="Calibri"/>
          <w:color w:val="000000"/>
          <w:sz w:val="18"/>
          <w:szCs w:val="18"/>
        </w:rPr>
        <w:lastRenderedPageBreak/>
        <w:t xml:space="preserve">Μετά τη βαθμολόγηση των προσόντων η Επιτροπή θα καταρτίσει </w:t>
      </w:r>
      <w:r w:rsidRPr="007107D9">
        <w:rPr>
          <w:rFonts w:ascii="Verdana" w:hAnsi="Verdana" w:cs="Calibri"/>
          <w:color w:val="000000"/>
          <w:sz w:val="18"/>
          <w:szCs w:val="18"/>
          <w:u w:val="single"/>
        </w:rPr>
        <w:t>«προσωρινό πίνακα βαθμολογίας προσόντων»</w:t>
      </w:r>
      <w:r w:rsidRPr="000B40CA">
        <w:rPr>
          <w:rFonts w:ascii="Verdana" w:hAnsi="Verdana" w:cs="Calibri"/>
          <w:color w:val="000000"/>
          <w:sz w:val="18"/>
          <w:szCs w:val="18"/>
        </w:rPr>
        <w:t xml:space="preserve"> για κάθε υποψήφιο/α.</w:t>
      </w:r>
    </w:p>
    <w:p w14:paraId="4A67618C" w14:textId="77777777" w:rsidR="00530760" w:rsidRPr="000B40CA" w:rsidRDefault="00530760"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sz w:val="18"/>
          <w:szCs w:val="18"/>
        </w:rPr>
        <w:t xml:space="preserve">Ο «προσωρινός πίνακας βαθμολογίας προσόντων» θα αναρτηθεί στην </w:t>
      </w:r>
      <w:r w:rsidRPr="000B40CA">
        <w:rPr>
          <w:rFonts w:ascii="Verdana" w:hAnsi="Verdana" w:cs="Calibri"/>
          <w:color w:val="000000"/>
          <w:sz w:val="18"/>
          <w:szCs w:val="18"/>
        </w:rPr>
        <w:t>ιστοσελίδα της Περιφέρειας Δυτικής Ελλάδας (</w:t>
      </w:r>
      <w:hyperlink r:id="rId10" w:history="1">
        <w:r w:rsidRPr="000B40CA">
          <w:rPr>
            <w:rStyle w:val="-"/>
            <w:rFonts w:ascii="Verdana" w:hAnsi="Verdana" w:cs="Calibri"/>
            <w:sz w:val="18"/>
            <w:szCs w:val="18"/>
            <w:lang w:val="en-US"/>
          </w:rPr>
          <w:t>https</w:t>
        </w:r>
        <w:r w:rsidRPr="000B40CA">
          <w:rPr>
            <w:rStyle w:val="-"/>
            <w:rFonts w:ascii="Verdana" w:hAnsi="Verdana" w:cs="Calibri"/>
            <w:sz w:val="18"/>
            <w:szCs w:val="18"/>
          </w:rPr>
          <w:t>://</w:t>
        </w:r>
        <w:r w:rsidRPr="000B40CA">
          <w:rPr>
            <w:rStyle w:val="-"/>
            <w:rFonts w:ascii="Verdana" w:hAnsi="Verdana" w:cs="Calibri"/>
            <w:sz w:val="18"/>
            <w:szCs w:val="18"/>
            <w:lang w:val="en-US"/>
          </w:rPr>
          <w:t>www</w:t>
        </w:r>
        <w:r w:rsidRPr="000B40CA">
          <w:rPr>
            <w:rStyle w:val="-"/>
            <w:rFonts w:ascii="Verdana" w:hAnsi="Verdana" w:cs="Calibri"/>
            <w:sz w:val="18"/>
            <w:szCs w:val="18"/>
          </w:rPr>
          <w:t>.</w:t>
        </w:r>
        <w:r w:rsidRPr="000B40CA">
          <w:rPr>
            <w:rStyle w:val="-"/>
            <w:rFonts w:ascii="Verdana" w:hAnsi="Verdana" w:cs="Calibri"/>
            <w:sz w:val="18"/>
            <w:szCs w:val="18"/>
            <w:lang w:val="en-US"/>
          </w:rPr>
          <w:t>pde</w:t>
        </w:r>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hyperlink>
      <w:r w:rsidRPr="000B40CA">
        <w:rPr>
          <w:rFonts w:ascii="Verdana" w:hAnsi="Verdana" w:cs="Calibri"/>
          <w:color w:val="000000"/>
          <w:sz w:val="18"/>
          <w:szCs w:val="18"/>
        </w:rPr>
        <w:t xml:space="preserve">) </w:t>
      </w:r>
      <w:r w:rsidRPr="000B40CA">
        <w:rPr>
          <w:rFonts w:ascii="Verdana" w:hAnsi="Verdana" w:cs="Calibri"/>
          <w:sz w:val="18"/>
          <w:szCs w:val="18"/>
        </w:rPr>
        <w:t xml:space="preserve">στη διαδρομή: ΕΝΗΜΕΡΩΣΗ -&gt; </w:t>
      </w:r>
      <w:r w:rsidRPr="000B40CA">
        <w:rPr>
          <w:rFonts w:ascii="Verdana" w:hAnsi="Verdana" w:cs="Calibri"/>
          <w:color w:val="000000"/>
          <w:sz w:val="18"/>
          <w:szCs w:val="18"/>
        </w:rPr>
        <w:t>ΠΡΟΚΗΡΥΞΕΙΣ (</w:t>
      </w:r>
      <w:hyperlink r:id="rId11" w:history="1">
        <w:r w:rsidRPr="000B40CA">
          <w:rPr>
            <w:rStyle w:val="-"/>
            <w:rFonts w:ascii="Verdana" w:hAnsi="Verdana" w:cs="Calibri"/>
            <w:sz w:val="18"/>
            <w:szCs w:val="18"/>
            <w:lang w:val="en-US"/>
          </w:rPr>
          <w:t>https</w:t>
        </w:r>
        <w:r w:rsidRPr="000B40CA">
          <w:rPr>
            <w:rStyle w:val="-"/>
            <w:rFonts w:ascii="Verdana" w:hAnsi="Verdana" w:cs="Calibri"/>
            <w:sz w:val="18"/>
            <w:szCs w:val="18"/>
          </w:rPr>
          <w:t>://</w:t>
        </w:r>
        <w:r w:rsidRPr="000B40CA">
          <w:rPr>
            <w:rStyle w:val="-"/>
            <w:rFonts w:ascii="Verdana" w:hAnsi="Verdana" w:cs="Calibri"/>
            <w:sz w:val="18"/>
            <w:szCs w:val="18"/>
            <w:lang w:val="en-US"/>
          </w:rPr>
          <w:t>www</w:t>
        </w:r>
        <w:r w:rsidRPr="000B40CA">
          <w:rPr>
            <w:rStyle w:val="-"/>
            <w:rFonts w:ascii="Verdana" w:hAnsi="Verdana" w:cs="Calibri"/>
            <w:sz w:val="18"/>
            <w:szCs w:val="18"/>
          </w:rPr>
          <w:t>.</w:t>
        </w:r>
        <w:r w:rsidRPr="000B40CA">
          <w:rPr>
            <w:rStyle w:val="-"/>
            <w:rFonts w:ascii="Verdana" w:hAnsi="Verdana" w:cs="Calibri"/>
            <w:sz w:val="18"/>
            <w:szCs w:val="18"/>
            <w:lang w:val="en-US"/>
          </w:rPr>
          <w:t>pde</w:t>
        </w:r>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r w:rsidRPr="000B40CA">
          <w:rPr>
            <w:rStyle w:val="-"/>
            <w:rFonts w:ascii="Verdana" w:hAnsi="Verdana" w:cs="Calibri"/>
            <w:sz w:val="18"/>
            <w:szCs w:val="18"/>
          </w:rPr>
          <w:t>/</w:t>
        </w:r>
        <w:r w:rsidRPr="000B40CA">
          <w:rPr>
            <w:rStyle w:val="-"/>
            <w:rFonts w:ascii="Verdana" w:hAnsi="Verdana" w:cs="Calibri"/>
            <w:sz w:val="18"/>
            <w:szCs w:val="18"/>
            <w:lang w:val="en-US"/>
          </w:rPr>
          <w:t>gr</w:t>
        </w:r>
        <w:r w:rsidRPr="000B40CA">
          <w:rPr>
            <w:rStyle w:val="-"/>
            <w:rFonts w:ascii="Verdana" w:hAnsi="Verdana" w:cs="Calibri"/>
            <w:sz w:val="18"/>
            <w:szCs w:val="18"/>
          </w:rPr>
          <w:t>/</w:t>
        </w:r>
        <w:r w:rsidRPr="000B40CA">
          <w:rPr>
            <w:rStyle w:val="-"/>
            <w:rFonts w:ascii="Verdana" w:hAnsi="Verdana" w:cs="Calibri"/>
            <w:sz w:val="18"/>
            <w:szCs w:val="18"/>
            <w:lang w:val="en-US"/>
          </w:rPr>
          <w:t>enimerosi</w:t>
        </w:r>
        <w:r w:rsidRPr="000B40CA">
          <w:rPr>
            <w:rStyle w:val="-"/>
            <w:rFonts w:ascii="Verdana" w:hAnsi="Verdana" w:cs="Calibri"/>
            <w:sz w:val="18"/>
            <w:szCs w:val="18"/>
          </w:rPr>
          <w:t>/</w:t>
        </w:r>
        <w:r w:rsidRPr="000B40CA">
          <w:rPr>
            <w:rStyle w:val="-"/>
            <w:rFonts w:ascii="Verdana" w:hAnsi="Verdana" w:cs="Calibri"/>
            <w:sz w:val="18"/>
            <w:szCs w:val="18"/>
            <w:lang w:val="en-US"/>
          </w:rPr>
          <w:t>prokirukseis</w:t>
        </w:r>
        <w:r w:rsidRPr="000B40CA">
          <w:rPr>
            <w:rStyle w:val="-"/>
            <w:rFonts w:ascii="Verdana" w:hAnsi="Verdana" w:cs="Calibri"/>
            <w:sz w:val="18"/>
            <w:szCs w:val="18"/>
          </w:rPr>
          <w:t>.</w:t>
        </w:r>
        <w:r w:rsidRPr="000B40CA">
          <w:rPr>
            <w:rStyle w:val="-"/>
            <w:rFonts w:ascii="Verdana" w:hAnsi="Verdana" w:cs="Calibri"/>
            <w:sz w:val="18"/>
            <w:szCs w:val="18"/>
            <w:lang w:val="en-US"/>
          </w:rPr>
          <w:t>html</w:t>
        </w:r>
      </w:hyperlink>
      <w:r w:rsidRPr="000B40CA">
        <w:rPr>
          <w:rStyle w:val="-"/>
          <w:rFonts w:ascii="Verdana" w:hAnsi="Verdana"/>
          <w:sz w:val="18"/>
          <w:szCs w:val="18"/>
        </w:rPr>
        <w:t>)</w:t>
      </w:r>
      <w:r w:rsidRPr="000B40CA">
        <w:rPr>
          <w:rFonts w:ascii="Verdana" w:hAnsi="Verdana" w:cs="Calibri"/>
          <w:color w:val="000000"/>
          <w:sz w:val="18"/>
          <w:szCs w:val="18"/>
        </w:rPr>
        <w:t>. Επί του πίνακα οι υποψήφιοι/</w:t>
      </w:r>
      <w:proofErr w:type="spellStart"/>
      <w:r w:rsidRPr="000B40CA">
        <w:rPr>
          <w:rFonts w:ascii="Verdana" w:hAnsi="Verdana" w:cs="Calibri"/>
          <w:color w:val="000000"/>
          <w:sz w:val="18"/>
          <w:szCs w:val="18"/>
        </w:rPr>
        <w:t>ες</w:t>
      </w:r>
      <w:proofErr w:type="spellEnd"/>
      <w:r w:rsidRPr="000B40CA">
        <w:rPr>
          <w:rFonts w:ascii="Verdana" w:hAnsi="Verdana" w:cs="Calibri"/>
          <w:color w:val="000000"/>
          <w:sz w:val="18"/>
          <w:szCs w:val="18"/>
        </w:rPr>
        <w:t xml:space="preserve"> έχουν προθεσμία να υποβάλουν ενστάσεις απευθείας στην Περιφέρεια Δυτικής Ελλάδας εντός αποκλειστικής προθεσμίας τριών (3) ημερολογιακών ημερών από την επομένη της ημερομηνίας ανάρτησης στην ιστοσελίδα της Περιφέρειας Δυτικής Ελλάδας (</w:t>
      </w:r>
      <w:hyperlink r:id="rId12" w:history="1">
        <w:r w:rsidRPr="000B40CA">
          <w:rPr>
            <w:rStyle w:val="-"/>
            <w:rFonts w:ascii="Verdana" w:hAnsi="Verdana" w:cs="Calibri"/>
            <w:sz w:val="18"/>
            <w:szCs w:val="18"/>
            <w:lang w:val="en-US"/>
          </w:rPr>
          <w:t>https</w:t>
        </w:r>
        <w:r w:rsidRPr="000B40CA">
          <w:rPr>
            <w:rStyle w:val="-"/>
            <w:rFonts w:ascii="Verdana" w:hAnsi="Verdana" w:cs="Calibri"/>
            <w:sz w:val="18"/>
            <w:szCs w:val="18"/>
          </w:rPr>
          <w:t>://</w:t>
        </w:r>
        <w:r w:rsidRPr="000B40CA">
          <w:rPr>
            <w:rStyle w:val="-"/>
            <w:rFonts w:ascii="Verdana" w:hAnsi="Verdana" w:cs="Calibri"/>
            <w:sz w:val="18"/>
            <w:szCs w:val="18"/>
            <w:lang w:val="en-US"/>
          </w:rPr>
          <w:t>www</w:t>
        </w:r>
        <w:r w:rsidRPr="000B40CA">
          <w:rPr>
            <w:rStyle w:val="-"/>
            <w:rFonts w:ascii="Verdana" w:hAnsi="Verdana" w:cs="Calibri"/>
            <w:sz w:val="18"/>
            <w:szCs w:val="18"/>
          </w:rPr>
          <w:t>.</w:t>
        </w:r>
        <w:proofErr w:type="spellStart"/>
        <w:r w:rsidRPr="000B40CA">
          <w:rPr>
            <w:rStyle w:val="-"/>
            <w:rFonts w:ascii="Verdana" w:hAnsi="Verdana" w:cs="Calibri"/>
            <w:sz w:val="18"/>
            <w:szCs w:val="18"/>
            <w:lang w:val="en-US"/>
          </w:rPr>
          <w:t>pde</w:t>
        </w:r>
        <w:proofErr w:type="spellEnd"/>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hyperlink>
      <w:r w:rsidRPr="000B40CA">
        <w:rPr>
          <w:rFonts w:ascii="Verdana" w:hAnsi="Verdana" w:cs="Calibri"/>
          <w:color w:val="000000"/>
          <w:sz w:val="18"/>
          <w:szCs w:val="18"/>
        </w:rPr>
        <w:t>).</w:t>
      </w:r>
    </w:p>
    <w:p w14:paraId="7B16204E" w14:textId="77777777" w:rsidR="00530760" w:rsidRPr="000B40CA" w:rsidRDefault="00530760" w:rsidP="00382274">
      <w:pPr>
        <w:autoSpaceDE w:val="0"/>
        <w:autoSpaceDN w:val="0"/>
        <w:adjustRightInd w:val="0"/>
        <w:spacing w:line="276" w:lineRule="auto"/>
        <w:ind w:left="284"/>
        <w:jc w:val="both"/>
        <w:rPr>
          <w:rFonts w:ascii="Verdana" w:hAnsi="Verdana" w:cs="Calibri"/>
          <w:color w:val="000000"/>
          <w:sz w:val="18"/>
          <w:szCs w:val="18"/>
        </w:rPr>
      </w:pPr>
      <w:r w:rsidRPr="000B40CA">
        <w:rPr>
          <w:rFonts w:ascii="Verdana" w:hAnsi="Verdana" w:cs="Calibri"/>
          <w:color w:val="000000"/>
          <w:sz w:val="18"/>
          <w:szCs w:val="18"/>
        </w:rPr>
        <w:t xml:space="preserve">Η άσκηση της ένστασης γίνεται με υποβολή της </w:t>
      </w:r>
      <w:r w:rsidRPr="004E3B97">
        <w:rPr>
          <w:rFonts w:ascii="Verdana" w:hAnsi="Verdana" w:cs="Calibri"/>
          <w:b/>
          <w:bCs/>
          <w:color w:val="000000"/>
          <w:sz w:val="18"/>
          <w:szCs w:val="18"/>
        </w:rPr>
        <w:t>αποκλειστικά μέσω ηλεκτρονικού ταχυδρομείου</w:t>
      </w:r>
      <w:r w:rsidRPr="000B40CA">
        <w:rPr>
          <w:rFonts w:ascii="Verdana" w:hAnsi="Verdana" w:cs="Calibri"/>
          <w:color w:val="000000"/>
          <w:sz w:val="18"/>
          <w:szCs w:val="18"/>
        </w:rPr>
        <w:t xml:space="preserve"> στην ηλεκτρονική διεύθυνση </w:t>
      </w:r>
      <w:hyperlink r:id="rId13" w:history="1">
        <w:r w:rsidRPr="000B40CA">
          <w:rPr>
            <w:rStyle w:val="-"/>
            <w:rFonts w:ascii="Verdana" w:hAnsi="Verdana" w:cs="Calibri"/>
            <w:sz w:val="18"/>
            <w:szCs w:val="18"/>
            <w:lang w:val="en-US"/>
          </w:rPr>
          <w:t>p</w:t>
        </w:r>
        <w:r w:rsidRPr="000B40CA">
          <w:rPr>
            <w:rStyle w:val="-"/>
            <w:rFonts w:ascii="Verdana" w:hAnsi="Verdana" w:cs="Calibri"/>
            <w:sz w:val="18"/>
            <w:szCs w:val="18"/>
          </w:rPr>
          <w:t>4</w:t>
        </w:r>
        <w:r w:rsidRPr="000B40CA">
          <w:rPr>
            <w:rStyle w:val="-"/>
            <w:rFonts w:ascii="Verdana" w:hAnsi="Verdana" w:cs="Calibri"/>
            <w:sz w:val="18"/>
            <w:szCs w:val="18"/>
            <w:lang w:val="en-US"/>
          </w:rPr>
          <w:t>m</w:t>
        </w:r>
        <w:r w:rsidRPr="000B40CA">
          <w:rPr>
            <w:rStyle w:val="-"/>
            <w:rFonts w:ascii="Verdana" w:hAnsi="Verdana" w:cs="Calibri"/>
            <w:sz w:val="18"/>
            <w:szCs w:val="18"/>
          </w:rPr>
          <w:t>@</w:t>
        </w:r>
        <w:proofErr w:type="spellStart"/>
        <w:r w:rsidRPr="000B40CA">
          <w:rPr>
            <w:rStyle w:val="-"/>
            <w:rFonts w:ascii="Verdana" w:hAnsi="Verdana" w:cs="Calibri"/>
            <w:sz w:val="18"/>
            <w:szCs w:val="18"/>
            <w:lang w:val="en-US"/>
          </w:rPr>
          <w:t>pde</w:t>
        </w:r>
        <w:proofErr w:type="spellEnd"/>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hyperlink>
      <w:r w:rsidRPr="000B40CA">
        <w:rPr>
          <w:rStyle w:val="-"/>
          <w:rFonts w:ascii="Verdana" w:hAnsi="Verdana" w:cs="Calibri"/>
          <w:sz w:val="18"/>
          <w:szCs w:val="18"/>
          <w:u w:val="none"/>
        </w:rPr>
        <w:t xml:space="preserve"> </w:t>
      </w:r>
      <w:r w:rsidRPr="000B40CA">
        <w:rPr>
          <w:rFonts w:ascii="Verdana" w:hAnsi="Verdana" w:cs="Calibri"/>
          <w:color w:val="000000"/>
          <w:sz w:val="18"/>
          <w:szCs w:val="18"/>
        </w:rPr>
        <w:t>της Περιφέρειας Δυτικής Ελλάδας.</w:t>
      </w:r>
    </w:p>
    <w:p w14:paraId="7005117E" w14:textId="19980E23" w:rsidR="00986F42" w:rsidRDefault="00530760" w:rsidP="00986F42">
      <w:pPr>
        <w:spacing w:line="276" w:lineRule="auto"/>
        <w:ind w:left="284" w:right="-47"/>
        <w:jc w:val="both"/>
        <w:rPr>
          <w:rFonts w:ascii="Verdana" w:hAnsi="Verdana" w:cs="Calibri"/>
          <w:color w:val="000000"/>
          <w:sz w:val="18"/>
          <w:szCs w:val="18"/>
        </w:rPr>
      </w:pPr>
      <w:r w:rsidRPr="000B40CA">
        <w:rPr>
          <w:rFonts w:ascii="Verdana" w:hAnsi="Verdana" w:cs="Calibri"/>
          <w:color w:val="000000"/>
          <w:sz w:val="18"/>
          <w:szCs w:val="18"/>
        </w:rPr>
        <w:t>Στο θέμα της ηλεκτρονικής υποβολής της ένστασης θα πρέπει να αναγράφεται «</w:t>
      </w:r>
      <w:r w:rsidRPr="000B40CA">
        <w:rPr>
          <w:rFonts w:ascii="Verdana" w:hAnsi="Verdana" w:cs="Calibri"/>
          <w:b/>
          <w:bCs/>
          <w:color w:val="000000"/>
          <w:sz w:val="18"/>
          <w:szCs w:val="18"/>
        </w:rPr>
        <w:t>ΕΝΣΤΑΣΗ_ΚΩΔΙΚΟΣ ΘΕΣΗΣ:</w:t>
      </w:r>
      <w:r w:rsidR="0034062F">
        <w:rPr>
          <w:rFonts w:ascii="Verdana" w:hAnsi="Verdana" w:cs="Calibri"/>
          <w:b/>
          <w:bCs/>
          <w:color w:val="000000"/>
          <w:sz w:val="18"/>
          <w:szCs w:val="18"/>
        </w:rPr>
        <w:t xml:space="preserve"> </w:t>
      </w:r>
      <w:r w:rsidR="000270A7">
        <w:rPr>
          <w:rFonts w:ascii="Verdana" w:hAnsi="Verdana" w:cs="Calibri"/>
          <w:b/>
          <w:bCs/>
          <w:color w:val="000000"/>
          <w:sz w:val="18"/>
          <w:szCs w:val="18"/>
          <w:lang w:val="en-US"/>
        </w:rPr>
        <w:t>AIR</w:t>
      </w:r>
      <w:r w:rsidR="000270A7" w:rsidRPr="000270A7">
        <w:rPr>
          <w:rFonts w:ascii="Verdana" w:hAnsi="Verdana" w:cs="Calibri"/>
          <w:b/>
          <w:bCs/>
          <w:color w:val="000000"/>
          <w:sz w:val="18"/>
          <w:szCs w:val="18"/>
        </w:rPr>
        <w:t>4</w:t>
      </w:r>
      <w:r w:rsidR="000270A7">
        <w:rPr>
          <w:rFonts w:ascii="Verdana" w:hAnsi="Verdana" w:cs="Calibri"/>
          <w:b/>
          <w:bCs/>
          <w:color w:val="000000"/>
          <w:sz w:val="18"/>
          <w:szCs w:val="18"/>
          <w:lang w:val="en-US"/>
        </w:rPr>
        <w:t>HEALTH</w:t>
      </w:r>
      <w:r w:rsidR="00D46424" w:rsidRPr="00D46424">
        <w:rPr>
          <w:rFonts w:ascii="Verdana" w:hAnsi="Verdana" w:cs="Calibri"/>
          <w:b/>
          <w:bCs/>
          <w:color w:val="000000"/>
          <w:sz w:val="18"/>
          <w:szCs w:val="18"/>
        </w:rPr>
        <w:t>_</w:t>
      </w:r>
      <w:r>
        <w:rPr>
          <w:rFonts w:ascii="Verdana" w:hAnsi="Verdana" w:cs="Calibri"/>
          <w:b/>
          <w:bCs/>
          <w:color w:val="000000"/>
          <w:sz w:val="18"/>
          <w:szCs w:val="18"/>
        </w:rPr>
        <w:t>Κ</w:t>
      </w:r>
      <w:r w:rsidR="00A576ED">
        <w:rPr>
          <w:rFonts w:ascii="Verdana" w:hAnsi="Verdana" w:cs="Calibri"/>
          <w:b/>
          <w:bCs/>
          <w:color w:val="000000"/>
          <w:sz w:val="18"/>
          <w:szCs w:val="18"/>
        </w:rPr>
        <w:t>____</w:t>
      </w:r>
      <w:r w:rsidRPr="000B40CA">
        <w:rPr>
          <w:rFonts w:ascii="Verdana" w:hAnsi="Verdana" w:cstheme="minorHAnsi"/>
          <w:color w:val="000000"/>
          <w:sz w:val="18"/>
          <w:szCs w:val="18"/>
        </w:rPr>
        <w:t xml:space="preserve"> </w:t>
      </w:r>
      <w:r w:rsidRPr="000B40CA">
        <w:rPr>
          <w:rFonts w:ascii="Verdana" w:hAnsi="Verdana" w:cs="Calibri"/>
          <w:color w:val="000000"/>
          <w:sz w:val="18"/>
          <w:szCs w:val="18"/>
        </w:rPr>
        <w:t>- ____ Όνομα _</w:t>
      </w:r>
      <w:r w:rsidR="00A576ED">
        <w:rPr>
          <w:rFonts w:ascii="Verdana" w:hAnsi="Verdana" w:cs="Calibri"/>
          <w:color w:val="000000"/>
          <w:sz w:val="18"/>
          <w:szCs w:val="18"/>
        </w:rPr>
        <w:t>_____</w:t>
      </w:r>
      <w:r w:rsidRPr="000B40CA">
        <w:rPr>
          <w:rFonts w:ascii="Verdana" w:hAnsi="Verdana" w:cs="Calibri"/>
          <w:color w:val="000000"/>
          <w:sz w:val="18"/>
          <w:szCs w:val="18"/>
        </w:rPr>
        <w:t xml:space="preserve"> Επίθετο».</w:t>
      </w:r>
    </w:p>
    <w:p w14:paraId="7869422B" w14:textId="3BB6D48E" w:rsidR="00530760" w:rsidRPr="000B40CA" w:rsidRDefault="00530760"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0B40CA">
        <w:rPr>
          <w:rFonts w:ascii="Verdana" w:hAnsi="Verdana" w:cs="Calibri"/>
          <w:color w:val="000000"/>
          <w:sz w:val="18"/>
          <w:szCs w:val="18"/>
        </w:rPr>
        <w:t>Το εμπρόθεσμο της ένστασης κρίνεται από την ημερομηνία και ώρα της ηλεκτρονικής σήμανσης που φέρει το ηλεκτρονικό ταχυδρομείο μέσω του οποίου υποβάλλονται οι ενστάσεις. Ενστάσεις που υποβάλλονται μετά την παρέλευση της άνω προθεσμίας απορρίπτονται ως εκπρόθεσμες και δεν εξετάζονται, ανεξαρτήτως του λόγου που οδήγησε στην εκπρόθεσμη υποβολή.</w:t>
      </w:r>
    </w:p>
    <w:p w14:paraId="42C606E4" w14:textId="77777777" w:rsidR="00651FAF" w:rsidRPr="00857D45" w:rsidRDefault="00651FAF"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857D45">
        <w:rPr>
          <w:rFonts w:ascii="Verdana" w:hAnsi="Verdana" w:cs="Calibri"/>
          <w:color w:val="000000"/>
          <w:sz w:val="18"/>
          <w:szCs w:val="18"/>
        </w:rPr>
        <w:t xml:space="preserve">Οι ενστάσεις θα εξεταστούν εντός 10 </w:t>
      </w:r>
      <w:r>
        <w:rPr>
          <w:rFonts w:ascii="Verdana" w:hAnsi="Verdana" w:cs="Calibri"/>
          <w:color w:val="000000"/>
          <w:sz w:val="18"/>
          <w:szCs w:val="18"/>
        </w:rPr>
        <w:t>εργάσιμων</w:t>
      </w:r>
      <w:r w:rsidRPr="00857D45">
        <w:rPr>
          <w:rFonts w:ascii="Verdana" w:hAnsi="Verdana" w:cs="Calibri"/>
          <w:color w:val="000000"/>
          <w:sz w:val="18"/>
          <w:szCs w:val="18"/>
        </w:rPr>
        <w:t xml:space="preserve"> ημερών από την Επιτροπή Ενστάσεων η οποία συντάσσει και αποστέλλει σχετικό πρακτικό προς την Επιτροπή Αξιολόγησης.</w:t>
      </w:r>
    </w:p>
    <w:p w14:paraId="42031F30" w14:textId="77777777" w:rsidR="00651FAF" w:rsidRPr="00857D45" w:rsidRDefault="00651FAF" w:rsidP="00D46424">
      <w:pPr>
        <w:numPr>
          <w:ilvl w:val="0"/>
          <w:numId w:val="6"/>
        </w:numPr>
        <w:autoSpaceDE w:val="0"/>
        <w:autoSpaceDN w:val="0"/>
        <w:adjustRightInd w:val="0"/>
        <w:spacing w:line="276" w:lineRule="auto"/>
        <w:ind w:left="284" w:hanging="284"/>
        <w:jc w:val="both"/>
        <w:rPr>
          <w:rFonts w:ascii="Verdana" w:hAnsi="Verdana" w:cs="Calibri"/>
          <w:color w:val="000000"/>
          <w:sz w:val="18"/>
          <w:szCs w:val="18"/>
        </w:rPr>
      </w:pPr>
      <w:r w:rsidRPr="00857D45">
        <w:rPr>
          <w:rFonts w:ascii="Verdana" w:hAnsi="Verdana" w:cs="Calibri"/>
          <w:color w:val="000000"/>
          <w:sz w:val="18"/>
          <w:szCs w:val="18"/>
        </w:rPr>
        <w:t xml:space="preserve">Η Επιτροπή Αξιολόγησης αφού λάβει υπόψη της το πρακτικό της Επιτροπής Ενστάσεων θα καταρτίσει </w:t>
      </w:r>
      <w:r w:rsidRPr="007107D9">
        <w:rPr>
          <w:rFonts w:ascii="Verdana" w:hAnsi="Verdana" w:cs="Calibri"/>
          <w:color w:val="000000"/>
          <w:sz w:val="18"/>
          <w:szCs w:val="18"/>
          <w:u w:val="single"/>
        </w:rPr>
        <w:t>«προσωρινό πίνακα κατάταξης υποψηφίων»</w:t>
      </w:r>
      <w:r w:rsidRPr="00857D45">
        <w:rPr>
          <w:rFonts w:ascii="Verdana" w:hAnsi="Verdana" w:cs="Calibri"/>
          <w:color w:val="000000"/>
          <w:sz w:val="18"/>
          <w:szCs w:val="18"/>
        </w:rPr>
        <w:t xml:space="preserve"> στον οποίο θα παρουσιάζεται η σειρά προτεραιότητας βάσει της βαθμολογίας όπως αυτή διαμορφωθεί μετά την εξέταση των ενστάσεων.</w:t>
      </w:r>
    </w:p>
    <w:p w14:paraId="075190AD" w14:textId="77777777" w:rsidR="00B44FF0" w:rsidRDefault="00B44FF0" w:rsidP="00382274">
      <w:pPr>
        <w:spacing w:after="120" w:line="276" w:lineRule="auto"/>
        <w:ind w:right="-45"/>
        <w:rPr>
          <w:rFonts w:ascii="Verdana" w:hAnsi="Verdana" w:cs="Calibri"/>
          <w:b/>
          <w:bCs/>
          <w:sz w:val="18"/>
          <w:szCs w:val="18"/>
        </w:rPr>
      </w:pPr>
    </w:p>
    <w:p w14:paraId="29A512C1" w14:textId="16445FE9" w:rsidR="00530760" w:rsidRPr="000B40CA" w:rsidRDefault="00530760" w:rsidP="00382274">
      <w:pPr>
        <w:spacing w:after="120" w:line="276" w:lineRule="auto"/>
        <w:ind w:right="-45"/>
        <w:rPr>
          <w:rFonts w:ascii="Verdana" w:hAnsi="Verdana" w:cs="Calibri"/>
          <w:b/>
          <w:bCs/>
          <w:sz w:val="18"/>
          <w:szCs w:val="18"/>
        </w:rPr>
      </w:pPr>
      <w:r w:rsidRPr="000B40CA">
        <w:rPr>
          <w:rFonts w:ascii="Verdana" w:hAnsi="Verdana" w:cs="Calibri"/>
          <w:b/>
          <w:bCs/>
          <w:sz w:val="18"/>
          <w:szCs w:val="18"/>
        </w:rPr>
        <w:t>Β' ΦΑΣΗ</w:t>
      </w:r>
    </w:p>
    <w:p w14:paraId="113F6029" w14:textId="12A6CA8A" w:rsidR="00651FAF" w:rsidRDefault="00651FAF" w:rsidP="00382274">
      <w:pPr>
        <w:spacing w:after="240" w:line="276" w:lineRule="auto"/>
        <w:ind w:right="-45"/>
        <w:jc w:val="both"/>
        <w:rPr>
          <w:rFonts w:ascii="Verdana" w:hAnsi="Verdana" w:cs="Calibri"/>
          <w:color w:val="000000"/>
          <w:sz w:val="18"/>
          <w:szCs w:val="18"/>
        </w:rPr>
      </w:pPr>
      <w:r w:rsidRPr="00857D45">
        <w:rPr>
          <w:rFonts w:ascii="Verdana" w:hAnsi="Verdana" w:cs="Calibri"/>
          <w:color w:val="000000"/>
          <w:sz w:val="18"/>
          <w:szCs w:val="18"/>
        </w:rPr>
        <w:t>Η Επιτροπή Αξιολόγησης θα διενεργήσει συνέντευξη με τους υποψηφίους που καταλαμβάνουν τις τρείς πρώτες θέσεις βάσ</w:t>
      </w:r>
      <w:r>
        <w:rPr>
          <w:rFonts w:ascii="Verdana" w:hAnsi="Verdana" w:cs="Calibri"/>
          <w:color w:val="000000"/>
          <w:sz w:val="18"/>
          <w:szCs w:val="18"/>
        </w:rPr>
        <w:t>ει</w:t>
      </w:r>
      <w:r w:rsidRPr="00857D45">
        <w:rPr>
          <w:rFonts w:ascii="Verdana" w:hAnsi="Verdana" w:cs="Calibri"/>
          <w:color w:val="000000"/>
          <w:sz w:val="18"/>
          <w:szCs w:val="18"/>
        </w:rPr>
        <w:t xml:space="preserve"> της κατάταξής τους στον «</w:t>
      </w:r>
      <w:r>
        <w:rPr>
          <w:rFonts w:ascii="Verdana" w:hAnsi="Verdana" w:cs="Calibri"/>
          <w:color w:val="000000"/>
          <w:sz w:val="18"/>
          <w:szCs w:val="18"/>
        </w:rPr>
        <w:t xml:space="preserve">προσωρινό </w:t>
      </w:r>
      <w:r w:rsidRPr="00857D45">
        <w:rPr>
          <w:rFonts w:ascii="Verdana" w:hAnsi="Verdana" w:cs="Calibri"/>
          <w:color w:val="000000"/>
          <w:sz w:val="18"/>
          <w:szCs w:val="18"/>
        </w:rPr>
        <w:t xml:space="preserve">πίνακα κατάταξης υποψηφίων» της πρώτης φάσης. </w:t>
      </w:r>
      <w:r w:rsidR="009B7A5F">
        <w:rPr>
          <w:rFonts w:ascii="Verdana" w:hAnsi="Verdana" w:cs="Calibri"/>
          <w:color w:val="000000"/>
          <w:sz w:val="18"/>
          <w:szCs w:val="18"/>
        </w:rPr>
        <w:t xml:space="preserve">Σε περίπτωση ισοβαθμίας καλούνται όλοι οι ισοβαθμούντες υποψήφιοι. </w:t>
      </w:r>
      <w:r w:rsidRPr="00857D45">
        <w:rPr>
          <w:rFonts w:ascii="Verdana" w:hAnsi="Verdana" w:cs="Calibri"/>
          <w:color w:val="000000"/>
          <w:sz w:val="18"/>
          <w:szCs w:val="18"/>
        </w:rPr>
        <w:t xml:space="preserve">Η συνέντευξη θα έχει ως στόχο τη διερεύνηση των προσωπικών χαρακτηριστικών τους, της </w:t>
      </w:r>
      <w:proofErr w:type="spellStart"/>
      <w:r w:rsidRPr="00857D45">
        <w:rPr>
          <w:rFonts w:ascii="Verdana" w:hAnsi="Verdana" w:cs="Calibri"/>
          <w:color w:val="000000"/>
          <w:sz w:val="18"/>
          <w:szCs w:val="18"/>
        </w:rPr>
        <w:t>καταλληλότητ</w:t>
      </w:r>
      <w:r w:rsidR="000D014C">
        <w:rPr>
          <w:rFonts w:ascii="Verdana" w:hAnsi="Verdana" w:cs="Calibri"/>
          <w:color w:val="000000"/>
          <w:sz w:val="18"/>
          <w:szCs w:val="18"/>
        </w:rPr>
        <w:t>ά</w:t>
      </w:r>
      <w:r w:rsidRPr="00857D45">
        <w:rPr>
          <w:rFonts w:ascii="Verdana" w:hAnsi="Verdana" w:cs="Calibri"/>
          <w:color w:val="000000"/>
          <w:sz w:val="18"/>
          <w:szCs w:val="18"/>
        </w:rPr>
        <w:t>ς</w:t>
      </w:r>
      <w:proofErr w:type="spellEnd"/>
      <w:r w:rsidRPr="00857D45">
        <w:rPr>
          <w:rFonts w:ascii="Verdana" w:hAnsi="Verdana" w:cs="Calibri"/>
          <w:color w:val="000000"/>
          <w:sz w:val="18"/>
          <w:szCs w:val="18"/>
        </w:rPr>
        <w:t xml:space="preserve"> τους και της βούλησής τους να συνεισφέρουν στην υλοποίηση του Έργου. Στη συνέχεια, η Επιτροπή θα καταρτίσει </w:t>
      </w:r>
      <w:r>
        <w:rPr>
          <w:rFonts w:ascii="Verdana" w:hAnsi="Verdana" w:cs="Calibri"/>
          <w:color w:val="000000"/>
          <w:sz w:val="18"/>
          <w:szCs w:val="18"/>
        </w:rPr>
        <w:t xml:space="preserve">τον </w:t>
      </w:r>
      <w:r w:rsidRPr="007107D9">
        <w:rPr>
          <w:rFonts w:ascii="Verdana" w:hAnsi="Verdana" w:cs="Calibri"/>
          <w:color w:val="000000"/>
          <w:sz w:val="18"/>
          <w:szCs w:val="18"/>
          <w:u w:val="single"/>
        </w:rPr>
        <w:t>«οριστικό πίνακα κατάταξης υποψηφίων»</w:t>
      </w:r>
      <w:r w:rsidRPr="00857D45">
        <w:rPr>
          <w:rFonts w:ascii="Verdana" w:hAnsi="Verdana" w:cs="Calibri"/>
          <w:color w:val="000000"/>
          <w:sz w:val="18"/>
          <w:szCs w:val="18"/>
        </w:rPr>
        <w:t xml:space="preserve"> στον οποίο θα παρουσιάζεται η σειρά προτεραιότητας βάσει της συνολικής βαθμολογίας (άθροισμα βαθμού από τον «</w:t>
      </w:r>
      <w:r>
        <w:rPr>
          <w:rFonts w:ascii="Verdana" w:hAnsi="Verdana" w:cs="Calibri"/>
          <w:color w:val="000000"/>
          <w:sz w:val="18"/>
          <w:szCs w:val="18"/>
        </w:rPr>
        <w:t>προσωρινό</w:t>
      </w:r>
      <w:r w:rsidRPr="00857D45">
        <w:rPr>
          <w:rFonts w:ascii="Verdana" w:hAnsi="Verdana" w:cs="Calibri"/>
          <w:color w:val="000000"/>
          <w:sz w:val="18"/>
          <w:szCs w:val="18"/>
        </w:rPr>
        <w:t xml:space="preserve"> πίνακα κατάταξης </w:t>
      </w:r>
      <w:r>
        <w:rPr>
          <w:rFonts w:ascii="Verdana" w:hAnsi="Verdana" w:cs="Calibri"/>
          <w:color w:val="000000"/>
          <w:sz w:val="18"/>
          <w:szCs w:val="18"/>
        </w:rPr>
        <w:t>υποψηφίων</w:t>
      </w:r>
      <w:r w:rsidRPr="00857D45">
        <w:rPr>
          <w:rFonts w:ascii="Verdana" w:hAnsi="Verdana" w:cs="Calibri"/>
          <w:color w:val="000000"/>
          <w:sz w:val="18"/>
          <w:szCs w:val="18"/>
        </w:rPr>
        <w:t>» και βαθμού από τη συνέντευξη). Οι ενδιαφερόμενοι που δεν προσέρχονται στη συνέντευξη απορρίπτονται.</w:t>
      </w:r>
    </w:p>
    <w:p w14:paraId="2A5342E5" w14:textId="771239C6" w:rsidR="00530760" w:rsidRPr="000B40CA" w:rsidRDefault="00530760" w:rsidP="00382274">
      <w:pPr>
        <w:spacing w:after="240" w:line="276" w:lineRule="auto"/>
        <w:ind w:right="-45"/>
        <w:jc w:val="both"/>
        <w:rPr>
          <w:rFonts w:ascii="Verdana" w:hAnsi="Verdana" w:cs="Calibri"/>
          <w:color w:val="000000"/>
          <w:sz w:val="18"/>
          <w:szCs w:val="18"/>
        </w:rPr>
      </w:pPr>
      <w:r w:rsidRPr="000B40CA">
        <w:rPr>
          <w:rFonts w:ascii="Verdana" w:hAnsi="Verdana" w:cs="Calibri"/>
          <w:color w:val="000000"/>
          <w:sz w:val="18"/>
          <w:szCs w:val="18"/>
        </w:rPr>
        <w:t>Μεταξύ ισοβαθμούντων υποψηφίων προηγείται ο υποψήφιος που έχει περισσότερες μονάδες στα κριτήρια της εμπειρίας και αν αυτές συμπίπτουν, τότε λαμβάνεται υπόψη ο βαθμός του βασικού τίτλου σπουδών. Αν εξαντληθούν όλα τα κριτήρια χωρίς να καταστεί δυνατός ο καθορισμός της σειράς μεταξύ των ισοβαθμούντων, η μεταξύ τους σειρά καθορίζεται με δημόσια κλήρωση με ενημέρωση των ισοβαθμούντων υποψηφίων, η οποία διενεργείται πριν την κατάρτιση των οριστικών πινάκων.</w:t>
      </w:r>
    </w:p>
    <w:p w14:paraId="573A08EE" w14:textId="77777777" w:rsidR="00530760" w:rsidRPr="000B40CA" w:rsidRDefault="00530760" w:rsidP="00382274">
      <w:pPr>
        <w:spacing w:line="276" w:lineRule="auto"/>
        <w:ind w:right="-45"/>
        <w:jc w:val="both"/>
        <w:rPr>
          <w:rFonts w:ascii="Verdana" w:hAnsi="Verdana" w:cs="Calibri"/>
          <w:b/>
          <w:sz w:val="18"/>
          <w:szCs w:val="18"/>
        </w:rPr>
      </w:pPr>
      <w:r w:rsidRPr="000B40CA">
        <w:rPr>
          <w:rFonts w:ascii="Verdana" w:hAnsi="Verdana" w:cs="Calibri"/>
          <w:b/>
          <w:sz w:val="18"/>
          <w:szCs w:val="18"/>
        </w:rPr>
        <w:t>Ανάρτηση αποτελεσμάτων</w:t>
      </w:r>
    </w:p>
    <w:p w14:paraId="68758613"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Τα αποτελέσματα της αξιολόγησης αναρτώνται στην ιστοσελίδα της Περιφέρειας Δυτικής Ελλάδας (</w:t>
      </w:r>
      <w:hyperlink r:id="rId14" w:history="1">
        <w:r w:rsidRPr="000B40CA">
          <w:rPr>
            <w:rStyle w:val="-"/>
            <w:rFonts w:ascii="Verdana" w:hAnsi="Verdana" w:cs="Calibri"/>
            <w:sz w:val="18"/>
            <w:szCs w:val="18"/>
            <w:lang w:val="en-US"/>
          </w:rPr>
          <w:t>https</w:t>
        </w:r>
        <w:r w:rsidRPr="000B40CA">
          <w:rPr>
            <w:rStyle w:val="-"/>
            <w:rFonts w:ascii="Verdana" w:hAnsi="Verdana" w:cs="Calibri"/>
            <w:sz w:val="18"/>
            <w:szCs w:val="18"/>
          </w:rPr>
          <w:t>://</w:t>
        </w:r>
        <w:r w:rsidRPr="000B40CA">
          <w:rPr>
            <w:rStyle w:val="-"/>
            <w:rFonts w:ascii="Verdana" w:hAnsi="Verdana" w:cs="Calibri"/>
            <w:sz w:val="18"/>
            <w:szCs w:val="18"/>
            <w:lang w:val="en-US"/>
          </w:rPr>
          <w:t>www</w:t>
        </w:r>
        <w:r w:rsidRPr="000B40CA">
          <w:rPr>
            <w:rStyle w:val="-"/>
            <w:rFonts w:ascii="Verdana" w:hAnsi="Verdana" w:cs="Calibri"/>
            <w:sz w:val="18"/>
            <w:szCs w:val="18"/>
          </w:rPr>
          <w:t>.</w:t>
        </w:r>
        <w:r w:rsidRPr="000B40CA">
          <w:rPr>
            <w:rStyle w:val="-"/>
            <w:rFonts w:ascii="Verdana" w:hAnsi="Verdana" w:cs="Calibri"/>
            <w:sz w:val="18"/>
            <w:szCs w:val="18"/>
            <w:lang w:val="en-US"/>
          </w:rPr>
          <w:t>pde</w:t>
        </w:r>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hyperlink>
      <w:r w:rsidRPr="000B40CA">
        <w:rPr>
          <w:rFonts w:ascii="Verdana" w:hAnsi="Verdana" w:cs="Calibri"/>
          <w:color w:val="000000"/>
          <w:sz w:val="18"/>
          <w:szCs w:val="18"/>
        </w:rPr>
        <w:t xml:space="preserve">) </w:t>
      </w:r>
      <w:r w:rsidRPr="000B40CA">
        <w:rPr>
          <w:rFonts w:ascii="Verdana" w:hAnsi="Verdana" w:cs="Calibri"/>
          <w:sz w:val="18"/>
          <w:szCs w:val="18"/>
        </w:rPr>
        <w:t>στη διαδρομή: ΕΝΗΜΕΡΩΣΗ -&gt; ΠΡΟΚΗΡΥΞΕΙΣ (</w:t>
      </w:r>
      <w:hyperlink r:id="rId15" w:history="1">
        <w:r w:rsidRPr="000B40CA">
          <w:rPr>
            <w:rStyle w:val="-"/>
            <w:rFonts w:ascii="Verdana" w:hAnsi="Verdana" w:cs="Calibri"/>
            <w:sz w:val="18"/>
            <w:szCs w:val="18"/>
          </w:rPr>
          <w:t>https://www.pde.gov.gr/gr/enimerosi/prokirukseis.html</w:t>
        </w:r>
      </w:hyperlink>
      <w:r w:rsidRPr="000B40CA">
        <w:rPr>
          <w:rFonts w:ascii="Verdana" w:hAnsi="Verdana" w:cs="Calibri"/>
          <w:sz w:val="18"/>
          <w:szCs w:val="18"/>
        </w:rPr>
        <w:t>)</w:t>
      </w:r>
      <w:r w:rsidRPr="000B40CA">
        <w:rPr>
          <w:rFonts w:ascii="Verdana" w:hAnsi="Verdana" w:cs="Calibri"/>
          <w:color w:val="000000"/>
          <w:sz w:val="18"/>
          <w:szCs w:val="18"/>
        </w:rPr>
        <w:t>.</w:t>
      </w:r>
    </w:p>
    <w:p w14:paraId="7FA56B27"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Σημειώνεται ότι η Περιφέρεια Δυτικής Ελλάδας δεν δεσμεύεται να αποδεχθεί κάποια από τις προτάσεις που υποβάλλουν οι ενδιαφερόμενοι στο πλαίσιο της παρούσας πρόσκλησης. Η αποδοχή πρότασης και η σύναψη της σύμβασης ανήκει σε κάθε περίπτωση στη διακριτική ευχέρεια της Περιφέρειας την οποία ασκεί όταν και όπως θεωρεί αναγκαίο για την καλή εκτέλεση της ως άνω Πράξης.</w:t>
      </w:r>
    </w:p>
    <w:p w14:paraId="080CB8B9" w14:textId="77777777" w:rsidR="00530760" w:rsidRPr="000B40CA" w:rsidRDefault="00530760" w:rsidP="00382274">
      <w:pPr>
        <w:spacing w:after="240" w:line="276" w:lineRule="auto"/>
        <w:ind w:right="-45"/>
        <w:jc w:val="both"/>
        <w:rPr>
          <w:rFonts w:ascii="Verdana" w:hAnsi="Verdana" w:cs="Calibri"/>
          <w:sz w:val="18"/>
          <w:szCs w:val="18"/>
        </w:rPr>
      </w:pPr>
      <w:r w:rsidRPr="000B40CA">
        <w:rPr>
          <w:rFonts w:ascii="Verdana" w:hAnsi="Verdana" w:cs="Calibri"/>
          <w:color w:val="000000"/>
          <w:sz w:val="18"/>
          <w:szCs w:val="18"/>
        </w:rPr>
        <w:t>Η Περιφέρεια Δυτικής Ελλάδας δικαιούται σε κάθε περίπτωση να προχωρήσει σε μερική οριστικοποίηση αποτελεσμάτων και στην σύναψη των συμβάσεων σε διαφορετικούς χρόνους.</w:t>
      </w:r>
    </w:p>
    <w:p w14:paraId="712B5BBC" w14:textId="77777777" w:rsidR="00AB07D8" w:rsidRPr="000B40CA" w:rsidRDefault="00AB07D8" w:rsidP="00382274">
      <w:pPr>
        <w:spacing w:line="276" w:lineRule="auto"/>
        <w:ind w:right="-47"/>
        <w:jc w:val="both"/>
        <w:rPr>
          <w:rFonts w:ascii="Verdana" w:hAnsi="Verdana" w:cs="Calibri"/>
          <w:color w:val="000000"/>
          <w:sz w:val="18"/>
          <w:szCs w:val="18"/>
          <w:u w:val="single"/>
        </w:rPr>
      </w:pPr>
    </w:p>
    <w:p w14:paraId="4E78B12D" w14:textId="77777777" w:rsidR="00530760" w:rsidRPr="000B40CA" w:rsidRDefault="00530760" w:rsidP="00D46424">
      <w:pPr>
        <w:numPr>
          <w:ilvl w:val="0"/>
          <w:numId w:val="4"/>
        </w:numPr>
        <w:spacing w:after="120" w:line="276" w:lineRule="auto"/>
        <w:ind w:left="284" w:right="-45" w:hanging="284"/>
        <w:jc w:val="center"/>
        <w:rPr>
          <w:rFonts w:ascii="Verdana" w:hAnsi="Verdana" w:cs="Calibri"/>
          <w:b/>
          <w:bCs/>
          <w:sz w:val="18"/>
          <w:szCs w:val="18"/>
        </w:rPr>
      </w:pPr>
      <w:bookmarkStart w:id="5" w:name="page35"/>
      <w:bookmarkEnd w:id="5"/>
      <w:r w:rsidRPr="000B40CA">
        <w:rPr>
          <w:rFonts w:ascii="Verdana" w:hAnsi="Verdana" w:cs="Calibri"/>
          <w:b/>
          <w:bCs/>
          <w:sz w:val="18"/>
          <w:szCs w:val="18"/>
        </w:rPr>
        <w:t>ΣΥΝΑΨΗ ΣΥΜΒΑΣΗΣ ΜΙΣΘΩΣΗΣ ΕΡΓΟΥ – ΑΠΑΣΧΟΛΗΣΗ</w:t>
      </w:r>
    </w:p>
    <w:p w14:paraId="0731E783" w14:textId="629F7D94"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Η Περιφέρεια Δυτικής Ελλάδας θα προβεί στη σύναψη σύμβασης μίσθωσης έργου με τον/την επιλεγέντα/</w:t>
      </w:r>
      <w:proofErr w:type="spellStart"/>
      <w:r w:rsidRPr="000B40CA">
        <w:rPr>
          <w:rFonts w:ascii="Verdana" w:hAnsi="Verdana" w:cs="Calibri"/>
          <w:color w:val="000000"/>
          <w:sz w:val="18"/>
          <w:szCs w:val="18"/>
        </w:rPr>
        <w:t>είσα</w:t>
      </w:r>
      <w:proofErr w:type="spellEnd"/>
      <w:r w:rsidRPr="000B40CA">
        <w:rPr>
          <w:rFonts w:ascii="Verdana" w:hAnsi="Verdana" w:cs="Calibri"/>
          <w:color w:val="000000"/>
          <w:sz w:val="18"/>
          <w:szCs w:val="18"/>
        </w:rPr>
        <w:t xml:space="preserve"> υποψήφιο/α. Ο/Η επιλεγ</w:t>
      </w:r>
      <w:r w:rsidR="00AA6490">
        <w:rPr>
          <w:rFonts w:ascii="Verdana" w:hAnsi="Verdana" w:cs="Calibri"/>
          <w:color w:val="000000"/>
          <w:sz w:val="18"/>
          <w:szCs w:val="18"/>
        </w:rPr>
        <w:t>είς</w:t>
      </w:r>
      <w:r w:rsidRPr="000B40CA">
        <w:rPr>
          <w:rFonts w:ascii="Verdana" w:hAnsi="Verdana" w:cs="Calibri"/>
          <w:color w:val="000000"/>
          <w:sz w:val="18"/>
          <w:szCs w:val="18"/>
        </w:rPr>
        <w:t>/</w:t>
      </w:r>
      <w:proofErr w:type="spellStart"/>
      <w:r w:rsidRPr="000B40CA">
        <w:rPr>
          <w:rFonts w:ascii="Verdana" w:hAnsi="Verdana" w:cs="Calibri"/>
          <w:color w:val="000000"/>
          <w:sz w:val="18"/>
          <w:szCs w:val="18"/>
        </w:rPr>
        <w:t>ε</w:t>
      </w:r>
      <w:r w:rsidR="00825DC2">
        <w:rPr>
          <w:rFonts w:ascii="Verdana" w:hAnsi="Verdana" w:cs="Calibri"/>
          <w:color w:val="000000"/>
          <w:sz w:val="18"/>
          <w:szCs w:val="18"/>
        </w:rPr>
        <w:t>ί</w:t>
      </w:r>
      <w:r w:rsidRPr="000B40CA">
        <w:rPr>
          <w:rFonts w:ascii="Verdana" w:hAnsi="Verdana" w:cs="Calibri"/>
          <w:color w:val="000000"/>
          <w:sz w:val="18"/>
          <w:szCs w:val="18"/>
        </w:rPr>
        <w:t>σα</w:t>
      </w:r>
      <w:proofErr w:type="spellEnd"/>
      <w:r w:rsidRPr="000B40CA">
        <w:rPr>
          <w:rFonts w:ascii="Verdana" w:hAnsi="Verdana" w:cs="Calibri"/>
          <w:color w:val="000000"/>
          <w:sz w:val="18"/>
          <w:szCs w:val="18"/>
        </w:rPr>
        <w:t xml:space="preserve"> υποψήφιος/α θα κληθεί να υπογράψει σύμβαση μίσθωσης έργου. Σε περίπτωση παραίτησης, οικειοθελούς αποχώρησης ή έκπτωσης του</w:t>
      </w:r>
      <w:r w:rsidR="00AB07D8">
        <w:rPr>
          <w:rFonts w:ascii="Verdana" w:hAnsi="Verdana" w:cs="Calibri"/>
          <w:color w:val="000000"/>
          <w:sz w:val="18"/>
          <w:szCs w:val="18"/>
        </w:rPr>
        <w:t>/της</w:t>
      </w:r>
      <w:r w:rsidRPr="000B40CA">
        <w:rPr>
          <w:rFonts w:ascii="Verdana" w:hAnsi="Verdana" w:cs="Calibri"/>
          <w:color w:val="000000"/>
          <w:sz w:val="18"/>
          <w:szCs w:val="18"/>
        </w:rPr>
        <w:t xml:space="preserve"> επιλεγέντος/επιλεγείσας ή πρόωρης λύσης της σύμβασης, δύναται να επιλεγεί ο/η επόμενος/η επικρατέστερος/η υποψήφιος/α σύμφωνα με τον πίνακα κατάταξης που θα συνταχθεί, και ούτω καθεξής.</w:t>
      </w:r>
    </w:p>
    <w:p w14:paraId="208B501A" w14:textId="0366F093"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 xml:space="preserve">Η σύμβαση μίσθωσης έργου θα είναι ορισμένης χρονικής διάρκειας, από την ημερομηνία υπογραφής της εκάστοτε σύμβασης από τον/την συμβαλλόμενο/η </w:t>
      </w:r>
      <w:r w:rsidRPr="003C0CAD">
        <w:rPr>
          <w:rFonts w:ascii="Verdana" w:hAnsi="Verdana" w:cs="Calibri"/>
          <w:sz w:val="18"/>
          <w:szCs w:val="18"/>
        </w:rPr>
        <w:t xml:space="preserve">έως </w:t>
      </w:r>
      <w:r w:rsidRPr="000270A7">
        <w:rPr>
          <w:rFonts w:ascii="Verdana" w:hAnsi="Verdana" w:cs="Calibri"/>
          <w:color w:val="FF0000"/>
          <w:sz w:val="18"/>
          <w:szCs w:val="18"/>
        </w:rPr>
        <w:t xml:space="preserve">την </w:t>
      </w:r>
      <w:r w:rsidR="003C0CAD" w:rsidRPr="000270A7">
        <w:rPr>
          <w:rFonts w:ascii="Verdana" w:hAnsi="Verdana" w:cs="Calibri"/>
          <w:b/>
          <w:bCs/>
          <w:color w:val="FF0000"/>
          <w:sz w:val="18"/>
          <w:szCs w:val="18"/>
        </w:rPr>
        <w:t>31</w:t>
      </w:r>
      <w:r w:rsidRPr="000270A7">
        <w:rPr>
          <w:rFonts w:ascii="Verdana" w:hAnsi="Verdana" w:cs="Calibri"/>
          <w:b/>
          <w:bCs/>
          <w:color w:val="FF0000"/>
          <w:sz w:val="18"/>
          <w:szCs w:val="18"/>
          <w:vertAlign w:val="superscript"/>
        </w:rPr>
        <w:t>η</w:t>
      </w:r>
      <w:r w:rsidRPr="000270A7">
        <w:rPr>
          <w:rFonts w:ascii="Verdana" w:hAnsi="Verdana" w:cs="Calibri"/>
          <w:b/>
          <w:bCs/>
          <w:color w:val="FF0000"/>
          <w:sz w:val="18"/>
          <w:szCs w:val="18"/>
        </w:rPr>
        <w:t xml:space="preserve"> </w:t>
      </w:r>
      <w:r w:rsidR="00B91B50">
        <w:rPr>
          <w:rFonts w:ascii="Verdana" w:hAnsi="Verdana" w:cs="Calibri"/>
          <w:b/>
          <w:bCs/>
          <w:color w:val="FF0000"/>
          <w:sz w:val="18"/>
          <w:szCs w:val="18"/>
        </w:rPr>
        <w:t xml:space="preserve">Μαΐου </w:t>
      </w:r>
      <w:r w:rsidRPr="000270A7">
        <w:rPr>
          <w:rFonts w:ascii="Verdana" w:hAnsi="Verdana" w:cs="Calibri"/>
          <w:b/>
          <w:bCs/>
          <w:color w:val="FF0000"/>
          <w:sz w:val="18"/>
          <w:szCs w:val="18"/>
        </w:rPr>
        <w:t>202</w:t>
      </w:r>
      <w:r w:rsidR="003C0CAD" w:rsidRPr="000270A7">
        <w:rPr>
          <w:rFonts w:ascii="Verdana" w:hAnsi="Verdana" w:cs="Calibri"/>
          <w:b/>
          <w:bCs/>
          <w:color w:val="FF0000"/>
          <w:sz w:val="18"/>
          <w:szCs w:val="18"/>
        </w:rPr>
        <w:t>7</w:t>
      </w:r>
      <w:r w:rsidRPr="000270A7">
        <w:rPr>
          <w:rFonts w:ascii="Verdana" w:hAnsi="Verdana" w:cs="Calibri"/>
          <w:color w:val="FF0000"/>
          <w:sz w:val="18"/>
          <w:szCs w:val="18"/>
        </w:rPr>
        <w:t>.</w:t>
      </w:r>
      <w:r w:rsidRPr="003C0CAD">
        <w:rPr>
          <w:rFonts w:ascii="Verdana" w:hAnsi="Verdana" w:cs="Calibri"/>
          <w:sz w:val="18"/>
          <w:szCs w:val="18"/>
        </w:rPr>
        <w:t xml:space="preserve"> Επισημαίνεται</w:t>
      </w:r>
      <w:r w:rsidRPr="000B40CA">
        <w:rPr>
          <w:rFonts w:ascii="Verdana" w:hAnsi="Verdana" w:cs="Calibri"/>
          <w:color w:val="000000"/>
          <w:sz w:val="18"/>
          <w:szCs w:val="18"/>
        </w:rPr>
        <w:t xml:space="preserve"> ότι είναι </w:t>
      </w:r>
      <w:r w:rsidRPr="000B40CA">
        <w:rPr>
          <w:rFonts w:ascii="Verdana" w:hAnsi="Verdana" w:cs="Calibri"/>
          <w:color w:val="000000"/>
          <w:sz w:val="18"/>
          <w:szCs w:val="18"/>
        </w:rPr>
        <w:lastRenderedPageBreak/>
        <w:t>δυνατή, μέσα στο πλαίσιο και τις δυνατότητες της Πράξης, η παράταση της χρονικής διάρκειας των συμβάσεων ή/και επέκτασης του φυσικού ή οικονομικού αντικειμένου τους.</w:t>
      </w:r>
    </w:p>
    <w:p w14:paraId="1B8CC22D"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Το αντικείμενο της σύμβασης συνδέεται αποκλειστικά με τις ανάγκες της Πράξης και δεν καλύπτει πάγιες και διαρκείς ανάγκες της Περιφέρειας Δυτικής Ελλάδας. Η παρούσα διαδικασία πρόσκλησης εκδήλωσης ενδιαφέροντος για σύναψη σύμβασης μίσθωσης έργου δεν είναι διαγωνιστική και συνεπώς η επιλογή αντισυμβαλλόμενων έχει τον χαρακτήρα αποδοχής πρότασης και όχι «πρόσληψης».</w:t>
      </w:r>
    </w:p>
    <w:p w14:paraId="0201EBD4"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Σε περίπτωση που ο/η αντισυμβαλλόμενος/η εκτελεί πλημμελώς τα καθήκοντά του/της σύμφωνα με τους όρους της πρόσκλησης ή της σύμβασής του/της, η Περιφέρεια Δυτικής Ελλάδας δύναται να αξιώσει τη λύση της σύμβασης αζημίως και να προβεί σε αντικατάστασή του/της με τον/την επόμενο/η κατά σειρά κατάταξης υποψήφιο/α, χωρίς περαιτέρω διαδικασία, ή να προβεί σε νέα διαδικασία επιλογής.</w:t>
      </w:r>
    </w:p>
    <w:p w14:paraId="1EC0CF54"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Αντιστοίχως, αναπληρώνεται ο/η αντισυμβαλλόμενος/η που τυχόν αποχωρήσει πριν από τη λήξη της σύμβασης. Το αποτέλεσμα της εργασίας ανήκει στην Περιφέρεια Δυτικής Ελλάδας.</w:t>
      </w:r>
    </w:p>
    <w:p w14:paraId="65DE7C8B"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Τέλος, σε περίπτωση που για οποιονδήποτε λόγο διακοπεί η προβλεπόμενη για το έργο χρηματοδότηση, η Περιφέρεια Δυτικής Ελλάδας διατηρεί το δικαίωμα να διακόψει με δήλωση διακοπής και αζημίως την εκτέλεση των συμβάσεων μίσθωσης έργου.</w:t>
      </w:r>
    </w:p>
    <w:p w14:paraId="235CC5BA" w14:textId="77777777" w:rsidR="00530760" w:rsidRPr="000B40CA" w:rsidRDefault="00530760" w:rsidP="00382274">
      <w:pPr>
        <w:spacing w:line="276" w:lineRule="auto"/>
        <w:ind w:left="284" w:right="-45" w:hanging="284"/>
        <w:jc w:val="both"/>
        <w:rPr>
          <w:rFonts w:ascii="Verdana" w:hAnsi="Verdana" w:cs="Calibri"/>
          <w:color w:val="000000"/>
          <w:sz w:val="18"/>
          <w:szCs w:val="18"/>
        </w:rPr>
      </w:pPr>
    </w:p>
    <w:p w14:paraId="6247321F"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Η παρούσα πρόσκληση εκδήλωσης ενδιαφέροντος, αναρτάται:</w:t>
      </w:r>
    </w:p>
    <w:p w14:paraId="605AACC5" w14:textId="77777777" w:rsidR="00530760" w:rsidRPr="000B40CA" w:rsidRDefault="00530760" w:rsidP="00382274">
      <w:pPr>
        <w:autoSpaceDE w:val="0"/>
        <w:autoSpaceDN w:val="0"/>
        <w:adjustRightInd w:val="0"/>
        <w:spacing w:line="276" w:lineRule="auto"/>
        <w:jc w:val="both"/>
        <w:rPr>
          <w:rFonts w:ascii="Verdana" w:hAnsi="Verdana" w:cs="Calibri"/>
          <w:color w:val="000000"/>
          <w:sz w:val="18"/>
          <w:szCs w:val="18"/>
        </w:rPr>
      </w:pPr>
      <w:r w:rsidRPr="000B40CA">
        <w:rPr>
          <w:rFonts w:ascii="Verdana" w:hAnsi="Verdana" w:cs="Calibri"/>
          <w:color w:val="000000"/>
          <w:sz w:val="18"/>
          <w:szCs w:val="18"/>
        </w:rPr>
        <w:t>α) στο διαδικτυακό τόπο της Περιφέρειας Δυτικής Ελλάδας (</w:t>
      </w:r>
      <w:hyperlink r:id="rId16" w:history="1">
        <w:r w:rsidRPr="000B40CA">
          <w:rPr>
            <w:rStyle w:val="-"/>
            <w:rFonts w:ascii="Verdana" w:hAnsi="Verdana" w:cs="Calibri"/>
            <w:sz w:val="18"/>
            <w:szCs w:val="18"/>
            <w:lang w:val="en-US"/>
          </w:rPr>
          <w:t>https</w:t>
        </w:r>
        <w:r w:rsidRPr="000B40CA">
          <w:rPr>
            <w:rStyle w:val="-"/>
            <w:rFonts w:ascii="Verdana" w:hAnsi="Verdana" w:cs="Calibri"/>
            <w:sz w:val="18"/>
            <w:szCs w:val="18"/>
          </w:rPr>
          <w:t>://</w:t>
        </w:r>
        <w:r w:rsidRPr="000B40CA">
          <w:rPr>
            <w:rStyle w:val="-"/>
            <w:rFonts w:ascii="Verdana" w:hAnsi="Verdana" w:cs="Calibri"/>
            <w:sz w:val="18"/>
            <w:szCs w:val="18"/>
            <w:lang w:val="en-US"/>
          </w:rPr>
          <w:t>www</w:t>
        </w:r>
        <w:r w:rsidRPr="000B40CA">
          <w:rPr>
            <w:rStyle w:val="-"/>
            <w:rFonts w:ascii="Verdana" w:hAnsi="Verdana" w:cs="Calibri"/>
            <w:sz w:val="18"/>
            <w:szCs w:val="18"/>
          </w:rPr>
          <w:t>.</w:t>
        </w:r>
        <w:proofErr w:type="spellStart"/>
        <w:r w:rsidRPr="000B40CA">
          <w:rPr>
            <w:rStyle w:val="-"/>
            <w:rFonts w:ascii="Verdana" w:hAnsi="Verdana" w:cs="Calibri"/>
            <w:sz w:val="18"/>
            <w:szCs w:val="18"/>
            <w:lang w:val="en-US"/>
          </w:rPr>
          <w:t>pde</w:t>
        </w:r>
        <w:proofErr w:type="spellEnd"/>
        <w:r w:rsidRPr="000B40CA">
          <w:rPr>
            <w:rStyle w:val="-"/>
            <w:rFonts w:ascii="Verdana" w:hAnsi="Verdana" w:cs="Calibri"/>
            <w:sz w:val="18"/>
            <w:szCs w:val="18"/>
          </w:rPr>
          <w:t>.</w:t>
        </w:r>
        <w:r w:rsidRPr="000B40CA">
          <w:rPr>
            <w:rStyle w:val="-"/>
            <w:rFonts w:ascii="Verdana" w:hAnsi="Verdana" w:cs="Calibri"/>
            <w:sz w:val="18"/>
            <w:szCs w:val="18"/>
            <w:lang w:val="en-US"/>
          </w:rPr>
          <w:t>gov</w:t>
        </w:r>
        <w:r w:rsidRPr="000B40CA">
          <w:rPr>
            <w:rStyle w:val="-"/>
            <w:rFonts w:ascii="Verdana" w:hAnsi="Verdana" w:cs="Calibri"/>
            <w:sz w:val="18"/>
            <w:szCs w:val="18"/>
          </w:rPr>
          <w:t>.</w:t>
        </w:r>
        <w:r w:rsidRPr="000B40CA">
          <w:rPr>
            <w:rStyle w:val="-"/>
            <w:rFonts w:ascii="Verdana" w:hAnsi="Verdana" w:cs="Calibri"/>
            <w:sz w:val="18"/>
            <w:szCs w:val="18"/>
            <w:lang w:val="en-US"/>
          </w:rPr>
          <w:t>gr</w:t>
        </w:r>
      </w:hyperlink>
      <w:r w:rsidRPr="000B40CA">
        <w:rPr>
          <w:rFonts w:ascii="Verdana" w:hAnsi="Verdana" w:cs="Calibri"/>
          <w:color w:val="000000"/>
          <w:sz w:val="18"/>
          <w:szCs w:val="18"/>
        </w:rPr>
        <w:t>).</w:t>
      </w:r>
    </w:p>
    <w:p w14:paraId="11A2F5C9" w14:textId="77777777" w:rsidR="00530760" w:rsidRPr="000B40CA" w:rsidRDefault="00530760" w:rsidP="00382274">
      <w:pPr>
        <w:spacing w:line="276" w:lineRule="auto"/>
        <w:ind w:right="-47"/>
        <w:jc w:val="both"/>
        <w:rPr>
          <w:rFonts w:ascii="Verdana" w:hAnsi="Verdana" w:cs="Calibri"/>
          <w:color w:val="000000"/>
          <w:sz w:val="18"/>
          <w:szCs w:val="18"/>
        </w:rPr>
      </w:pPr>
      <w:r w:rsidRPr="000B40CA">
        <w:rPr>
          <w:rFonts w:ascii="Verdana" w:hAnsi="Verdana" w:cs="Calibri"/>
          <w:color w:val="000000"/>
          <w:sz w:val="18"/>
          <w:szCs w:val="18"/>
        </w:rPr>
        <w:t>β) στο διαδικτυακό τόπο του προγράμματος «ΔΙΑΥΓΕΙΑ».</w:t>
      </w:r>
    </w:p>
    <w:p w14:paraId="33BBC8EE" w14:textId="77777777" w:rsidR="00530760" w:rsidRDefault="00530760" w:rsidP="00530760">
      <w:pPr>
        <w:autoSpaceDE w:val="0"/>
        <w:autoSpaceDN w:val="0"/>
        <w:adjustRightInd w:val="0"/>
        <w:spacing w:line="276" w:lineRule="auto"/>
        <w:jc w:val="both"/>
        <w:rPr>
          <w:rFonts w:ascii="Verdana" w:eastAsia="Calibri" w:hAnsi="Verdana" w:cstheme="minorHAnsi"/>
          <w:color w:val="000000"/>
          <w:sz w:val="18"/>
          <w:szCs w:val="18"/>
        </w:rPr>
      </w:pPr>
    </w:p>
    <w:p w14:paraId="4618330B" w14:textId="77777777" w:rsidR="00530760" w:rsidRDefault="00530760" w:rsidP="00530760">
      <w:pPr>
        <w:autoSpaceDE w:val="0"/>
        <w:autoSpaceDN w:val="0"/>
        <w:adjustRightInd w:val="0"/>
        <w:spacing w:line="276" w:lineRule="auto"/>
        <w:jc w:val="both"/>
        <w:rPr>
          <w:rFonts w:ascii="Verdana" w:eastAsia="Calibri" w:hAnsi="Verdana" w:cstheme="minorHAnsi"/>
          <w:color w:val="000000"/>
          <w:sz w:val="18"/>
          <w:szCs w:val="18"/>
        </w:rPr>
      </w:pPr>
    </w:p>
    <w:p w14:paraId="296B0C02" w14:textId="77777777" w:rsidR="00530760" w:rsidRPr="00E80B02" w:rsidRDefault="00530760" w:rsidP="00530760">
      <w:pPr>
        <w:ind w:right="-47"/>
        <w:jc w:val="center"/>
        <w:rPr>
          <w:rFonts w:ascii="Verdana" w:hAnsi="Verdana" w:cs="Calibri"/>
          <w:b/>
          <w:sz w:val="20"/>
          <w:szCs w:val="20"/>
        </w:rPr>
      </w:pPr>
      <w:r w:rsidRPr="00E80B02">
        <w:rPr>
          <w:rFonts w:ascii="Verdana" w:hAnsi="Verdana" w:cs="Calibri"/>
          <w:b/>
          <w:sz w:val="20"/>
          <w:szCs w:val="20"/>
        </w:rPr>
        <w:t xml:space="preserve">Ο ΑΝΤΙΠΕΡΙΦΕΡΕΙΑΡΧΗΣ </w:t>
      </w:r>
    </w:p>
    <w:p w14:paraId="0AB8687E" w14:textId="77777777" w:rsidR="00530760" w:rsidRPr="00E80B02" w:rsidRDefault="00530760" w:rsidP="00530760">
      <w:pPr>
        <w:ind w:right="-47"/>
        <w:jc w:val="center"/>
        <w:rPr>
          <w:rFonts w:ascii="Verdana" w:hAnsi="Verdana" w:cs="Calibri"/>
          <w:b/>
          <w:sz w:val="20"/>
          <w:szCs w:val="20"/>
        </w:rPr>
      </w:pPr>
      <w:r w:rsidRPr="00E80B02">
        <w:rPr>
          <w:rFonts w:ascii="Verdana" w:hAnsi="Verdana" w:cs="Calibri"/>
          <w:b/>
          <w:sz w:val="20"/>
          <w:szCs w:val="20"/>
        </w:rPr>
        <w:t xml:space="preserve">ΕΠΙΧΕΙΡΗΜΑΤΙΚΟΤΗΤΑΣ, ΕΡΕΥΝΑΣ &amp; ΚΑΙΝΟΤΟΜΙΑΣ </w:t>
      </w:r>
    </w:p>
    <w:p w14:paraId="5F8D735A" w14:textId="77777777" w:rsidR="00530760" w:rsidRPr="00E80B02" w:rsidRDefault="00530760" w:rsidP="00530760">
      <w:pPr>
        <w:pStyle w:val="ad"/>
        <w:tabs>
          <w:tab w:val="center" w:pos="6300"/>
        </w:tabs>
        <w:rPr>
          <w:rFonts w:ascii="Verdana" w:eastAsia="Arial Unicode MS" w:hAnsi="Verdana" w:cs="Arial Unicode MS"/>
          <w:sz w:val="20"/>
          <w:szCs w:val="20"/>
        </w:rPr>
      </w:pPr>
    </w:p>
    <w:p w14:paraId="508F2BC5" w14:textId="77777777" w:rsidR="00530760" w:rsidRPr="00E80B02" w:rsidRDefault="00530760" w:rsidP="00530760">
      <w:pPr>
        <w:ind w:right="-47"/>
        <w:jc w:val="center"/>
        <w:rPr>
          <w:rFonts w:ascii="Verdana" w:hAnsi="Verdana" w:cs="Calibri"/>
          <w:b/>
          <w:sz w:val="20"/>
          <w:szCs w:val="20"/>
          <w:highlight w:val="yellow"/>
        </w:rPr>
      </w:pPr>
    </w:p>
    <w:p w14:paraId="1F8F09DF" w14:textId="77777777" w:rsidR="00530760" w:rsidRDefault="00530760" w:rsidP="00530760">
      <w:pPr>
        <w:ind w:right="-47"/>
        <w:jc w:val="center"/>
        <w:rPr>
          <w:rFonts w:ascii="Verdana" w:hAnsi="Verdana" w:cs="Calibri"/>
          <w:b/>
          <w:sz w:val="20"/>
          <w:szCs w:val="20"/>
          <w:highlight w:val="yellow"/>
        </w:rPr>
      </w:pPr>
    </w:p>
    <w:p w14:paraId="6393DCE2" w14:textId="77777777" w:rsidR="001F0CD7" w:rsidRPr="00E80B02" w:rsidRDefault="001F0CD7" w:rsidP="00530760">
      <w:pPr>
        <w:ind w:right="-47"/>
        <w:jc w:val="center"/>
        <w:rPr>
          <w:rFonts w:ascii="Verdana" w:hAnsi="Verdana" w:cs="Calibri"/>
          <w:b/>
          <w:sz w:val="20"/>
          <w:szCs w:val="20"/>
          <w:highlight w:val="yellow"/>
        </w:rPr>
      </w:pPr>
    </w:p>
    <w:p w14:paraId="4D7A79AA" w14:textId="77777777" w:rsidR="00530760" w:rsidRPr="00E80B02" w:rsidRDefault="00530760" w:rsidP="00530760">
      <w:pPr>
        <w:ind w:right="-47"/>
        <w:jc w:val="center"/>
        <w:rPr>
          <w:rFonts w:ascii="Verdana" w:hAnsi="Verdana" w:cs="Calibri"/>
          <w:b/>
          <w:sz w:val="20"/>
          <w:szCs w:val="20"/>
        </w:rPr>
      </w:pPr>
      <w:r w:rsidRPr="00E80B02">
        <w:rPr>
          <w:rFonts w:ascii="Verdana" w:hAnsi="Verdana" w:cs="Calibri"/>
          <w:b/>
          <w:sz w:val="20"/>
          <w:szCs w:val="20"/>
        </w:rPr>
        <w:t>ΠΑΝΑΓΙΩΤΗΣ ΠΑΠΑΔΟΠΟΥΛΟΣ</w:t>
      </w:r>
    </w:p>
    <w:p w14:paraId="6E9A5DCD" w14:textId="77777777" w:rsidR="00530760" w:rsidRDefault="00530760" w:rsidP="00530760">
      <w:pPr>
        <w:rPr>
          <w:rFonts w:ascii="Calibri" w:hAnsi="Calibri" w:cs="Calibri"/>
          <w:b/>
          <w:bCs/>
          <w:sz w:val="28"/>
          <w:szCs w:val="28"/>
          <w:u w:val="single"/>
        </w:rPr>
      </w:pPr>
      <w:r>
        <w:rPr>
          <w:rFonts w:ascii="Calibri" w:hAnsi="Calibri" w:cs="Calibri"/>
          <w:b/>
          <w:bCs/>
          <w:sz w:val="28"/>
          <w:szCs w:val="28"/>
          <w:u w:val="single"/>
        </w:rPr>
        <w:br w:type="page"/>
      </w:r>
    </w:p>
    <w:p w14:paraId="28813A29" w14:textId="735DAA98" w:rsidR="00CA77E3" w:rsidRPr="007204C3" w:rsidRDefault="00530760" w:rsidP="007204C3">
      <w:pPr>
        <w:ind w:right="-47"/>
        <w:jc w:val="right"/>
        <w:rPr>
          <w:rFonts w:ascii="Calibri" w:hAnsi="Calibri" w:cs="Calibri"/>
          <w:b/>
          <w:bCs/>
          <w:sz w:val="28"/>
          <w:szCs w:val="28"/>
          <w:u w:val="single"/>
        </w:rPr>
      </w:pPr>
      <w:r w:rsidRPr="00F86CC1">
        <w:rPr>
          <w:rFonts w:ascii="Calibri" w:hAnsi="Calibri" w:cs="Calibri"/>
          <w:b/>
          <w:bCs/>
          <w:sz w:val="28"/>
          <w:szCs w:val="28"/>
          <w:u w:val="single"/>
        </w:rPr>
        <w:lastRenderedPageBreak/>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w:t>
      </w:r>
    </w:p>
    <w:p w14:paraId="27B22337" w14:textId="77777777" w:rsidR="00BA14C0" w:rsidRPr="00FC0F76" w:rsidRDefault="00BA14C0" w:rsidP="00BA14C0">
      <w:pPr>
        <w:autoSpaceDE w:val="0"/>
        <w:autoSpaceDN w:val="0"/>
        <w:adjustRightInd w:val="0"/>
        <w:jc w:val="center"/>
        <w:rPr>
          <w:rFonts w:ascii="Calibri" w:hAnsi="Calibri" w:cs="Calibri"/>
          <w:color w:val="000000"/>
          <w:sz w:val="28"/>
          <w:szCs w:val="28"/>
        </w:rPr>
      </w:pPr>
      <w:r w:rsidRPr="00FC0F76">
        <w:rPr>
          <w:rFonts w:ascii="Calibri" w:hAnsi="Calibri" w:cs="Calibri"/>
          <w:b/>
          <w:bCs/>
          <w:color w:val="000000"/>
          <w:sz w:val="28"/>
          <w:szCs w:val="28"/>
        </w:rPr>
        <w:t>ΑΙΤΗΣΗ ΕΚΔΗΛΩΣΗΣ ΕΝΔΙΑΦΕΡΟΝΤΟΣ</w:t>
      </w:r>
    </w:p>
    <w:p w14:paraId="77FDBD6F" w14:textId="1433DF55" w:rsidR="00BA14C0" w:rsidRPr="00FC0F76" w:rsidRDefault="00BA14C0" w:rsidP="00BA14C0">
      <w:pPr>
        <w:autoSpaceDE w:val="0"/>
        <w:autoSpaceDN w:val="0"/>
        <w:adjustRightInd w:val="0"/>
        <w:jc w:val="center"/>
        <w:rPr>
          <w:rFonts w:ascii="Calibri" w:hAnsi="Calibri" w:cs="Calibri"/>
          <w:b/>
          <w:bCs/>
          <w:color w:val="000000"/>
          <w:sz w:val="28"/>
          <w:szCs w:val="28"/>
        </w:rPr>
      </w:pPr>
      <w:r w:rsidRPr="00FC0F76">
        <w:rPr>
          <w:rFonts w:ascii="Calibri" w:hAnsi="Calibri" w:cs="Calibri"/>
          <w:b/>
          <w:bCs/>
          <w:color w:val="000000"/>
          <w:sz w:val="28"/>
          <w:szCs w:val="28"/>
        </w:rPr>
        <w:t>ΓΙΑ ΤΗ ΘΕΣΗ ΜΕ ΚΩΔ</w:t>
      </w:r>
      <w:r w:rsidR="00130222">
        <w:rPr>
          <w:rFonts w:ascii="Calibri" w:hAnsi="Calibri" w:cs="Calibri"/>
          <w:b/>
          <w:bCs/>
          <w:color w:val="000000"/>
          <w:sz w:val="28"/>
          <w:szCs w:val="28"/>
        </w:rPr>
        <w:t>ΙΚΟ ΑΝΑΦΟΡΑΣ</w:t>
      </w:r>
      <w:r w:rsidR="000270A7" w:rsidRPr="000270A7">
        <w:rPr>
          <w:rFonts w:ascii="Calibri" w:hAnsi="Calibri" w:cs="Calibri"/>
          <w:b/>
          <w:bCs/>
          <w:color w:val="000000"/>
          <w:sz w:val="28"/>
          <w:szCs w:val="28"/>
        </w:rPr>
        <w:t xml:space="preserve"> </w:t>
      </w:r>
      <w:r w:rsidR="000270A7">
        <w:rPr>
          <w:rFonts w:ascii="Calibri" w:hAnsi="Calibri" w:cs="Calibri"/>
          <w:b/>
          <w:bCs/>
          <w:color w:val="000000"/>
          <w:sz w:val="28"/>
          <w:szCs w:val="28"/>
          <w:lang w:val="en-US"/>
        </w:rPr>
        <w:t>AIR</w:t>
      </w:r>
      <w:r w:rsidR="000270A7" w:rsidRPr="000270A7">
        <w:rPr>
          <w:rFonts w:ascii="Calibri" w:hAnsi="Calibri" w:cs="Calibri"/>
          <w:b/>
          <w:bCs/>
          <w:color w:val="000000"/>
          <w:sz w:val="28"/>
          <w:szCs w:val="28"/>
        </w:rPr>
        <w:t>4</w:t>
      </w:r>
      <w:r w:rsidR="000270A7">
        <w:rPr>
          <w:rFonts w:ascii="Calibri" w:hAnsi="Calibri" w:cs="Calibri"/>
          <w:b/>
          <w:bCs/>
          <w:color w:val="000000"/>
          <w:sz w:val="28"/>
          <w:szCs w:val="28"/>
          <w:lang w:val="en-US"/>
        </w:rPr>
        <w:t>HEALTH</w:t>
      </w:r>
      <w:r w:rsidR="00130222">
        <w:rPr>
          <w:rFonts w:ascii="Calibri" w:hAnsi="Calibri" w:cs="Calibri"/>
          <w:b/>
          <w:bCs/>
          <w:color w:val="000000"/>
          <w:sz w:val="28"/>
          <w:szCs w:val="28"/>
        </w:rPr>
        <w:t xml:space="preserve"> </w:t>
      </w:r>
      <w:r w:rsidR="004E514D">
        <w:rPr>
          <w:rFonts w:ascii="Calibri" w:hAnsi="Calibri" w:cs="Calibri"/>
          <w:b/>
          <w:bCs/>
          <w:color w:val="000000"/>
          <w:sz w:val="28"/>
          <w:szCs w:val="28"/>
        </w:rPr>
        <w:t>Κ1</w:t>
      </w:r>
      <w:r w:rsidR="00A576ED">
        <w:rPr>
          <w:rFonts w:ascii="Calibri" w:hAnsi="Calibri" w:cs="Calibri"/>
          <w:b/>
          <w:bCs/>
          <w:color w:val="000000"/>
          <w:sz w:val="28"/>
          <w:szCs w:val="28"/>
        </w:rPr>
        <w:t>/Κ2</w:t>
      </w:r>
      <w:r w:rsidRPr="00FC0F76">
        <w:rPr>
          <w:rFonts w:ascii="Calibri" w:hAnsi="Calibri" w:cs="Calibri"/>
          <w:b/>
          <w:bCs/>
          <w:color w:val="000000"/>
          <w:sz w:val="28"/>
          <w:szCs w:val="28"/>
        </w:rPr>
        <w:t xml:space="preserve"> </w:t>
      </w:r>
    </w:p>
    <w:p w14:paraId="5C5954F7" w14:textId="77777777" w:rsidR="00BA14C0" w:rsidRPr="00FC0F76" w:rsidRDefault="00BA14C0" w:rsidP="00BA14C0">
      <w:pPr>
        <w:autoSpaceDE w:val="0"/>
        <w:autoSpaceDN w:val="0"/>
        <w:adjustRightInd w:val="0"/>
        <w:jc w:val="center"/>
        <w:rPr>
          <w:rFonts w:ascii="Calibri" w:hAnsi="Calibri" w:cs="Calibri"/>
          <w:b/>
          <w:bCs/>
          <w:color w:val="000000"/>
          <w:sz w:val="28"/>
          <w:szCs w:val="28"/>
          <w:u w:val="single"/>
        </w:rPr>
      </w:pPr>
      <w:r w:rsidRPr="00FC0F76">
        <w:rPr>
          <w:rFonts w:ascii="Calibri" w:hAnsi="Calibri" w:cs="Calibri"/>
          <w:b/>
          <w:bCs/>
          <w:color w:val="000000"/>
          <w:sz w:val="28"/>
          <w:szCs w:val="28"/>
          <w:u w:val="single"/>
        </w:rPr>
        <w:t>ΣΤΟΙΧΕΙΑ ΑΙΤΟΥΝΤΟΣ/ΑΙΤΟΥΣΑΣ</w:t>
      </w:r>
    </w:p>
    <w:p w14:paraId="6A1D7B7E" w14:textId="77777777" w:rsidR="00BA14C0" w:rsidRDefault="00BA14C0" w:rsidP="00BA14C0">
      <w:pPr>
        <w:tabs>
          <w:tab w:val="left" w:pos="142"/>
        </w:tabs>
        <w:ind w:right="-47"/>
        <w:jc w:val="both"/>
        <w:rPr>
          <w:rFonts w:ascii="Calibri" w:hAnsi="Calibri" w:cs="Calibri"/>
          <w:b/>
          <w:bCs/>
          <w:color w:val="000000"/>
          <w:sz w:val="24"/>
          <w:szCs w:val="24"/>
          <w:u w:val="single"/>
        </w:rPr>
      </w:pPr>
    </w:p>
    <w:tbl>
      <w:tblPr>
        <w:tblW w:w="9889" w:type="dxa"/>
        <w:tblBorders>
          <w:top w:val="double" w:sz="4" w:space="0" w:color="auto"/>
          <w:bottom w:val="double" w:sz="4" w:space="0" w:color="auto"/>
        </w:tblBorders>
        <w:tblLook w:val="04A0" w:firstRow="1" w:lastRow="0" w:firstColumn="1" w:lastColumn="0" w:noHBand="0" w:noVBand="1"/>
      </w:tblPr>
      <w:tblGrid>
        <w:gridCol w:w="2943"/>
        <w:gridCol w:w="851"/>
        <w:gridCol w:w="1276"/>
        <w:gridCol w:w="390"/>
        <w:gridCol w:w="1594"/>
        <w:gridCol w:w="924"/>
        <w:gridCol w:w="1344"/>
        <w:gridCol w:w="567"/>
      </w:tblGrid>
      <w:tr w:rsidR="00BA14C0" w:rsidRPr="00D8493F" w14:paraId="36846F59" w14:textId="77777777" w:rsidTr="003C0DE2">
        <w:trPr>
          <w:trHeight w:val="718"/>
        </w:trPr>
        <w:tc>
          <w:tcPr>
            <w:tcW w:w="2943" w:type="dxa"/>
            <w:tcBorders>
              <w:top w:val="double" w:sz="4" w:space="0" w:color="auto"/>
              <w:bottom w:val="double" w:sz="4" w:space="0" w:color="auto"/>
            </w:tcBorders>
          </w:tcPr>
          <w:p w14:paraId="081782F8" w14:textId="77777777" w:rsidR="00BA14C0" w:rsidRDefault="00BA14C0" w:rsidP="00DE64DB">
            <w:pPr>
              <w:tabs>
                <w:tab w:val="left" w:pos="142"/>
              </w:tabs>
              <w:ind w:right="-47"/>
              <w:jc w:val="both"/>
              <w:rPr>
                <w:rFonts w:ascii="Calibri" w:hAnsi="Calibri" w:cs="Calibri"/>
                <w:color w:val="000000"/>
                <w:sz w:val="24"/>
                <w:szCs w:val="24"/>
                <w:lang w:val="en-US"/>
              </w:rPr>
            </w:pPr>
            <w:r w:rsidRPr="00D8493F">
              <w:rPr>
                <w:rFonts w:ascii="Calibri" w:hAnsi="Calibri" w:cs="Calibri"/>
                <w:color w:val="000000"/>
                <w:sz w:val="24"/>
                <w:szCs w:val="24"/>
              </w:rPr>
              <w:t>Όνομα:</w:t>
            </w:r>
          </w:p>
          <w:p w14:paraId="03E36EAE" w14:textId="52249527" w:rsidR="003C0DE2" w:rsidRPr="003C0DE2" w:rsidRDefault="00B91B50" w:rsidP="00DE64DB">
            <w:pPr>
              <w:tabs>
                <w:tab w:val="left" w:pos="142"/>
              </w:tabs>
              <w:ind w:right="-47"/>
              <w:jc w:val="both"/>
              <w:rPr>
                <w:rFonts w:ascii="Calibri" w:hAnsi="Calibri" w:cs="Calibri"/>
                <w:color w:val="000000"/>
                <w:sz w:val="24"/>
                <w:szCs w:val="24"/>
                <w:lang w:val="en-US"/>
              </w:rPr>
            </w:pPr>
            <w:r>
              <w:rPr>
                <w:rFonts w:ascii="Calibri" w:hAnsi="Calibri" w:cs="Calibri"/>
                <w:noProof/>
                <w:color w:val="000000"/>
                <w:sz w:val="24"/>
                <w:szCs w:val="24"/>
              </w:rPr>
              <w:pict w14:anchorId="16C093C2">
                <v:shapetype id="_x0000_t32" coordsize="21600,21600" o:spt="32" o:oned="t" path="m,l21600,21600e" filled="f">
                  <v:path arrowok="t" fillok="f" o:connecttype="none"/>
                  <o:lock v:ext="edit" shapetype="t"/>
                </v:shapetype>
                <v:shape id="_x0000_s2053" type="#_x0000_t32" style="position:absolute;left:0;text-align:left;margin-left:-2.05pt;margin-top:7.25pt;width:487.75pt;height:0;z-index:251659776" o:connectortype="straight"/>
              </w:pict>
            </w:r>
            <w:r>
              <w:rPr>
                <w:rFonts w:ascii="Calibri" w:hAnsi="Calibri" w:cs="Calibri"/>
                <w:noProof/>
                <w:color w:val="000000"/>
                <w:sz w:val="24"/>
                <w:szCs w:val="24"/>
              </w:rPr>
              <w:pict w14:anchorId="0099A406">
                <v:shape id="_x0000_s2050" type="#_x0000_t32" style="position:absolute;left:0;text-align:left;margin-left:-1.1pt;margin-top:6pt;width:487.5pt;height:0;z-index:251658752" o:connectortype="straight"/>
              </w:pict>
            </w:r>
          </w:p>
          <w:p w14:paraId="1574999D"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r w:rsidRPr="00D8493F">
              <w:rPr>
                <w:rFonts w:ascii="Calibri" w:hAnsi="Calibri" w:cs="Calibri"/>
                <w:color w:val="000000"/>
                <w:sz w:val="24"/>
                <w:szCs w:val="24"/>
              </w:rPr>
              <w:t>Όνομα Πατέρα:</w:t>
            </w:r>
          </w:p>
        </w:tc>
        <w:tc>
          <w:tcPr>
            <w:tcW w:w="2517" w:type="dxa"/>
            <w:gridSpan w:val="3"/>
            <w:tcBorders>
              <w:top w:val="double" w:sz="4" w:space="0" w:color="auto"/>
              <w:bottom w:val="double" w:sz="4" w:space="0" w:color="auto"/>
            </w:tcBorders>
          </w:tcPr>
          <w:p w14:paraId="3535CA91"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p>
        </w:tc>
        <w:tc>
          <w:tcPr>
            <w:tcW w:w="2518" w:type="dxa"/>
            <w:gridSpan w:val="2"/>
            <w:tcBorders>
              <w:top w:val="double" w:sz="4" w:space="0" w:color="auto"/>
              <w:bottom w:val="double" w:sz="4" w:space="0" w:color="auto"/>
            </w:tcBorders>
          </w:tcPr>
          <w:p w14:paraId="6BA8EECB" w14:textId="32CCFA20" w:rsidR="00BA14C0" w:rsidRPr="00D8493F" w:rsidRDefault="00BA14C0" w:rsidP="00DE64DB">
            <w:pPr>
              <w:tabs>
                <w:tab w:val="left" w:pos="142"/>
              </w:tabs>
              <w:ind w:right="-47"/>
              <w:jc w:val="both"/>
              <w:rPr>
                <w:rFonts w:ascii="Calibri" w:hAnsi="Calibri" w:cs="Calibri"/>
                <w:color w:val="000000"/>
                <w:sz w:val="24"/>
                <w:szCs w:val="24"/>
              </w:rPr>
            </w:pPr>
            <w:r w:rsidRPr="00D8493F">
              <w:rPr>
                <w:rFonts w:ascii="Calibri" w:hAnsi="Calibri" w:cs="Calibri"/>
                <w:color w:val="000000"/>
                <w:sz w:val="24"/>
                <w:szCs w:val="24"/>
              </w:rPr>
              <w:t>Επώνυμο:</w:t>
            </w:r>
          </w:p>
          <w:p w14:paraId="4ADDE4F2" w14:textId="77777777" w:rsidR="00BA14C0" w:rsidRPr="00D8493F" w:rsidRDefault="00BA14C0" w:rsidP="00DE64DB">
            <w:pPr>
              <w:tabs>
                <w:tab w:val="left" w:pos="142"/>
              </w:tabs>
              <w:ind w:right="-47"/>
              <w:jc w:val="both"/>
              <w:rPr>
                <w:rFonts w:ascii="Calibri" w:hAnsi="Calibri" w:cs="Calibri"/>
                <w:color w:val="000000"/>
                <w:sz w:val="24"/>
                <w:szCs w:val="24"/>
              </w:rPr>
            </w:pPr>
          </w:p>
          <w:p w14:paraId="3DA4F3DA"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r w:rsidRPr="00D8493F">
              <w:rPr>
                <w:rFonts w:ascii="Calibri" w:hAnsi="Calibri" w:cs="Calibri"/>
                <w:color w:val="000000"/>
                <w:sz w:val="24"/>
                <w:szCs w:val="24"/>
              </w:rPr>
              <w:t>Όνομα Μητέρας:</w:t>
            </w:r>
          </w:p>
        </w:tc>
        <w:tc>
          <w:tcPr>
            <w:tcW w:w="1911" w:type="dxa"/>
            <w:gridSpan w:val="2"/>
            <w:tcBorders>
              <w:top w:val="double" w:sz="4" w:space="0" w:color="auto"/>
              <w:bottom w:val="double" w:sz="4" w:space="0" w:color="auto"/>
            </w:tcBorders>
          </w:tcPr>
          <w:p w14:paraId="7C2BC729"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p>
        </w:tc>
      </w:tr>
      <w:tr w:rsidR="00BA14C0" w:rsidRPr="00D8493F" w14:paraId="54EA5274" w14:textId="77777777" w:rsidTr="003C0D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2943" w:type="dxa"/>
            <w:tcBorders>
              <w:top w:val="double" w:sz="4" w:space="0" w:color="auto"/>
              <w:left w:val="nil"/>
              <w:bottom w:val="double" w:sz="4" w:space="0" w:color="auto"/>
              <w:right w:val="nil"/>
            </w:tcBorders>
          </w:tcPr>
          <w:p w14:paraId="11B08220" w14:textId="21E6E5F3" w:rsidR="00BA14C0" w:rsidRPr="00D8493F" w:rsidRDefault="00BA14C0" w:rsidP="003C0DE2">
            <w:pPr>
              <w:tabs>
                <w:tab w:val="left" w:pos="142"/>
              </w:tabs>
              <w:spacing w:before="240"/>
              <w:ind w:right="-47"/>
              <w:jc w:val="both"/>
              <w:rPr>
                <w:rFonts w:ascii="Calibri" w:hAnsi="Calibri" w:cs="Calibri"/>
                <w:b/>
                <w:bCs/>
                <w:color w:val="000000"/>
                <w:sz w:val="24"/>
                <w:szCs w:val="24"/>
                <w:u w:val="single"/>
              </w:rPr>
            </w:pPr>
            <w:r w:rsidRPr="00D8493F">
              <w:rPr>
                <w:rFonts w:ascii="Calibri" w:hAnsi="Calibri" w:cs="Calibri"/>
                <w:color w:val="000000"/>
                <w:sz w:val="24"/>
                <w:szCs w:val="24"/>
              </w:rPr>
              <w:t>Α.Φ.Μ.:</w:t>
            </w:r>
          </w:p>
        </w:tc>
        <w:tc>
          <w:tcPr>
            <w:tcW w:w="2517" w:type="dxa"/>
            <w:gridSpan w:val="3"/>
            <w:tcBorders>
              <w:top w:val="double" w:sz="4" w:space="0" w:color="auto"/>
              <w:left w:val="nil"/>
              <w:bottom w:val="double" w:sz="4" w:space="0" w:color="auto"/>
              <w:right w:val="nil"/>
            </w:tcBorders>
          </w:tcPr>
          <w:p w14:paraId="3B7CC278"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p>
        </w:tc>
        <w:tc>
          <w:tcPr>
            <w:tcW w:w="2518" w:type="dxa"/>
            <w:gridSpan w:val="2"/>
            <w:tcBorders>
              <w:top w:val="double" w:sz="4" w:space="0" w:color="auto"/>
              <w:left w:val="nil"/>
              <w:bottom w:val="double" w:sz="4" w:space="0" w:color="auto"/>
              <w:right w:val="nil"/>
            </w:tcBorders>
          </w:tcPr>
          <w:p w14:paraId="3C3D3BF4" w14:textId="0C917771" w:rsidR="00BA14C0" w:rsidRPr="00D8493F" w:rsidRDefault="003C0DE2" w:rsidP="003C0DE2">
            <w:pPr>
              <w:tabs>
                <w:tab w:val="left" w:pos="142"/>
              </w:tabs>
              <w:spacing w:before="240"/>
              <w:ind w:right="-47"/>
              <w:jc w:val="both"/>
              <w:rPr>
                <w:rFonts w:ascii="Calibri" w:hAnsi="Calibri" w:cs="Calibri"/>
                <w:b/>
                <w:bCs/>
                <w:color w:val="000000"/>
                <w:sz w:val="24"/>
                <w:szCs w:val="24"/>
                <w:u w:val="single"/>
              </w:rPr>
            </w:pPr>
            <w:r>
              <w:rPr>
                <w:rFonts w:ascii="Calibri" w:hAnsi="Calibri" w:cs="Calibri"/>
                <w:color w:val="000000"/>
                <w:sz w:val="24"/>
                <w:szCs w:val="24"/>
                <w:lang w:val="en-US"/>
              </w:rPr>
              <w:t xml:space="preserve"> </w:t>
            </w:r>
            <w:r w:rsidR="00BA14C0" w:rsidRPr="00D8493F">
              <w:rPr>
                <w:rFonts w:ascii="Calibri" w:hAnsi="Calibri" w:cs="Calibri"/>
                <w:color w:val="000000"/>
                <w:sz w:val="24"/>
                <w:szCs w:val="24"/>
              </w:rPr>
              <w:t>Δ.Ο.Υ.:</w:t>
            </w:r>
          </w:p>
        </w:tc>
        <w:tc>
          <w:tcPr>
            <w:tcW w:w="1911" w:type="dxa"/>
            <w:gridSpan w:val="2"/>
            <w:tcBorders>
              <w:top w:val="double" w:sz="4" w:space="0" w:color="auto"/>
              <w:left w:val="nil"/>
              <w:bottom w:val="double" w:sz="4" w:space="0" w:color="auto"/>
              <w:right w:val="nil"/>
            </w:tcBorders>
          </w:tcPr>
          <w:p w14:paraId="1431C8A0" w14:textId="77777777" w:rsidR="00BA14C0" w:rsidRPr="00D8493F" w:rsidRDefault="00BA14C0" w:rsidP="00DE64DB">
            <w:pPr>
              <w:tabs>
                <w:tab w:val="left" w:pos="142"/>
              </w:tabs>
              <w:ind w:right="-47"/>
              <w:jc w:val="both"/>
              <w:rPr>
                <w:rFonts w:ascii="Calibri" w:hAnsi="Calibri" w:cs="Calibri"/>
                <w:b/>
                <w:bCs/>
                <w:color w:val="000000"/>
                <w:sz w:val="24"/>
                <w:szCs w:val="24"/>
                <w:u w:val="single"/>
              </w:rPr>
            </w:pPr>
          </w:p>
        </w:tc>
      </w:tr>
      <w:tr w:rsidR="00BA14C0" w:rsidRPr="00D8493F" w14:paraId="5BDCFDCC" w14:textId="77777777" w:rsidTr="003C0D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4"/>
        </w:trPr>
        <w:tc>
          <w:tcPr>
            <w:tcW w:w="2943" w:type="dxa"/>
            <w:tcBorders>
              <w:top w:val="double" w:sz="4" w:space="0" w:color="auto"/>
              <w:left w:val="nil"/>
              <w:bottom w:val="double" w:sz="4" w:space="0" w:color="auto"/>
              <w:right w:val="nil"/>
            </w:tcBorders>
          </w:tcPr>
          <w:p w14:paraId="4B5D1561" w14:textId="5220C696" w:rsidR="00BA14C0" w:rsidRPr="003C0DE2" w:rsidRDefault="00BA14C0" w:rsidP="003C0DE2">
            <w:pPr>
              <w:pStyle w:val="Default"/>
              <w:spacing w:before="240"/>
              <w:jc w:val="both"/>
              <w:rPr>
                <w:lang w:val="en-US"/>
              </w:rPr>
            </w:pPr>
            <w:r w:rsidRPr="00D8493F">
              <w:t xml:space="preserve">Τόπος Κατοικίας: </w:t>
            </w:r>
          </w:p>
        </w:tc>
        <w:tc>
          <w:tcPr>
            <w:tcW w:w="2517" w:type="dxa"/>
            <w:gridSpan w:val="3"/>
            <w:tcBorders>
              <w:top w:val="double" w:sz="4" w:space="0" w:color="auto"/>
              <w:left w:val="nil"/>
              <w:bottom w:val="double" w:sz="4" w:space="0" w:color="auto"/>
              <w:right w:val="nil"/>
            </w:tcBorders>
          </w:tcPr>
          <w:p w14:paraId="4D0A0F17" w14:textId="3E983927" w:rsidR="00B06E64" w:rsidRPr="00D8493F" w:rsidRDefault="003C0DE2" w:rsidP="003C0DE2">
            <w:pPr>
              <w:pStyle w:val="Default"/>
              <w:spacing w:before="240"/>
              <w:jc w:val="both"/>
            </w:pPr>
            <w:r>
              <w:rPr>
                <w:lang w:val="en-US"/>
              </w:rPr>
              <w:t xml:space="preserve">     </w:t>
            </w:r>
            <w:r w:rsidR="00BA14C0" w:rsidRPr="00D8493F">
              <w:t>Οδός:</w:t>
            </w:r>
          </w:p>
        </w:tc>
        <w:tc>
          <w:tcPr>
            <w:tcW w:w="2518" w:type="dxa"/>
            <w:gridSpan w:val="2"/>
            <w:tcBorders>
              <w:top w:val="double" w:sz="4" w:space="0" w:color="auto"/>
              <w:left w:val="nil"/>
              <w:bottom w:val="double" w:sz="4" w:space="0" w:color="auto"/>
              <w:right w:val="nil"/>
            </w:tcBorders>
          </w:tcPr>
          <w:p w14:paraId="15F1D1EE" w14:textId="1D71C4DA" w:rsidR="00BA14C0" w:rsidRPr="00D8493F" w:rsidRDefault="003C0DE2" w:rsidP="003C0DE2">
            <w:pPr>
              <w:pStyle w:val="Default"/>
              <w:spacing w:before="240"/>
              <w:jc w:val="both"/>
            </w:pPr>
            <w:r>
              <w:rPr>
                <w:lang w:val="en-US"/>
              </w:rPr>
              <w:t xml:space="preserve">     </w:t>
            </w:r>
            <w:r w:rsidR="00351A6D">
              <w:rPr>
                <w:lang w:val="en-US"/>
              </w:rPr>
              <w:t xml:space="preserve">             </w:t>
            </w:r>
            <w:r>
              <w:rPr>
                <w:lang w:val="en-US"/>
              </w:rPr>
              <w:t xml:space="preserve"> </w:t>
            </w:r>
            <w:proofErr w:type="spellStart"/>
            <w:r w:rsidR="00BA14C0" w:rsidRPr="00D8493F">
              <w:t>Αριθ</w:t>
            </w:r>
            <w:proofErr w:type="spellEnd"/>
            <w:r w:rsidR="00BA14C0" w:rsidRPr="00D8493F">
              <w:t xml:space="preserve">: </w:t>
            </w:r>
          </w:p>
        </w:tc>
        <w:tc>
          <w:tcPr>
            <w:tcW w:w="1911" w:type="dxa"/>
            <w:gridSpan w:val="2"/>
            <w:tcBorders>
              <w:top w:val="double" w:sz="4" w:space="0" w:color="auto"/>
              <w:left w:val="nil"/>
              <w:bottom w:val="double" w:sz="4" w:space="0" w:color="auto"/>
              <w:right w:val="nil"/>
            </w:tcBorders>
          </w:tcPr>
          <w:p w14:paraId="790F5280" w14:textId="51F82DA9" w:rsidR="00BA14C0" w:rsidRPr="00D8493F" w:rsidRDefault="003C0DE2" w:rsidP="003C0DE2">
            <w:pPr>
              <w:pStyle w:val="Default"/>
              <w:spacing w:before="240"/>
              <w:jc w:val="both"/>
            </w:pPr>
            <w:r>
              <w:rPr>
                <w:lang w:val="en-US"/>
              </w:rPr>
              <w:t xml:space="preserve">         </w:t>
            </w:r>
            <w:r w:rsidR="00BA14C0" w:rsidRPr="00D8493F">
              <w:t xml:space="preserve">ΤΚ: </w:t>
            </w:r>
          </w:p>
        </w:tc>
      </w:tr>
      <w:tr w:rsidR="00BA14C0" w:rsidRPr="007C3805" w14:paraId="1EA18931" w14:textId="77777777" w:rsidTr="00DE64DB">
        <w:tblPrEx>
          <w:tblBorders>
            <w:top w:val="nil"/>
            <w:left w:val="nil"/>
            <w:bottom w:val="nil"/>
            <w:right w:val="nil"/>
          </w:tblBorders>
          <w:tblLook w:val="0000" w:firstRow="0" w:lastRow="0" w:firstColumn="0" w:lastColumn="0" w:noHBand="0" w:noVBand="0"/>
        </w:tblPrEx>
        <w:trPr>
          <w:gridAfter w:val="1"/>
          <w:wAfter w:w="567" w:type="dxa"/>
          <w:trHeight w:val="259"/>
        </w:trPr>
        <w:tc>
          <w:tcPr>
            <w:tcW w:w="5070" w:type="dxa"/>
            <w:gridSpan w:val="3"/>
          </w:tcPr>
          <w:p w14:paraId="48015A58" w14:textId="77777777" w:rsidR="00BA14C0" w:rsidRDefault="00BA14C0" w:rsidP="00DE64DB">
            <w:pPr>
              <w:pStyle w:val="Default"/>
              <w:jc w:val="both"/>
            </w:pPr>
            <w:r w:rsidRPr="007C3805">
              <w:t xml:space="preserve">Σταθερό </w:t>
            </w:r>
            <w:proofErr w:type="spellStart"/>
            <w:r w:rsidRPr="007C3805">
              <w:t>Τηλ</w:t>
            </w:r>
            <w:proofErr w:type="spellEnd"/>
            <w:r w:rsidRPr="007C3805">
              <w:t>.:</w:t>
            </w:r>
          </w:p>
          <w:p w14:paraId="76F3B6A2" w14:textId="77777777" w:rsidR="00BA14C0" w:rsidRPr="007C3805" w:rsidRDefault="00BA14C0" w:rsidP="00DE64DB">
            <w:pPr>
              <w:pStyle w:val="Default"/>
              <w:jc w:val="both"/>
            </w:pPr>
          </w:p>
          <w:p w14:paraId="7EB26ECB" w14:textId="77777777" w:rsidR="00BA14C0" w:rsidRDefault="00BA14C0" w:rsidP="00DE64DB">
            <w:pPr>
              <w:pStyle w:val="Default"/>
              <w:jc w:val="both"/>
            </w:pPr>
            <w:r w:rsidRPr="007C3805">
              <w:t xml:space="preserve">Κινητό </w:t>
            </w:r>
            <w:proofErr w:type="spellStart"/>
            <w:r w:rsidRPr="007C3805">
              <w:t>Τηλ</w:t>
            </w:r>
            <w:proofErr w:type="spellEnd"/>
            <w:r w:rsidRPr="007C3805">
              <w:t xml:space="preserve">.: </w:t>
            </w:r>
          </w:p>
          <w:p w14:paraId="1E514B06" w14:textId="77777777" w:rsidR="00BA14C0" w:rsidRPr="007C3805" w:rsidRDefault="00BA14C0" w:rsidP="00DE64DB">
            <w:pPr>
              <w:pStyle w:val="Default"/>
              <w:jc w:val="both"/>
            </w:pPr>
          </w:p>
        </w:tc>
        <w:tc>
          <w:tcPr>
            <w:tcW w:w="4252" w:type="dxa"/>
            <w:gridSpan w:val="4"/>
          </w:tcPr>
          <w:p w14:paraId="2FB7E099" w14:textId="77777777" w:rsidR="00BA14C0" w:rsidRPr="007C3805" w:rsidRDefault="00BA14C0" w:rsidP="00DE64DB">
            <w:pPr>
              <w:pStyle w:val="Default"/>
              <w:jc w:val="both"/>
            </w:pPr>
            <w:r w:rsidRPr="007C3805">
              <w:t>Δ/</w:t>
            </w:r>
            <w:proofErr w:type="spellStart"/>
            <w:r w:rsidRPr="007C3805">
              <w:t>νση</w:t>
            </w:r>
            <w:proofErr w:type="spellEnd"/>
            <w:r w:rsidRPr="007C3805">
              <w:t xml:space="preserve"> Ηλεκτρ. Ταχυδρομείου </w:t>
            </w:r>
          </w:p>
          <w:p w14:paraId="3C3028FF" w14:textId="77777777" w:rsidR="00BA14C0" w:rsidRPr="007C3805" w:rsidRDefault="00BA14C0" w:rsidP="00DE64DB">
            <w:pPr>
              <w:pStyle w:val="Default"/>
              <w:jc w:val="both"/>
            </w:pPr>
            <w:r w:rsidRPr="007C3805">
              <w:t>(Ε-</w:t>
            </w:r>
            <w:proofErr w:type="spellStart"/>
            <w:r w:rsidRPr="007C3805">
              <w:t>mail</w:t>
            </w:r>
            <w:proofErr w:type="spellEnd"/>
            <w:r w:rsidRPr="007C3805">
              <w:t xml:space="preserve">): </w:t>
            </w:r>
          </w:p>
        </w:tc>
      </w:tr>
      <w:tr w:rsidR="00BA14C0" w:rsidRPr="00D8493F" w14:paraId="2007F2FE" w14:textId="77777777" w:rsidTr="00DE64DB">
        <w:trPr>
          <w:trHeight w:val="939"/>
        </w:trPr>
        <w:tc>
          <w:tcPr>
            <w:tcW w:w="3794" w:type="dxa"/>
            <w:gridSpan w:val="2"/>
          </w:tcPr>
          <w:p w14:paraId="3618EC60" w14:textId="77777777" w:rsidR="00BA14C0" w:rsidRPr="00D8493F" w:rsidRDefault="00BA14C0" w:rsidP="00DE64DB">
            <w:pPr>
              <w:pStyle w:val="Default"/>
              <w:jc w:val="both"/>
            </w:pPr>
            <w:r w:rsidRPr="00D8493F">
              <w:t xml:space="preserve">Αριθμός Α.Δ.Τ. ή Διαβατηρίου: </w:t>
            </w:r>
          </w:p>
          <w:p w14:paraId="7530F4F7" w14:textId="77777777" w:rsidR="00BA14C0" w:rsidRPr="00D8493F" w:rsidRDefault="00BA14C0" w:rsidP="00DE64DB">
            <w:pPr>
              <w:tabs>
                <w:tab w:val="left" w:pos="142"/>
              </w:tabs>
              <w:ind w:right="-47"/>
              <w:jc w:val="both"/>
              <w:rPr>
                <w:rFonts w:ascii="Calibri" w:hAnsi="Calibri" w:cs="Calibri"/>
                <w:color w:val="000000"/>
                <w:sz w:val="24"/>
                <w:szCs w:val="24"/>
              </w:rPr>
            </w:pPr>
          </w:p>
        </w:tc>
        <w:tc>
          <w:tcPr>
            <w:tcW w:w="3260" w:type="dxa"/>
            <w:gridSpan w:val="3"/>
          </w:tcPr>
          <w:p w14:paraId="72329C9E" w14:textId="77777777" w:rsidR="00BA14C0" w:rsidRPr="00D8493F" w:rsidRDefault="00BA14C0" w:rsidP="00DE64DB">
            <w:pPr>
              <w:pStyle w:val="Default"/>
              <w:jc w:val="both"/>
            </w:pPr>
            <w:r w:rsidRPr="00D8493F">
              <w:t xml:space="preserve">Ημερομηνία </w:t>
            </w:r>
          </w:p>
          <w:p w14:paraId="1AAF4107" w14:textId="77777777" w:rsidR="00BA14C0" w:rsidRPr="00D8493F" w:rsidRDefault="00BA14C0" w:rsidP="00DE64DB">
            <w:pPr>
              <w:pStyle w:val="Default"/>
              <w:jc w:val="both"/>
            </w:pPr>
            <w:r w:rsidRPr="00D8493F">
              <w:t xml:space="preserve">Έκδοσης (ΗΗ-ΜΜ-ΕΕΕΕ): </w:t>
            </w:r>
          </w:p>
        </w:tc>
        <w:tc>
          <w:tcPr>
            <w:tcW w:w="2835" w:type="dxa"/>
            <w:gridSpan w:val="3"/>
          </w:tcPr>
          <w:p w14:paraId="505E651C" w14:textId="77777777" w:rsidR="00BA14C0" w:rsidRPr="00D8493F" w:rsidRDefault="00BA14C0" w:rsidP="00DE64DB">
            <w:pPr>
              <w:pStyle w:val="Default"/>
              <w:jc w:val="both"/>
            </w:pPr>
            <w:proofErr w:type="spellStart"/>
            <w:r>
              <w:t>Έ</w:t>
            </w:r>
            <w:r w:rsidRPr="00D8493F">
              <w:t>κδο</w:t>
            </w:r>
            <w:r>
              <w:t>υ</w:t>
            </w:r>
            <w:r w:rsidRPr="00D8493F">
              <w:t>σα</w:t>
            </w:r>
            <w:proofErr w:type="spellEnd"/>
          </w:p>
          <w:p w14:paraId="5059CC85" w14:textId="77777777" w:rsidR="00BA14C0" w:rsidRPr="00D8493F" w:rsidRDefault="00BA14C0" w:rsidP="00DE64DB">
            <w:pPr>
              <w:pStyle w:val="Default"/>
              <w:jc w:val="both"/>
            </w:pPr>
            <w:r w:rsidRPr="00D8493F">
              <w:t xml:space="preserve">Αρχή: </w:t>
            </w:r>
          </w:p>
        </w:tc>
      </w:tr>
    </w:tbl>
    <w:p w14:paraId="6C01CA98" w14:textId="77777777" w:rsidR="00BA14C0" w:rsidRPr="007C3805" w:rsidRDefault="00BA14C0" w:rsidP="00BA14C0">
      <w:pPr>
        <w:tabs>
          <w:tab w:val="left" w:pos="142"/>
        </w:tabs>
        <w:ind w:right="-47"/>
        <w:jc w:val="both"/>
        <w:rPr>
          <w:rFonts w:ascii="Calibri" w:hAnsi="Calibri" w:cs="Calibri"/>
          <w:b/>
          <w:bCs/>
          <w:color w:val="000000"/>
          <w:sz w:val="24"/>
          <w:szCs w:val="24"/>
          <w:u w:val="single"/>
        </w:rPr>
      </w:pPr>
    </w:p>
    <w:p w14:paraId="356C7F4B" w14:textId="77777777" w:rsidR="00A5379D" w:rsidRDefault="00BA14C0" w:rsidP="00BA14C0">
      <w:pPr>
        <w:tabs>
          <w:tab w:val="left" w:pos="142"/>
        </w:tabs>
        <w:ind w:right="-47"/>
        <w:jc w:val="both"/>
        <w:rPr>
          <w:rFonts w:ascii="Calibri" w:hAnsi="Calibri" w:cs="Calibri"/>
          <w:sz w:val="24"/>
          <w:szCs w:val="24"/>
        </w:rPr>
      </w:pPr>
      <w:r w:rsidRPr="007C3805">
        <w:rPr>
          <w:rFonts w:ascii="Calibri" w:hAnsi="Calibri" w:cs="Calibri"/>
          <w:sz w:val="24"/>
          <w:szCs w:val="24"/>
        </w:rPr>
        <w:t>Σας υποβάλλω συνημμένα τα κάτωθι δικαιολογητικά, για τη θέση με κωδικό</w:t>
      </w:r>
      <w:r w:rsidR="00D46424">
        <w:rPr>
          <w:rFonts w:ascii="Calibri" w:hAnsi="Calibri" w:cs="Calibri"/>
          <w:sz w:val="24"/>
          <w:szCs w:val="24"/>
        </w:rPr>
        <w:t>:</w:t>
      </w:r>
    </w:p>
    <w:p w14:paraId="1BC61EA2" w14:textId="25A3B74E" w:rsidR="00BA14C0" w:rsidRPr="007C3805" w:rsidRDefault="000270A7" w:rsidP="00BA14C0">
      <w:pPr>
        <w:tabs>
          <w:tab w:val="left" w:pos="142"/>
        </w:tabs>
        <w:ind w:right="-47"/>
        <w:jc w:val="both"/>
        <w:rPr>
          <w:rFonts w:ascii="Calibri" w:hAnsi="Calibri" w:cs="Calibri"/>
          <w:b/>
          <w:bCs/>
          <w:color w:val="000000"/>
          <w:sz w:val="24"/>
          <w:szCs w:val="24"/>
          <w:u w:val="single"/>
        </w:rPr>
      </w:pPr>
      <w:r>
        <w:rPr>
          <w:rFonts w:ascii="Calibri" w:hAnsi="Calibri" w:cs="Calibri"/>
          <w:b/>
          <w:bCs/>
          <w:sz w:val="24"/>
          <w:szCs w:val="24"/>
          <w:lang w:val="en-US"/>
        </w:rPr>
        <w:t>AIR</w:t>
      </w:r>
      <w:r w:rsidRPr="000270A7">
        <w:rPr>
          <w:rFonts w:ascii="Calibri" w:hAnsi="Calibri" w:cs="Calibri"/>
          <w:b/>
          <w:bCs/>
          <w:sz w:val="24"/>
          <w:szCs w:val="24"/>
        </w:rPr>
        <w:t>4</w:t>
      </w:r>
      <w:r>
        <w:rPr>
          <w:rFonts w:ascii="Calibri" w:hAnsi="Calibri" w:cs="Calibri"/>
          <w:b/>
          <w:bCs/>
          <w:sz w:val="24"/>
          <w:szCs w:val="24"/>
          <w:lang w:val="en-US"/>
        </w:rPr>
        <w:t>HEALTH</w:t>
      </w:r>
      <w:r w:rsidR="00D46424" w:rsidRPr="00D46424">
        <w:rPr>
          <w:rFonts w:ascii="Calibri" w:hAnsi="Calibri" w:cs="Calibri"/>
          <w:b/>
          <w:bCs/>
          <w:sz w:val="24"/>
          <w:szCs w:val="24"/>
        </w:rPr>
        <w:t>_</w:t>
      </w:r>
      <w:r w:rsidR="00BA14C0" w:rsidRPr="00D46424">
        <w:rPr>
          <w:rFonts w:ascii="Calibri" w:hAnsi="Calibri" w:cs="Calibri"/>
          <w:b/>
          <w:bCs/>
          <w:sz w:val="24"/>
          <w:szCs w:val="24"/>
        </w:rPr>
        <w:t xml:space="preserve"> </w:t>
      </w:r>
      <w:r w:rsidR="004E514D" w:rsidRPr="005244D5">
        <w:rPr>
          <w:rFonts w:ascii="Calibri" w:hAnsi="Calibri" w:cs="Calibri"/>
          <w:b/>
          <w:bCs/>
          <w:sz w:val="24"/>
          <w:szCs w:val="24"/>
        </w:rPr>
        <w:t>Κ</w:t>
      </w:r>
      <w:r w:rsidR="00A576ED" w:rsidRPr="005244D5">
        <w:rPr>
          <w:rFonts w:ascii="Calibri" w:hAnsi="Calibri" w:cs="Calibri"/>
          <w:b/>
          <w:bCs/>
          <w:sz w:val="24"/>
          <w:szCs w:val="24"/>
        </w:rPr>
        <w:t>____</w:t>
      </w:r>
      <w:r w:rsidR="00130222">
        <w:rPr>
          <w:rFonts w:ascii="Calibri" w:hAnsi="Calibri" w:cs="Calibri"/>
          <w:b/>
          <w:bCs/>
          <w:color w:val="000000"/>
          <w:sz w:val="28"/>
          <w:szCs w:val="28"/>
        </w:rPr>
        <w:t xml:space="preserve"> </w:t>
      </w:r>
      <w:r w:rsidR="00BA14C0" w:rsidRPr="007C3805">
        <w:rPr>
          <w:rFonts w:ascii="Calibri" w:hAnsi="Calibri" w:cs="Calibri"/>
          <w:sz w:val="24"/>
          <w:szCs w:val="24"/>
        </w:rPr>
        <w:t>και παρακαλώ για τις δικές σας ενέργειες:</w:t>
      </w:r>
    </w:p>
    <w:p w14:paraId="6CFB1E49"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1) .................................................................................................................................... </w:t>
      </w:r>
    </w:p>
    <w:p w14:paraId="78C5B766"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2) .................................................................................................................................... </w:t>
      </w:r>
    </w:p>
    <w:p w14:paraId="5419BF03"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3) .................................................................................................................................... </w:t>
      </w:r>
    </w:p>
    <w:p w14:paraId="7AC1B2C6"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4) .................................................................................................................................... </w:t>
      </w:r>
    </w:p>
    <w:p w14:paraId="73F44A37"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5) .................................................................................................................................... </w:t>
      </w:r>
    </w:p>
    <w:p w14:paraId="7DD01C95"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6) ...............</w:t>
      </w:r>
      <w:r>
        <w:rPr>
          <w:rFonts w:ascii="Calibri" w:hAnsi="Calibri" w:cs="Calibri"/>
          <w:color w:val="000000"/>
          <w:sz w:val="28"/>
          <w:szCs w:val="28"/>
        </w:rPr>
        <w:t>.............</w:t>
      </w:r>
      <w:r w:rsidRPr="00A93CA0">
        <w:rPr>
          <w:rFonts w:ascii="Calibri" w:hAnsi="Calibri" w:cs="Calibri"/>
          <w:color w:val="000000"/>
          <w:sz w:val="28"/>
          <w:szCs w:val="28"/>
        </w:rPr>
        <w:t xml:space="preserve">........................................................................................................ </w:t>
      </w:r>
    </w:p>
    <w:p w14:paraId="33E58308" w14:textId="77777777" w:rsidR="00BA14C0" w:rsidRPr="00A93CA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7) .................................................................................................................................... </w:t>
      </w:r>
    </w:p>
    <w:p w14:paraId="06E089F9" w14:textId="77777777" w:rsidR="00BA14C0" w:rsidRDefault="00BA14C0" w:rsidP="00130222">
      <w:pPr>
        <w:autoSpaceDE w:val="0"/>
        <w:autoSpaceDN w:val="0"/>
        <w:adjustRightInd w:val="0"/>
        <w:spacing w:line="360" w:lineRule="auto"/>
        <w:rPr>
          <w:rFonts w:ascii="Calibri" w:hAnsi="Calibri" w:cs="Calibri"/>
          <w:color w:val="000000"/>
          <w:sz w:val="28"/>
          <w:szCs w:val="28"/>
        </w:rPr>
      </w:pPr>
      <w:r w:rsidRPr="00A93CA0">
        <w:rPr>
          <w:rFonts w:ascii="Calibri" w:hAnsi="Calibri" w:cs="Calibri"/>
          <w:color w:val="000000"/>
          <w:sz w:val="28"/>
          <w:szCs w:val="28"/>
        </w:rPr>
        <w:t xml:space="preserve">8) .................................................................................................................................... </w:t>
      </w:r>
    </w:p>
    <w:p w14:paraId="0FD0E188" w14:textId="3053802A" w:rsidR="00130222" w:rsidRPr="00A93CA0" w:rsidRDefault="00130222" w:rsidP="00130222">
      <w:pPr>
        <w:autoSpaceDE w:val="0"/>
        <w:autoSpaceDN w:val="0"/>
        <w:adjustRightInd w:val="0"/>
        <w:spacing w:line="360" w:lineRule="auto"/>
        <w:rPr>
          <w:rFonts w:ascii="Calibri" w:hAnsi="Calibri" w:cs="Calibri"/>
          <w:color w:val="000000"/>
          <w:sz w:val="28"/>
          <w:szCs w:val="28"/>
        </w:rPr>
      </w:pPr>
      <w:r>
        <w:rPr>
          <w:rFonts w:ascii="Calibri" w:hAnsi="Calibri" w:cs="Calibri"/>
          <w:color w:val="000000"/>
          <w:sz w:val="28"/>
          <w:szCs w:val="28"/>
        </w:rPr>
        <w:t>9</w:t>
      </w:r>
      <w:r w:rsidRPr="00A93CA0">
        <w:rPr>
          <w:rFonts w:ascii="Calibri" w:hAnsi="Calibri" w:cs="Calibri"/>
          <w:color w:val="000000"/>
          <w:sz w:val="28"/>
          <w:szCs w:val="28"/>
        </w:rPr>
        <w:t xml:space="preserve">) .................................................................................................................................... </w:t>
      </w:r>
    </w:p>
    <w:p w14:paraId="5B68CDFC" w14:textId="34CD7E6D" w:rsidR="00130222" w:rsidRPr="00A93CA0" w:rsidRDefault="00130222" w:rsidP="00130222">
      <w:pPr>
        <w:autoSpaceDE w:val="0"/>
        <w:autoSpaceDN w:val="0"/>
        <w:adjustRightInd w:val="0"/>
        <w:spacing w:line="360" w:lineRule="auto"/>
        <w:rPr>
          <w:rFonts w:ascii="Calibri" w:hAnsi="Calibri" w:cs="Calibri"/>
          <w:color w:val="000000"/>
          <w:sz w:val="28"/>
          <w:szCs w:val="28"/>
        </w:rPr>
      </w:pPr>
      <w:r>
        <w:rPr>
          <w:rFonts w:ascii="Calibri" w:hAnsi="Calibri" w:cs="Calibri"/>
          <w:color w:val="000000"/>
          <w:sz w:val="28"/>
          <w:szCs w:val="28"/>
        </w:rPr>
        <w:t>10</w:t>
      </w:r>
      <w:r w:rsidRPr="00A93CA0">
        <w:rPr>
          <w:rFonts w:ascii="Calibri" w:hAnsi="Calibri" w:cs="Calibri"/>
          <w:color w:val="000000"/>
          <w:sz w:val="28"/>
          <w:szCs w:val="28"/>
        </w:rPr>
        <w:t xml:space="preserve">) ................................................................................................................................... </w:t>
      </w:r>
    </w:p>
    <w:p w14:paraId="5EB3237F" w14:textId="4A77E195" w:rsidR="00130222" w:rsidRPr="00A93CA0" w:rsidRDefault="00130222" w:rsidP="00130222">
      <w:pPr>
        <w:autoSpaceDE w:val="0"/>
        <w:autoSpaceDN w:val="0"/>
        <w:adjustRightInd w:val="0"/>
        <w:spacing w:line="360" w:lineRule="auto"/>
        <w:rPr>
          <w:rFonts w:ascii="Calibri" w:hAnsi="Calibri" w:cs="Calibri"/>
          <w:color w:val="000000"/>
          <w:sz w:val="28"/>
          <w:szCs w:val="28"/>
        </w:rPr>
      </w:pPr>
      <w:r>
        <w:rPr>
          <w:rFonts w:ascii="Calibri" w:hAnsi="Calibri" w:cs="Calibri"/>
          <w:color w:val="000000"/>
          <w:sz w:val="28"/>
          <w:szCs w:val="28"/>
        </w:rPr>
        <w:t>11</w:t>
      </w:r>
      <w:r w:rsidRPr="00A93CA0">
        <w:rPr>
          <w:rFonts w:ascii="Calibri" w:hAnsi="Calibri" w:cs="Calibri"/>
          <w:color w:val="000000"/>
          <w:sz w:val="28"/>
          <w:szCs w:val="28"/>
        </w:rPr>
        <w:t xml:space="preserve">) ................................................................................................................................... </w:t>
      </w:r>
    </w:p>
    <w:p w14:paraId="65CCFF3A" w14:textId="035AA07F" w:rsidR="00130222" w:rsidRPr="00A93CA0" w:rsidRDefault="00130222" w:rsidP="00130222">
      <w:pPr>
        <w:autoSpaceDE w:val="0"/>
        <w:autoSpaceDN w:val="0"/>
        <w:adjustRightInd w:val="0"/>
        <w:spacing w:line="360" w:lineRule="auto"/>
        <w:rPr>
          <w:rFonts w:ascii="Calibri" w:hAnsi="Calibri" w:cs="Calibri"/>
          <w:color w:val="000000"/>
          <w:sz w:val="28"/>
          <w:szCs w:val="28"/>
        </w:rPr>
      </w:pPr>
      <w:r>
        <w:rPr>
          <w:rFonts w:ascii="Calibri" w:hAnsi="Calibri" w:cs="Calibri"/>
          <w:color w:val="000000"/>
          <w:sz w:val="28"/>
          <w:szCs w:val="28"/>
        </w:rPr>
        <w:t>12</w:t>
      </w:r>
      <w:r w:rsidRPr="00A93CA0">
        <w:rPr>
          <w:rFonts w:ascii="Calibri" w:hAnsi="Calibri" w:cs="Calibri"/>
          <w:color w:val="000000"/>
          <w:sz w:val="28"/>
          <w:szCs w:val="28"/>
        </w:rPr>
        <w:t xml:space="preserve">) ................................................................................................................................... </w:t>
      </w:r>
    </w:p>
    <w:tbl>
      <w:tblPr>
        <w:tblpPr w:leftFromText="180" w:rightFromText="180" w:vertAnchor="text" w:horzAnchor="margin" w:tblpY="6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1"/>
        <w:gridCol w:w="4924"/>
      </w:tblGrid>
      <w:tr w:rsidR="00BA14C0" w:rsidRPr="00A93CA0" w14:paraId="234252E8" w14:textId="77777777" w:rsidTr="00DE64DB">
        <w:trPr>
          <w:trHeight w:val="1410"/>
        </w:trPr>
        <w:tc>
          <w:tcPr>
            <w:tcW w:w="4931" w:type="dxa"/>
          </w:tcPr>
          <w:p w14:paraId="6F19D48B" w14:textId="77777777" w:rsidR="00BA14C0" w:rsidRPr="00A93CA0" w:rsidRDefault="00BA14C0" w:rsidP="00DE64DB">
            <w:pPr>
              <w:tabs>
                <w:tab w:val="left" w:pos="142"/>
              </w:tabs>
              <w:spacing w:after="120"/>
              <w:ind w:right="-47"/>
              <w:jc w:val="both"/>
              <w:rPr>
                <w:rFonts w:ascii="Calibri" w:hAnsi="Calibri" w:cs="Calibri"/>
                <w:b/>
                <w:bCs/>
                <w:color w:val="000000"/>
                <w:sz w:val="24"/>
                <w:szCs w:val="24"/>
                <w:u w:val="single"/>
              </w:rPr>
            </w:pPr>
            <w:r>
              <w:rPr>
                <w:rFonts w:ascii="Calibri" w:hAnsi="Calibri" w:cs="Calibri"/>
                <w:color w:val="000000"/>
                <w:sz w:val="28"/>
                <w:szCs w:val="28"/>
              </w:rPr>
              <w:br w:type="page"/>
            </w:r>
            <w:r w:rsidRPr="00A93CA0">
              <w:rPr>
                <w:rFonts w:ascii="Calibri" w:hAnsi="Calibri" w:cs="Calibri"/>
                <w:b/>
                <w:bCs/>
                <w:sz w:val="24"/>
                <w:szCs w:val="24"/>
              </w:rPr>
              <w:t>ΗΜΕΡΟΜΗΝΙΑ:</w:t>
            </w:r>
          </w:p>
        </w:tc>
        <w:tc>
          <w:tcPr>
            <w:tcW w:w="4924" w:type="dxa"/>
          </w:tcPr>
          <w:p w14:paraId="4CFBD673" w14:textId="77777777" w:rsidR="00BA14C0" w:rsidRPr="00A93CA0" w:rsidRDefault="00BA14C0" w:rsidP="00DE64DB">
            <w:pPr>
              <w:autoSpaceDE w:val="0"/>
              <w:autoSpaceDN w:val="0"/>
              <w:adjustRightInd w:val="0"/>
              <w:jc w:val="center"/>
              <w:rPr>
                <w:rFonts w:ascii="Calibri" w:hAnsi="Calibri" w:cs="Calibri"/>
                <w:b/>
                <w:color w:val="000000"/>
                <w:sz w:val="24"/>
                <w:szCs w:val="24"/>
              </w:rPr>
            </w:pPr>
            <w:r w:rsidRPr="00A93CA0">
              <w:rPr>
                <w:rFonts w:ascii="Calibri" w:hAnsi="Calibri" w:cs="Calibri"/>
                <w:b/>
                <w:color w:val="000000"/>
                <w:sz w:val="24"/>
                <w:szCs w:val="24"/>
              </w:rPr>
              <w:t>Ο/H ΑΙΤΩΝ/ΟΥΣΑ</w:t>
            </w:r>
          </w:p>
          <w:p w14:paraId="745EE0A7" w14:textId="77777777" w:rsidR="00BA14C0" w:rsidRDefault="00BA14C0" w:rsidP="00DE64DB">
            <w:pPr>
              <w:tabs>
                <w:tab w:val="left" w:pos="142"/>
              </w:tabs>
              <w:spacing w:after="120"/>
              <w:ind w:right="-47"/>
              <w:jc w:val="center"/>
              <w:rPr>
                <w:rFonts w:ascii="Calibri" w:hAnsi="Calibri" w:cs="Calibri"/>
                <w:b/>
                <w:color w:val="000000"/>
                <w:sz w:val="24"/>
                <w:szCs w:val="24"/>
              </w:rPr>
            </w:pPr>
          </w:p>
          <w:p w14:paraId="76DD4F91" w14:textId="77777777" w:rsidR="00BA14C0" w:rsidRPr="00A93CA0" w:rsidRDefault="00BA14C0" w:rsidP="00DE64DB">
            <w:pPr>
              <w:tabs>
                <w:tab w:val="left" w:pos="142"/>
              </w:tabs>
              <w:spacing w:after="120"/>
              <w:ind w:right="-47"/>
              <w:jc w:val="center"/>
              <w:rPr>
                <w:rFonts w:ascii="Calibri" w:hAnsi="Calibri" w:cs="Calibri"/>
                <w:bCs/>
                <w:color w:val="000000"/>
                <w:sz w:val="24"/>
                <w:szCs w:val="24"/>
                <w:u w:val="single"/>
              </w:rPr>
            </w:pPr>
            <w:r w:rsidRPr="00A93CA0">
              <w:rPr>
                <w:rFonts w:ascii="Calibri" w:hAnsi="Calibri" w:cs="Calibri"/>
                <w:color w:val="000000"/>
                <w:sz w:val="24"/>
                <w:szCs w:val="24"/>
              </w:rPr>
              <w:t>(Υπογραφή)</w:t>
            </w:r>
          </w:p>
        </w:tc>
      </w:tr>
    </w:tbl>
    <w:p w14:paraId="13B53EBB" w14:textId="77777777" w:rsidR="00130222" w:rsidRDefault="00130222" w:rsidP="007204C3">
      <w:pPr>
        <w:ind w:right="-47"/>
        <w:jc w:val="right"/>
        <w:rPr>
          <w:rFonts w:ascii="Calibri" w:hAnsi="Calibri" w:cs="Calibri"/>
          <w:b/>
          <w:bCs/>
          <w:sz w:val="28"/>
          <w:szCs w:val="28"/>
          <w:u w:val="single"/>
        </w:rPr>
      </w:pPr>
    </w:p>
    <w:p w14:paraId="42370A4A" w14:textId="77777777" w:rsidR="003C0DE2" w:rsidRPr="00A24F50" w:rsidRDefault="003C0DE2" w:rsidP="007204C3">
      <w:pPr>
        <w:ind w:right="-47"/>
        <w:jc w:val="right"/>
        <w:rPr>
          <w:rFonts w:ascii="Calibri" w:hAnsi="Calibri" w:cs="Calibri"/>
          <w:b/>
          <w:bCs/>
          <w:sz w:val="28"/>
          <w:szCs w:val="28"/>
          <w:u w:val="single"/>
        </w:rPr>
      </w:pPr>
    </w:p>
    <w:p w14:paraId="69B29258" w14:textId="13BC8495" w:rsidR="007204C3" w:rsidRPr="007204C3" w:rsidRDefault="00CA77E3" w:rsidP="007204C3">
      <w:pPr>
        <w:ind w:right="-47"/>
        <w:jc w:val="right"/>
        <w:rPr>
          <w:rFonts w:ascii="Calibri" w:hAnsi="Calibri" w:cs="Calibri"/>
          <w:b/>
          <w:bCs/>
          <w:sz w:val="28"/>
          <w:szCs w:val="28"/>
          <w:u w:val="single"/>
        </w:rPr>
      </w:pPr>
      <w:r w:rsidRPr="00F86CC1">
        <w:rPr>
          <w:rFonts w:ascii="Calibri" w:hAnsi="Calibri" w:cs="Calibri"/>
          <w:b/>
          <w:bCs/>
          <w:sz w:val="28"/>
          <w:szCs w:val="28"/>
          <w:u w:val="single"/>
        </w:rPr>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w:t>
      </w:r>
      <w:r>
        <w:rPr>
          <w:rFonts w:ascii="Calibri" w:hAnsi="Calibri" w:cs="Calibri"/>
          <w:b/>
          <w:bCs/>
          <w:sz w:val="28"/>
          <w:szCs w:val="28"/>
          <w:u w:val="single"/>
          <w:lang w:val="en-US"/>
        </w:rPr>
        <w:t>I</w:t>
      </w:r>
    </w:p>
    <w:p w14:paraId="60018E98" w14:textId="0F9A01CD" w:rsidR="007204C3" w:rsidRDefault="00A576ED" w:rsidP="007204C3">
      <w:pPr>
        <w:autoSpaceDE w:val="0"/>
        <w:autoSpaceDN w:val="0"/>
        <w:adjustRightInd w:val="0"/>
        <w:jc w:val="right"/>
        <w:rPr>
          <w:rFonts w:ascii="Arial" w:hAnsi="Arial" w:cs="Arial"/>
          <w:noProof/>
          <w:color w:val="000000"/>
          <w:sz w:val="18"/>
          <w:szCs w:val="18"/>
        </w:rPr>
      </w:pPr>
      <w:r>
        <w:rPr>
          <w:noProof/>
        </w:rPr>
        <w:drawing>
          <wp:anchor distT="0" distB="0" distL="114300" distR="114300" simplePos="0" relativeHeight="251660288" behindDoc="0" locked="0" layoutInCell="1" allowOverlap="1" wp14:anchorId="7E755435" wp14:editId="36853F8A">
            <wp:simplePos x="0" y="0"/>
            <wp:positionH relativeFrom="column">
              <wp:posOffset>2828180</wp:posOffset>
            </wp:positionH>
            <wp:positionV relativeFrom="paragraph">
              <wp:posOffset>68304</wp:posOffset>
            </wp:positionV>
            <wp:extent cx="520361" cy="522685"/>
            <wp:effectExtent l="0" t="0" r="0" b="0"/>
            <wp:wrapNone/>
            <wp:docPr id="1428081309" name="Εικόνα 1" descr="Εικόνα που περιέχει σύμβολο, έμβλημα, κύκλο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78374" name="Εικόνα 1" descr="Εικόνα που περιέχει σύμβολο, έμβλημα, κύκλος, λογότυπο&#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361" cy="522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A4955" w14:textId="089D24D0" w:rsidR="007204C3" w:rsidRDefault="007204C3" w:rsidP="007204C3">
      <w:pPr>
        <w:autoSpaceDE w:val="0"/>
        <w:autoSpaceDN w:val="0"/>
        <w:adjustRightInd w:val="0"/>
        <w:jc w:val="right"/>
        <w:rPr>
          <w:rFonts w:ascii="Arial" w:hAnsi="Arial" w:cs="Arial"/>
          <w:noProof/>
          <w:color w:val="000000"/>
          <w:sz w:val="18"/>
          <w:szCs w:val="18"/>
        </w:rPr>
      </w:pPr>
    </w:p>
    <w:p w14:paraId="02A52F03" w14:textId="4A6833CB" w:rsidR="007204C3" w:rsidRPr="00282530" w:rsidRDefault="007204C3" w:rsidP="007204C3">
      <w:pPr>
        <w:autoSpaceDE w:val="0"/>
        <w:autoSpaceDN w:val="0"/>
        <w:adjustRightInd w:val="0"/>
        <w:jc w:val="right"/>
        <w:rPr>
          <w:rFonts w:ascii="Arial" w:hAnsi="Arial" w:cs="Arial"/>
          <w:color w:val="000000"/>
          <w:sz w:val="18"/>
          <w:szCs w:val="18"/>
        </w:rPr>
      </w:pPr>
      <w:r>
        <w:rPr>
          <w:rFonts w:ascii="Arial" w:hAnsi="Arial" w:cs="Arial"/>
          <w:noProof/>
          <w:color w:val="000000"/>
          <w:sz w:val="18"/>
          <w:szCs w:val="18"/>
        </w:rPr>
        <w:t xml:space="preserve"> </w:t>
      </w:r>
    </w:p>
    <w:p w14:paraId="16092EEE" w14:textId="77777777" w:rsidR="007204C3" w:rsidRDefault="007204C3" w:rsidP="007204C3">
      <w:pPr>
        <w:autoSpaceDE w:val="0"/>
        <w:autoSpaceDN w:val="0"/>
        <w:adjustRightInd w:val="0"/>
        <w:jc w:val="center"/>
        <w:rPr>
          <w:rFonts w:ascii="Arial" w:hAnsi="Arial" w:cs="Arial"/>
          <w:color w:val="000000"/>
          <w:sz w:val="18"/>
          <w:szCs w:val="18"/>
        </w:rPr>
      </w:pPr>
    </w:p>
    <w:p w14:paraId="795A13B6" w14:textId="77777777" w:rsidR="007204C3" w:rsidRDefault="007204C3" w:rsidP="007204C3">
      <w:pPr>
        <w:autoSpaceDE w:val="0"/>
        <w:autoSpaceDN w:val="0"/>
        <w:adjustRightInd w:val="0"/>
        <w:jc w:val="center"/>
        <w:rPr>
          <w:rFonts w:ascii="Arial" w:hAnsi="Arial" w:cs="Arial"/>
          <w:color w:val="000000"/>
          <w:sz w:val="18"/>
          <w:szCs w:val="18"/>
        </w:rPr>
      </w:pPr>
    </w:p>
    <w:p w14:paraId="0FB32741" w14:textId="77777777" w:rsidR="007204C3" w:rsidRPr="00282530" w:rsidRDefault="007204C3" w:rsidP="007204C3">
      <w:pPr>
        <w:autoSpaceDE w:val="0"/>
        <w:autoSpaceDN w:val="0"/>
        <w:adjustRightInd w:val="0"/>
        <w:jc w:val="center"/>
        <w:rPr>
          <w:rFonts w:ascii="Arial" w:hAnsi="Arial" w:cs="Arial"/>
          <w:color w:val="000000"/>
          <w:sz w:val="18"/>
          <w:szCs w:val="18"/>
        </w:rPr>
      </w:pPr>
      <w:r w:rsidRPr="00282530">
        <w:rPr>
          <w:rFonts w:ascii="Arial" w:hAnsi="Arial" w:cs="Arial"/>
          <w:color w:val="000000"/>
          <w:sz w:val="18"/>
          <w:szCs w:val="18"/>
        </w:rPr>
        <w:t>ΥΠΕΥΘΥΝΗ ΔΗΛΩΣΗ</w:t>
      </w:r>
    </w:p>
    <w:p w14:paraId="66F59F16" w14:textId="77777777" w:rsidR="007204C3" w:rsidRPr="00282530" w:rsidRDefault="007204C3" w:rsidP="007204C3">
      <w:pPr>
        <w:autoSpaceDE w:val="0"/>
        <w:autoSpaceDN w:val="0"/>
        <w:adjustRightInd w:val="0"/>
        <w:jc w:val="center"/>
        <w:rPr>
          <w:rFonts w:ascii="Arial" w:hAnsi="Arial" w:cs="Arial"/>
          <w:color w:val="000000"/>
          <w:sz w:val="18"/>
          <w:szCs w:val="18"/>
        </w:rPr>
      </w:pPr>
      <w:r w:rsidRPr="00282530">
        <w:rPr>
          <w:rFonts w:ascii="Arial" w:hAnsi="Arial" w:cs="Arial"/>
          <w:color w:val="000000"/>
          <w:sz w:val="18"/>
          <w:szCs w:val="18"/>
        </w:rPr>
        <w:t>(άρθρο 8 Ν. 1599/1986)</w:t>
      </w:r>
    </w:p>
    <w:p w14:paraId="77E4EADA" w14:textId="77777777" w:rsidR="007204C3" w:rsidRPr="00282530" w:rsidRDefault="007204C3" w:rsidP="007204C3">
      <w:pPr>
        <w:autoSpaceDE w:val="0"/>
        <w:autoSpaceDN w:val="0"/>
        <w:adjustRightInd w:val="0"/>
        <w:jc w:val="center"/>
        <w:rPr>
          <w:rFonts w:ascii="Arial" w:hAnsi="Arial" w:cs="Arial"/>
          <w:color w:val="000000"/>
          <w:sz w:val="18"/>
          <w:szCs w:val="18"/>
        </w:rPr>
      </w:pPr>
    </w:p>
    <w:p w14:paraId="2412A190" w14:textId="77777777" w:rsidR="007204C3" w:rsidRPr="00282530" w:rsidRDefault="007204C3" w:rsidP="007204C3">
      <w:pPr>
        <w:tabs>
          <w:tab w:val="left" w:pos="142"/>
        </w:tabs>
        <w:ind w:right="-47"/>
        <w:jc w:val="both"/>
        <w:rPr>
          <w:rFonts w:ascii="Arial" w:hAnsi="Arial" w:cs="Arial"/>
          <w:b/>
          <w:bCs/>
          <w:color w:val="000000"/>
          <w:sz w:val="18"/>
          <w:szCs w:val="18"/>
          <w:u w:val="single"/>
        </w:rPr>
      </w:pPr>
      <w:r w:rsidRPr="00282530">
        <w:rPr>
          <w:rFonts w:ascii="Arial" w:hAnsi="Arial" w:cs="Arial"/>
          <w:color w:val="000000"/>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p w14:paraId="79CCC83B" w14:textId="77777777" w:rsidR="007204C3" w:rsidRPr="00282530" w:rsidRDefault="007204C3" w:rsidP="007204C3">
      <w:pPr>
        <w:tabs>
          <w:tab w:val="left" w:pos="142"/>
        </w:tabs>
        <w:ind w:right="-47"/>
        <w:jc w:val="both"/>
        <w:rPr>
          <w:rFonts w:ascii="Arial" w:hAnsi="Arial" w:cs="Arial"/>
          <w:b/>
          <w:bCs/>
          <w:color w:val="000000"/>
          <w:sz w:val="18"/>
          <w:szCs w:val="18"/>
          <w:u w:val="single"/>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05"/>
        <w:gridCol w:w="612"/>
        <w:gridCol w:w="87"/>
        <w:gridCol w:w="1646"/>
        <w:gridCol w:w="792"/>
        <w:gridCol w:w="44"/>
        <w:gridCol w:w="335"/>
        <w:gridCol w:w="670"/>
        <w:gridCol w:w="401"/>
        <w:gridCol w:w="395"/>
        <w:gridCol w:w="659"/>
        <w:gridCol w:w="720"/>
        <w:gridCol w:w="502"/>
        <w:gridCol w:w="1551"/>
      </w:tblGrid>
      <w:tr w:rsidR="007204C3" w:rsidRPr="00282530" w14:paraId="731F4CDF" w14:textId="77777777" w:rsidTr="00B61CCE">
        <w:trPr>
          <w:cantSplit/>
          <w:trHeight w:val="406"/>
          <w:jc w:val="center"/>
        </w:trPr>
        <w:tc>
          <w:tcPr>
            <w:tcW w:w="1271" w:type="dxa"/>
          </w:tcPr>
          <w:p w14:paraId="402A851B" w14:textId="77777777" w:rsidR="007204C3" w:rsidRPr="00282530" w:rsidRDefault="007204C3" w:rsidP="00B61CCE">
            <w:pPr>
              <w:spacing w:before="240"/>
              <w:ind w:right="-6878"/>
              <w:rPr>
                <w:rFonts w:ascii="Arial" w:hAnsi="Arial" w:cs="Arial"/>
                <w:sz w:val="18"/>
                <w:szCs w:val="18"/>
              </w:rPr>
            </w:pPr>
            <w:r w:rsidRPr="00282530">
              <w:rPr>
                <w:rFonts w:ascii="Arial" w:hAnsi="Arial" w:cs="Arial"/>
                <w:sz w:val="18"/>
                <w:szCs w:val="18"/>
              </w:rPr>
              <w:t>ΠΡΟΣ</w:t>
            </w:r>
            <w:r w:rsidRPr="00282530">
              <w:rPr>
                <w:rFonts w:ascii="Arial" w:hAnsi="Arial" w:cs="Arial"/>
                <w:sz w:val="18"/>
                <w:szCs w:val="18"/>
                <w:vertAlign w:val="superscript"/>
              </w:rPr>
              <w:t>(1)</w:t>
            </w:r>
            <w:r w:rsidRPr="00282530">
              <w:rPr>
                <w:rFonts w:ascii="Arial" w:hAnsi="Arial" w:cs="Arial"/>
                <w:sz w:val="18"/>
                <w:szCs w:val="18"/>
              </w:rPr>
              <w:t>:</w:t>
            </w:r>
          </w:p>
        </w:tc>
        <w:tc>
          <w:tcPr>
            <w:tcW w:w="8719" w:type="dxa"/>
            <w:gridSpan w:val="14"/>
          </w:tcPr>
          <w:p w14:paraId="3A413872" w14:textId="77777777" w:rsidR="007204C3" w:rsidRPr="00282530" w:rsidRDefault="007204C3" w:rsidP="00B61CCE">
            <w:pPr>
              <w:spacing w:before="240"/>
              <w:ind w:right="-6878"/>
              <w:rPr>
                <w:rFonts w:ascii="Arial" w:hAnsi="Arial" w:cs="Arial"/>
                <w:b/>
                <w:sz w:val="18"/>
                <w:szCs w:val="18"/>
              </w:rPr>
            </w:pPr>
            <w:r w:rsidRPr="00282530">
              <w:rPr>
                <w:rFonts w:ascii="Arial" w:hAnsi="Arial" w:cs="Arial"/>
                <w:b/>
                <w:sz w:val="18"/>
                <w:szCs w:val="18"/>
              </w:rPr>
              <w:t>ΠΕΡΙΦΕΡΕΙΑ ΔΥΤΙΚΗΣ ΕΛΛΑΔΑΣ</w:t>
            </w:r>
          </w:p>
        </w:tc>
      </w:tr>
      <w:tr w:rsidR="007204C3" w:rsidRPr="00282530" w14:paraId="1214925F" w14:textId="77777777" w:rsidTr="00B61CCE">
        <w:trPr>
          <w:cantSplit/>
          <w:trHeight w:val="406"/>
          <w:jc w:val="center"/>
        </w:trPr>
        <w:tc>
          <w:tcPr>
            <w:tcW w:w="1271" w:type="dxa"/>
          </w:tcPr>
          <w:p w14:paraId="12D4F097" w14:textId="77777777" w:rsidR="007204C3" w:rsidRPr="00282530" w:rsidRDefault="007204C3" w:rsidP="00B61CCE">
            <w:pPr>
              <w:spacing w:before="240"/>
              <w:ind w:right="-6878"/>
              <w:rPr>
                <w:rFonts w:ascii="Arial" w:hAnsi="Arial" w:cs="Arial"/>
                <w:sz w:val="18"/>
                <w:szCs w:val="18"/>
              </w:rPr>
            </w:pPr>
            <w:r w:rsidRPr="00282530">
              <w:rPr>
                <w:rFonts w:ascii="Arial" w:hAnsi="Arial" w:cs="Arial"/>
                <w:sz w:val="18"/>
                <w:szCs w:val="18"/>
              </w:rPr>
              <w:t>Ο – Η Όνομα:</w:t>
            </w:r>
          </w:p>
        </w:tc>
        <w:tc>
          <w:tcPr>
            <w:tcW w:w="3486" w:type="dxa"/>
            <w:gridSpan w:val="6"/>
          </w:tcPr>
          <w:p w14:paraId="0E1E81C9" w14:textId="77777777" w:rsidR="007204C3" w:rsidRPr="00282530" w:rsidRDefault="007204C3" w:rsidP="00B61CCE">
            <w:pPr>
              <w:spacing w:before="240"/>
              <w:ind w:right="-6878"/>
              <w:rPr>
                <w:rFonts w:ascii="Arial" w:hAnsi="Arial" w:cs="Arial"/>
                <w:sz w:val="18"/>
                <w:szCs w:val="18"/>
              </w:rPr>
            </w:pPr>
          </w:p>
        </w:tc>
        <w:tc>
          <w:tcPr>
            <w:tcW w:w="1005" w:type="dxa"/>
            <w:gridSpan w:val="2"/>
          </w:tcPr>
          <w:p w14:paraId="4365C6F3" w14:textId="77777777" w:rsidR="007204C3" w:rsidRPr="00282530" w:rsidRDefault="007204C3" w:rsidP="00B61CCE">
            <w:pPr>
              <w:spacing w:before="240"/>
              <w:ind w:right="-6878"/>
              <w:rPr>
                <w:rFonts w:ascii="Arial" w:hAnsi="Arial" w:cs="Arial"/>
                <w:sz w:val="18"/>
                <w:szCs w:val="18"/>
              </w:rPr>
            </w:pPr>
            <w:r w:rsidRPr="00282530">
              <w:rPr>
                <w:rFonts w:ascii="Arial" w:hAnsi="Arial" w:cs="Arial"/>
                <w:sz w:val="18"/>
                <w:szCs w:val="18"/>
              </w:rPr>
              <w:t>Επώνυμο:</w:t>
            </w:r>
          </w:p>
        </w:tc>
        <w:tc>
          <w:tcPr>
            <w:tcW w:w="4228" w:type="dxa"/>
            <w:gridSpan w:val="6"/>
          </w:tcPr>
          <w:p w14:paraId="328E2455" w14:textId="77777777" w:rsidR="007204C3" w:rsidRPr="00282530" w:rsidRDefault="007204C3" w:rsidP="00B61CCE">
            <w:pPr>
              <w:spacing w:before="240"/>
              <w:ind w:right="-6878"/>
              <w:rPr>
                <w:rFonts w:ascii="Arial" w:hAnsi="Arial" w:cs="Arial"/>
                <w:sz w:val="18"/>
                <w:szCs w:val="18"/>
              </w:rPr>
            </w:pPr>
          </w:p>
        </w:tc>
      </w:tr>
      <w:tr w:rsidR="007204C3" w:rsidRPr="00282530" w14:paraId="7BBA7F4B" w14:textId="77777777" w:rsidTr="00B61CCE">
        <w:trPr>
          <w:cantSplit/>
          <w:trHeight w:val="415"/>
          <w:jc w:val="center"/>
        </w:trPr>
        <w:tc>
          <w:tcPr>
            <w:tcW w:w="2275" w:type="dxa"/>
            <w:gridSpan w:val="4"/>
          </w:tcPr>
          <w:p w14:paraId="3A3FF08C"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 xml:space="preserve">Όνομα και Επώνυμο Πατέρα: </w:t>
            </w:r>
          </w:p>
        </w:tc>
        <w:tc>
          <w:tcPr>
            <w:tcW w:w="7715" w:type="dxa"/>
            <w:gridSpan w:val="11"/>
          </w:tcPr>
          <w:p w14:paraId="41FC00E1" w14:textId="77777777" w:rsidR="007204C3" w:rsidRPr="00282530" w:rsidRDefault="007204C3" w:rsidP="00B61CCE">
            <w:pPr>
              <w:spacing w:before="240"/>
              <w:rPr>
                <w:rFonts w:ascii="Arial" w:hAnsi="Arial" w:cs="Arial"/>
                <w:sz w:val="18"/>
                <w:szCs w:val="18"/>
              </w:rPr>
            </w:pPr>
          </w:p>
        </w:tc>
      </w:tr>
      <w:tr w:rsidR="007204C3" w:rsidRPr="00282530" w14:paraId="4AD301C2" w14:textId="77777777" w:rsidTr="00B61CCE">
        <w:trPr>
          <w:cantSplit/>
          <w:trHeight w:val="452"/>
          <w:jc w:val="center"/>
        </w:trPr>
        <w:tc>
          <w:tcPr>
            <w:tcW w:w="2275" w:type="dxa"/>
            <w:gridSpan w:val="4"/>
          </w:tcPr>
          <w:p w14:paraId="3CB24BFE"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Όνομα και Επώνυμο Μητέρας:</w:t>
            </w:r>
          </w:p>
        </w:tc>
        <w:tc>
          <w:tcPr>
            <w:tcW w:w="7715" w:type="dxa"/>
            <w:gridSpan w:val="11"/>
          </w:tcPr>
          <w:p w14:paraId="1F1A30E8" w14:textId="77777777" w:rsidR="007204C3" w:rsidRPr="00282530" w:rsidRDefault="007204C3" w:rsidP="00B61CCE">
            <w:pPr>
              <w:spacing w:before="240"/>
              <w:rPr>
                <w:rFonts w:ascii="Arial" w:hAnsi="Arial" w:cs="Arial"/>
                <w:sz w:val="18"/>
                <w:szCs w:val="18"/>
              </w:rPr>
            </w:pPr>
          </w:p>
        </w:tc>
      </w:tr>
      <w:tr w:rsidR="007204C3" w:rsidRPr="00282530" w14:paraId="26B208C0" w14:textId="77777777" w:rsidTr="00B61CCE">
        <w:trPr>
          <w:cantSplit/>
          <w:trHeight w:val="441"/>
          <w:jc w:val="center"/>
        </w:trPr>
        <w:tc>
          <w:tcPr>
            <w:tcW w:w="2275" w:type="dxa"/>
            <w:gridSpan w:val="4"/>
          </w:tcPr>
          <w:p w14:paraId="1BF74246" w14:textId="77777777" w:rsidR="007204C3" w:rsidRPr="00282530" w:rsidRDefault="007204C3" w:rsidP="00B61CCE">
            <w:pPr>
              <w:spacing w:before="240"/>
              <w:ind w:right="-2332"/>
              <w:rPr>
                <w:rFonts w:ascii="Arial" w:hAnsi="Arial" w:cs="Arial"/>
                <w:sz w:val="18"/>
                <w:szCs w:val="18"/>
              </w:rPr>
            </w:pPr>
            <w:r w:rsidRPr="00282530">
              <w:rPr>
                <w:rFonts w:ascii="Arial" w:hAnsi="Arial" w:cs="Arial"/>
                <w:sz w:val="18"/>
                <w:szCs w:val="18"/>
              </w:rPr>
              <w:t>Ημερομηνία γέννησης</w:t>
            </w:r>
            <w:r w:rsidRPr="00282530">
              <w:rPr>
                <w:rFonts w:ascii="Arial" w:hAnsi="Arial" w:cs="Arial"/>
                <w:sz w:val="18"/>
                <w:szCs w:val="18"/>
                <w:vertAlign w:val="superscript"/>
              </w:rPr>
              <w:t>(2)</w:t>
            </w:r>
            <w:r w:rsidRPr="00282530">
              <w:rPr>
                <w:rFonts w:ascii="Arial" w:hAnsi="Arial" w:cs="Arial"/>
                <w:sz w:val="18"/>
                <w:szCs w:val="18"/>
              </w:rPr>
              <w:t xml:space="preserve">: </w:t>
            </w:r>
          </w:p>
        </w:tc>
        <w:tc>
          <w:tcPr>
            <w:tcW w:w="7715" w:type="dxa"/>
            <w:gridSpan w:val="11"/>
          </w:tcPr>
          <w:p w14:paraId="77B64640" w14:textId="77777777" w:rsidR="007204C3" w:rsidRPr="00282530" w:rsidRDefault="007204C3" w:rsidP="00B61CCE">
            <w:pPr>
              <w:spacing w:before="240"/>
              <w:ind w:right="-2332"/>
              <w:rPr>
                <w:rFonts w:ascii="Arial" w:hAnsi="Arial" w:cs="Arial"/>
                <w:sz w:val="18"/>
                <w:szCs w:val="18"/>
              </w:rPr>
            </w:pPr>
          </w:p>
        </w:tc>
      </w:tr>
      <w:tr w:rsidR="007204C3" w:rsidRPr="00282530" w14:paraId="19EA29AE" w14:textId="77777777" w:rsidTr="00B61CCE">
        <w:trPr>
          <w:cantSplit/>
          <w:trHeight w:val="97"/>
          <w:jc w:val="center"/>
        </w:trPr>
        <w:tc>
          <w:tcPr>
            <w:tcW w:w="2275" w:type="dxa"/>
            <w:gridSpan w:val="4"/>
            <w:tcBorders>
              <w:top w:val="single" w:sz="4" w:space="0" w:color="auto"/>
              <w:left w:val="single" w:sz="4" w:space="0" w:color="auto"/>
              <w:bottom w:val="single" w:sz="4" w:space="0" w:color="auto"/>
              <w:right w:val="single" w:sz="4" w:space="0" w:color="auto"/>
            </w:tcBorders>
          </w:tcPr>
          <w:p w14:paraId="17067F33"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Τόπος Γέννησης:</w:t>
            </w:r>
          </w:p>
        </w:tc>
        <w:tc>
          <w:tcPr>
            <w:tcW w:w="7715" w:type="dxa"/>
            <w:gridSpan w:val="11"/>
            <w:tcBorders>
              <w:top w:val="single" w:sz="4" w:space="0" w:color="auto"/>
              <w:left w:val="single" w:sz="4" w:space="0" w:color="auto"/>
              <w:bottom w:val="single" w:sz="4" w:space="0" w:color="auto"/>
              <w:right w:val="single" w:sz="4" w:space="0" w:color="auto"/>
            </w:tcBorders>
          </w:tcPr>
          <w:p w14:paraId="6F4A8C02" w14:textId="77777777" w:rsidR="007204C3" w:rsidRPr="00282530" w:rsidRDefault="007204C3" w:rsidP="00B61CCE">
            <w:pPr>
              <w:spacing w:before="240"/>
              <w:rPr>
                <w:rFonts w:ascii="Arial" w:hAnsi="Arial" w:cs="Arial"/>
                <w:sz w:val="18"/>
                <w:szCs w:val="18"/>
              </w:rPr>
            </w:pPr>
          </w:p>
        </w:tc>
      </w:tr>
      <w:tr w:rsidR="007204C3" w:rsidRPr="00282530" w14:paraId="6B9615C6" w14:textId="77777777" w:rsidTr="00B61CCE">
        <w:trPr>
          <w:cantSplit/>
          <w:trHeight w:val="636"/>
          <w:jc w:val="center"/>
        </w:trPr>
        <w:tc>
          <w:tcPr>
            <w:tcW w:w="2275" w:type="dxa"/>
            <w:gridSpan w:val="4"/>
          </w:tcPr>
          <w:p w14:paraId="474DC2EA"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Αριθμός Δελτίου Ταυτότητας:</w:t>
            </w:r>
          </w:p>
        </w:tc>
        <w:tc>
          <w:tcPr>
            <w:tcW w:w="2817" w:type="dxa"/>
            <w:gridSpan w:val="4"/>
          </w:tcPr>
          <w:p w14:paraId="0D3B6886" w14:textId="77777777" w:rsidR="007204C3" w:rsidRPr="00282530" w:rsidRDefault="007204C3" w:rsidP="00B61CCE">
            <w:pPr>
              <w:spacing w:before="240"/>
              <w:rPr>
                <w:rFonts w:ascii="Arial" w:hAnsi="Arial" w:cs="Arial"/>
                <w:sz w:val="18"/>
                <w:szCs w:val="18"/>
              </w:rPr>
            </w:pPr>
          </w:p>
        </w:tc>
        <w:tc>
          <w:tcPr>
            <w:tcW w:w="670" w:type="dxa"/>
          </w:tcPr>
          <w:p w14:paraId="3B25842B" w14:textId="77777777" w:rsidR="007204C3" w:rsidRPr="00282530" w:rsidRDefault="007204C3" w:rsidP="00B61CCE">
            <w:pPr>
              <w:spacing w:before="240"/>
              <w:rPr>
                <w:rFonts w:ascii="Arial" w:hAnsi="Arial" w:cs="Arial"/>
                <w:sz w:val="18"/>
                <w:szCs w:val="18"/>
              </w:rPr>
            </w:pPr>
            <w:proofErr w:type="spellStart"/>
            <w:r w:rsidRPr="00282530">
              <w:rPr>
                <w:rFonts w:ascii="Arial" w:hAnsi="Arial" w:cs="Arial"/>
                <w:sz w:val="18"/>
                <w:szCs w:val="18"/>
              </w:rPr>
              <w:t>Τηλ</w:t>
            </w:r>
            <w:proofErr w:type="spellEnd"/>
            <w:r w:rsidRPr="00282530">
              <w:rPr>
                <w:rFonts w:ascii="Arial" w:hAnsi="Arial" w:cs="Arial"/>
                <w:sz w:val="18"/>
                <w:szCs w:val="18"/>
              </w:rPr>
              <w:t>:</w:t>
            </w:r>
          </w:p>
        </w:tc>
        <w:tc>
          <w:tcPr>
            <w:tcW w:w="4228" w:type="dxa"/>
            <w:gridSpan w:val="6"/>
          </w:tcPr>
          <w:p w14:paraId="294C34E6" w14:textId="77777777" w:rsidR="007204C3" w:rsidRPr="00282530" w:rsidRDefault="007204C3" w:rsidP="00B61CCE">
            <w:pPr>
              <w:spacing w:before="240"/>
              <w:rPr>
                <w:rFonts w:ascii="Arial" w:hAnsi="Arial" w:cs="Arial"/>
                <w:sz w:val="18"/>
                <w:szCs w:val="18"/>
                <w:lang w:val="en-US"/>
              </w:rPr>
            </w:pPr>
          </w:p>
        </w:tc>
      </w:tr>
      <w:tr w:rsidR="007204C3" w:rsidRPr="00282530" w14:paraId="19030E87" w14:textId="77777777" w:rsidTr="00B61CCE">
        <w:trPr>
          <w:cantSplit/>
          <w:trHeight w:val="441"/>
          <w:jc w:val="center"/>
        </w:trPr>
        <w:tc>
          <w:tcPr>
            <w:tcW w:w="1576" w:type="dxa"/>
            <w:gridSpan w:val="2"/>
          </w:tcPr>
          <w:p w14:paraId="77CE2BF0"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Τόπος Κατοικίας:</w:t>
            </w:r>
          </w:p>
        </w:tc>
        <w:tc>
          <w:tcPr>
            <w:tcW w:w="2345" w:type="dxa"/>
            <w:gridSpan w:val="3"/>
          </w:tcPr>
          <w:p w14:paraId="3B787C51" w14:textId="77777777" w:rsidR="007204C3" w:rsidRPr="00282530" w:rsidRDefault="007204C3" w:rsidP="00B61CCE">
            <w:pPr>
              <w:spacing w:before="240"/>
              <w:rPr>
                <w:rFonts w:ascii="Arial" w:hAnsi="Arial" w:cs="Arial"/>
                <w:sz w:val="18"/>
                <w:szCs w:val="18"/>
              </w:rPr>
            </w:pPr>
          </w:p>
        </w:tc>
        <w:tc>
          <w:tcPr>
            <w:tcW w:w="792" w:type="dxa"/>
          </w:tcPr>
          <w:p w14:paraId="1845F915"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Οδός:</w:t>
            </w:r>
          </w:p>
        </w:tc>
        <w:tc>
          <w:tcPr>
            <w:tcW w:w="1845" w:type="dxa"/>
            <w:gridSpan w:val="5"/>
          </w:tcPr>
          <w:p w14:paraId="4F71634F" w14:textId="77777777" w:rsidR="007204C3" w:rsidRPr="00282530" w:rsidRDefault="007204C3" w:rsidP="00B61CCE">
            <w:pPr>
              <w:spacing w:before="240"/>
              <w:rPr>
                <w:rFonts w:ascii="Arial" w:hAnsi="Arial" w:cs="Arial"/>
                <w:sz w:val="18"/>
                <w:szCs w:val="18"/>
              </w:rPr>
            </w:pPr>
          </w:p>
        </w:tc>
        <w:tc>
          <w:tcPr>
            <w:tcW w:w="659" w:type="dxa"/>
          </w:tcPr>
          <w:p w14:paraId="4BFBAEE1" w14:textId="77777777" w:rsidR="007204C3" w:rsidRPr="00282530" w:rsidRDefault="007204C3" w:rsidP="00B61CCE">
            <w:pPr>
              <w:spacing w:before="240"/>
              <w:rPr>
                <w:rFonts w:ascii="Arial" w:hAnsi="Arial" w:cs="Arial"/>
                <w:sz w:val="18"/>
                <w:szCs w:val="18"/>
              </w:rPr>
            </w:pPr>
            <w:proofErr w:type="spellStart"/>
            <w:r w:rsidRPr="00282530">
              <w:rPr>
                <w:rFonts w:ascii="Arial" w:hAnsi="Arial" w:cs="Arial"/>
                <w:sz w:val="18"/>
                <w:szCs w:val="18"/>
              </w:rPr>
              <w:t>Αριθ</w:t>
            </w:r>
            <w:proofErr w:type="spellEnd"/>
            <w:r w:rsidRPr="00282530">
              <w:rPr>
                <w:rFonts w:ascii="Arial" w:hAnsi="Arial" w:cs="Arial"/>
                <w:sz w:val="18"/>
                <w:szCs w:val="18"/>
              </w:rPr>
              <w:t>:</w:t>
            </w:r>
          </w:p>
        </w:tc>
        <w:tc>
          <w:tcPr>
            <w:tcW w:w="720" w:type="dxa"/>
          </w:tcPr>
          <w:p w14:paraId="1170DE22" w14:textId="77777777" w:rsidR="007204C3" w:rsidRPr="00282530" w:rsidRDefault="007204C3" w:rsidP="00B61CCE">
            <w:pPr>
              <w:spacing w:before="240"/>
              <w:rPr>
                <w:rFonts w:ascii="Arial" w:hAnsi="Arial" w:cs="Arial"/>
                <w:sz w:val="18"/>
                <w:szCs w:val="18"/>
              </w:rPr>
            </w:pPr>
          </w:p>
        </w:tc>
        <w:tc>
          <w:tcPr>
            <w:tcW w:w="502" w:type="dxa"/>
          </w:tcPr>
          <w:p w14:paraId="32068383" w14:textId="77777777" w:rsidR="007204C3" w:rsidRPr="00282530" w:rsidRDefault="007204C3" w:rsidP="00B61CCE">
            <w:pPr>
              <w:spacing w:before="240"/>
              <w:rPr>
                <w:rFonts w:ascii="Arial" w:hAnsi="Arial" w:cs="Arial"/>
                <w:sz w:val="18"/>
                <w:szCs w:val="18"/>
              </w:rPr>
            </w:pPr>
            <w:r w:rsidRPr="00282530">
              <w:rPr>
                <w:rFonts w:ascii="Arial" w:hAnsi="Arial" w:cs="Arial"/>
                <w:sz w:val="18"/>
                <w:szCs w:val="18"/>
              </w:rPr>
              <w:t>ΤΚ:</w:t>
            </w:r>
          </w:p>
        </w:tc>
        <w:tc>
          <w:tcPr>
            <w:tcW w:w="1551" w:type="dxa"/>
          </w:tcPr>
          <w:p w14:paraId="3EF0052B" w14:textId="77777777" w:rsidR="007204C3" w:rsidRPr="00282530" w:rsidRDefault="007204C3" w:rsidP="00B61CCE">
            <w:pPr>
              <w:spacing w:before="240"/>
              <w:rPr>
                <w:rFonts w:ascii="Arial" w:hAnsi="Arial" w:cs="Arial"/>
                <w:sz w:val="18"/>
                <w:szCs w:val="18"/>
              </w:rPr>
            </w:pPr>
          </w:p>
        </w:tc>
      </w:tr>
      <w:tr w:rsidR="007204C3" w:rsidRPr="00282530" w14:paraId="087B130B" w14:textId="77777777" w:rsidTr="00B61CCE">
        <w:trPr>
          <w:cantSplit/>
          <w:trHeight w:val="508"/>
          <w:jc w:val="center"/>
        </w:trPr>
        <w:tc>
          <w:tcPr>
            <w:tcW w:w="2188" w:type="dxa"/>
            <w:gridSpan w:val="3"/>
            <w:vAlign w:val="bottom"/>
          </w:tcPr>
          <w:p w14:paraId="25510498" w14:textId="77777777" w:rsidR="007204C3" w:rsidRPr="00282530" w:rsidRDefault="007204C3" w:rsidP="00B61CCE">
            <w:pPr>
              <w:spacing w:before="240"/>
              <w:rPr>
                <w:rFonts w:ascii="Arial" w:hAnsi="Arial" w:cs="Arial"/>
                <w:sz w:val="18"/>
                <w:szCs w:val="18"/>
              </w:rPr>
            </w:pPr>
            <w:proofErr w:type="spellStart"/>
            <w:r w:rsidRPr="00282530">
              <w:rPr>
                <w:rFonts w:ascii="Arial" w:hAnsi="Arial" w:cs="Arial"/>
                <w:sz w:val="18"/>
                <w:szCs w:val="18"/>
              </w:rPr>
              <w:t>Αρ</w:t>
            </w:r>
            <w:proofErr w:type="spellEnd"/>
            <w:r w:rsidRPr="00282530">
              <w:rPr>
                <w:rFonts w:ascii="Arial" w:hAnsi="Arial" w:cs="Arial"/>
                <w:sz w:val="18"/>
                <w:szCs w:val="18"/>
              </w:rPr>
              <w:t xml:space="preserve">. </w:t>
            </w:r>
            <w:proofErr w:type="spellStart"/>
            <w:r w:rsidRPr="00282530">
              <w:rPr>
                <w:rFonts w:ascii="Arial" w:hAnsi="Arial" w:cs="Arial"/>
                <w:sz w:val="18"/>
                <w:szCs w:val="18"/>
              </w:rPr>
              <w:t>Τηλεομοιοτύπου</w:t>
            </w:r>
            <w:proofErr w:type="spellEnd"/>
            <w:r w:rsidRPr="00282530">
              <w:rPr>
                <w:rFonts w:ascii="Arial" w:hAnsi="Arial" w:cs="Arial"/>
                <w:sz w:val="18"/>
                <w:szCs w:val="18"/>
              </w:rPr>
              <w:t xml:space="preserve"> (</w:t>
            </w:r>
            <w:r w:rsidRPr="00282530">
              <w:rPr>
                <w:rFonts w:ascii="Arial" w:hAnsi="Arial" w:cs="Arial"/>
                <w:sz w:val="18"/>
                <w:szCs w:val="18"/>
                <w:lang w:val="en-US"/>
              </w:rPr>
              <w:t>Fax</w:t>
            </w:r>
            <w:r w:rsidRPr="00282530">
              <w:rPr>
                <w:rFonts w:ascii="Arial" w:hAnsi="Arial" w:cs="Arial"/>
                <w:sz w:val="18"/>
                <w:szCs w:val="18"/>
              </w:rPr>
              <w:t>):</w:t>
            </w:r>
          </w:p>
        </w:tc>
        <w:tc>
          <w:tcPr>
            <w:tcW w:w="2525" w:type="dxa"/>
            <w:gridSpan w:val="3"/>
            <w:vAlign w:val="bottom"/>
          </w:tcPr>
          <w:p w14:paraId="302A13DC" w14:textId="77777777" w:rsidR="007204C3" w:rsidRPr="00282530" w:rsidRDefault="007204C3" w:rsidP="00B61CCE">
            <w:pPr>
              <w:spacing w:before="240"/>
              <w:rPr>
                <w:rFonts w:ascii="Arial" w:hAnsi="Arial" w:cs="Arial"/>
                <w:sz w:val="18"/>
                <w:szCs w:val="18"/>
              </w:rPr>
            </w:pPr>
          </w:p>
        </w:tc>
        <w:tc>
          <w:tcPr>
            <w:tcW w:w="1450" w:type="dxa"/>
            <w:gridSpan w:val="4"/>
            <w:vAlign w:val="bottom"/>
          </w:tcPr>
          <w:p w14:paraId="5948B430" w14:textId="77777777" w:rsidR="007204C3" w:rsidRPr="00282530" w:rsidRDefault="007204C3" w:rsidP="00B61CCE">
            <w:pPr>
              <w:rPr>
                <w:rFonts w:ascii="Arial" w:hAnsi="Arial" w:cs="Arial"/>
                <w:sz w:val="18"/>
                <w:szCs w:val="18"/>
              </w:rPr>
            </w:pPr>
            <w:r w:rsidRPr="00282530">
              <w:rPr>
                <w:rFonts w:ascii="Arial" w:hAnsi="Arial" w:cs="Arial"/>
                <w:sz w:val="18"/>
                <w:szCs w:val="18"/>
              </w:rPr>
              <w:t>Δ/</w:t>
            </w:r>
            <w:proofErr w:type="spellStart"/>
            <w:r w:rsidRPr="00282530">
              <w:rPr>
                <w:rFonts w:ascii="Arial" w:hAnsi="Arial" w:cs="Arial"/>
                <w:sz w:val="18"/>
                <w:szCs w:val="18"/>
              </w:rPr>
              <w:t>νση</w:t>
            </w:r>
            <w:proofErr w:type="spellEnd"/>
            <w:r w:rsidRPr="00282530">
              <w:rPr>
                <w:rFonts w:ascii="Arial" w:hAnsi="Arial" w:cs="Arial"/>
                <w:sz w:val="18"/>
                <w:szCs w:val="18"/>
              </w:rPr>
              <w:t xml:space="preserve"> Ηλεκτρ. Ταχυδρομείου</w:t>
            </w:r>
          </w:p>
          <w:p w14:paraId="55358A66" w14:textId="77777777" w:rsidR="007204C3" w:rsidRPr="00282530" w:rsidRDefault="007204C3" w:rsidP="00B61CCE">
            <w:pPr>
              <w:rPr>
                <w:rFonts w:ascii="Arial" w:hAnsi="Arial" w:cs="Arial"/>
                <w:sz w:val="18"/>
                <w:szCs w:val="18"/>
              </w:rPr>
            </w:pPr>
            <w:r w:rsidRPr="00282530">
              <w:rPr>
                <w:rFonts w:ascii="Arial" w:hAnsi="Arial" w:cs="Arial"/>
                <w:sz w:val="18"/>
                <w:szCs w:val="18"/>
              </w:rPr>
              <w:t>(Ε</w:t>
            </w:r>
            <w:r w:rsidRPr="00282530">
              <w:rPr>
                <w:rFonts w:ascii="Arial" w:hAnsi="Arial" w:cs="Arial"/>
                <w:sz w:val="18"/>
                <w:szCs w:val="18"/>
                <w:lang w:val="en-US"/>
              </w:rPr>
              <w:t>mail</w:t>
            </w:r>
            <w:r w:rsidRPr="00282530">
              <w:rPr>
                <w:rFonts w:ascii="Arial" w:hAnsi="Arial" w:cs="Arial"/>
                <w:sz w:val="18"/>
                <w:szCs w:val="18"/>
              </w:rPr>
              <w:t>):</w:t>
            </w:r>
          </w:p>
        </w:tc>
        <w:tc>
          <w:tcPr>
            <w:tcW w:w="3827" w:type="dxa"/>
            <w:gridSpan w:val="5"/>
            <w:vAlign w:val="bottom"/>
          </w:tcPr>
          <w:p w14:paraId="020B59A7" w14:textId="77777777" w:rsidR="007204C3" w:rsidRPr="00282530" w:rsidRDefault="007204C3" w:rsidP="00B61CCE">
            <w:pPr>
              <w:spacing w:before="240"/>
              <w:rPr>
                <w:rFonts w:ascii="Arial" w:hAnsi="Arial" w:cs="Arial"/>
                <w:sz w:val="18"/>
                <w:szCs w:val="18"/>
              </w:rPr>
            </w:pPr>
          </w:p>
        </w:tc>
      </w:tr>
    </w:tbl>
    <w:p w14:paraId="74964963" w14:textId="77777777" w:rsidR="007204C3" w:rsidRPr="00282530" w:rsidRDefault="007204C3" w:rsidP="007204C3">
      <w:pPr>
        <w:tabs>
          <w:tab w:val="left" w:pos="142"/>
        </w:tabs>
        <w:ind w:right="-47"/>
        <w:jc w:val="both"/>
        <w:rPr>
          <w:rFonts w:ascii="Arial" w:hAnsi="Arial" w:cs="Arial"/>
          <w:b/>
          <w:bCs/>
          <w:color w:val="000000"/>
          <w:sz w:val="18"/>
          <w:szCs w:val="18"/>
          <w:u w:val="single"/>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3"/>
      </w:tblGrid>
      <w:tr w:rsidR="007204C3" w:rsidRPr="00282530" w14:paraId="0ADAD64E" w14:textId="77777777" w:rsidTr="00B61CCE">
        <w:trPr>
          <w:trHeight w:val="634"/>
          <w:jc w:val="center"/>
        </w:trPr>
        <w:tc>
          <w:tcPr>
            <w:tcW w:w="9763" w:type="dxa"/>
            <w:tcBorders>
              <w:top w:val="nil"/>
              <w:left w:val="nil"/>
              <w:bottom w:val="nil"/>
              <w:right w:val="nil"/>
            </w:tcBorders>
          </w:tcPr>
          <w:p w14:paraId="448A5B3C" w14:textId="77777777" w:rsidR="007204C3" w:rsidRPr="00282530" w:rsidRDefault="007204C3" w:rsidP="00B61CCE">
            <w:pPr>
              <w:ind w:right="124"/>
              <w:rPr>
                <w:rFonts w:ascii="Arial" w:hAnsi="Arial" w:cs="Arial"/>
                <w:sz w:val="18"/>
                <w:szCs w:val="18"/>
              </w:rPr>
            </w:pPr>
            <w:r w:rsidRPr="00282530">
              <w:rPr>
                <w:rFonts w:ascii="Arial" w:hAnsi="Arial" w:cs="Arial"/>
                <w:sz w:val="18"/>
                <w:szCs w:val="18"/>
              </w:rPr>
              <w:t xml:space="preserve">Με ατομική μου ευθύνη και γνωρίζοντας τις κυρώσεις </w:t>
            </w:r>
            <w:r w:rsidRPr="00282530">
              <w:rPr>
                <w:rFonts w:ascii="Arial" w:hAnsi="Arial" w:cs="Arial"/>
                <w:sz w:val="18"/>
                <w:szCs w:val="18"/>
                <w:vertAlign w:val="superscript"/>
              </w:rPr>
              <w:t>(3)</w:t>
            </w:r>
            <w:r w:rsidRPr="00282530">
              <w:rPr>
                <w:rFonts w:ascii="Arial" w:hAnsi="Arial" w:cs="Arial"/>
                <w:sz w:val="18"/>
                <w:szCs w:val="18"/>
              </w:rPr>
              <w:t>, που προβλέπονται από τις διατάξεις της παρ. 6 του άρθρου 22 του Ν. 1599/1986, δηλώνω ότι:</w:t>
            </w:r>
          </w:p>
        </w:tc>
      </w:tr>
      <w:tr w:rsidR="007204C3" w:rsidRPr="00282530" w14:paraId="52A0CDB0" w14:textId="77777777" w:rsidTr="00B61CCE">
        <w:trPr>
          <w:trHeight w:val="267"/>
          <w:jc w:val="center"/>
        </w:trPr>
        <w:tc>
          <w:tcPr>
            <w:tcW w:w="9763" w:type="dxa"/>
            <w:tcBorders>
              <w:top w:val="nil"/>
              <w:left w:val="nil"/>
              <w:bottom w:val="dashed" w:sz="4" w:space="0" w:color="auto"/>
              <w:right w:val="nil"/>
            </w:tcBorders>
          </w:tcPr>
          <w:p w14:paraId="085C2915" w14:textId="77777777" w:rsidR="007204C3" w:rsidRPr="00282530" w:rsidRDefault="007204C3" w:rsidP="00B61CCE">
            <w:pPr>
              <w:spacing w:before="60"/>
              <w:ind w:right="125"/>
              <w:rPr>
                <w:rFonts w:ascii="Arial" w:hAnsi="Arial" w:cs="Arial"/>
                <w:sz w:val="18"/>
                <w:szCs w:val="18"/>
              </w:rPr>
            </w:pPr>
          </w:p>
        </w:tc>
      </w:tr>
      <w:tr w:rsidR="007204C3" w:rsidRPr="00282530" w14:paraId="58BEC854" w14:textId="77777777" w:rsidTr="00B61CCE">
        <w:trPr>
          <w:trHeight w:val="452"/>
          <w:jc w:val="center"/>
        </w:trPr>
        <w:tc>
          <w:tcPr>
            <w:tcW w:w="9763" w:type="dxa"/>
            <w:tcBorders>
              <w:top w:val="dashed" w:sz="4" w:space="0" w:color="auto"/>
              <w:left w:val="nil"/>
              <w:bottom w:val="dashed" w:sz="4" w:space="0" w:color="auto"/>
              <w:right w:val="nil"/>
            </w:tcBorders>
          </w:tcPr>
          <w:p w14:paraId="7DFFC894" w14:textId="77777777" w:rsidR="007204C3" w:rsidRPr="00282530" w:rsidRDefault="007204C3" w:rsidP="00B61CCE">
            <w:pPr>
              <w:spacing w:before="60"/>
              <w:ind w:right="125"/>
              <w:rPr>
                <w:rFonts w:ascii="Arial" w:hAnsi="Arial" w:cs="Arial"/>
                <w:sz w:val="18"/>
                <w:szCs w:val="18"/>
              </w:rPr>
            </w:pPr>
          </w:p>
        </w:tc>
      </w:tr>
      <w:tr w:rsidR="007204C3" w:rsidRPr="00282530" w14:paraId="7D9E3C5C" w14:textId="77777777" w:rsidTr="00B61CCE">
        <w:trPr>
          <w:trHeight w:val="430"/>
          <w:jc w:val="center"/>
        </w:trPr>
        <w:tc>
          <w:tcPr>
            <w:tcW w:w="9763" w:type="dxa"/>
            <w:tcBorders>
              <w:top w:val="dashed" w:sz="4" w:space="0" w:color="auto"/>
              <w:left w:val="nil"/>
              <w:bottom w:val="dashed" w:sz="4" w:space="0" w:color="auto"/>
              <w:right w:val="nil"/>
            </w:tcBorders>
          </w:tcPr>
          <w:p w14:paraId="2A183461" w14:textId="77777777" w:rsidR="007204C3" w:rsidRPr="00282530" w:rsidRDefault="007204C3" w:rsidP="00B61CCE">
            <w:pPr>
              <w:spacing w:before="60"/>
              <w:ind w:right="125"/>
              <w:rPr>
                <w:rFonts w:ascii="Arial" w:hAnsi="Arial" w:cs="Arial"/>
                <w:sz w:val="18"/>
                <w:szCs w:val="18"/>
              </w:rPr>
            </w:pPr>
          </w:p>
        </w:tc>
      </w:tr>
      <w:tr w:rsidR="007204C3" w:rsidRPr="00282530" w14:paraId="242AF94A" w14:textId="77777777" w:rsidTr="00B61CCE">
        <w:trPr>
          <w:trHeight w:val="421"/>
          <w:jc w:val="center"/>
        </w:trPr>
        <w:tc>
          <w:tcPr>
            <w:tcW w:w="9763" w:type="dxa"/>
            <w:tcBorders>
              <w:top w:val="dashed" w:sz="4" w:space="0" w:color="auto"/>
              <w:left w:val="nil"/>
              <w:bottom w:val="dashed" w:sz="4" w:space="0" w:color="auto"/>
              <w:right w:val="nil"/>
            </w:tcBorders>
          </w:tcPr>
          <w:p w14:paraId="3A7E8E6F" w14:textId="77777777" w:rsidR="007204C3" w:rsidRPr="00282530" w:rsidRDefault="007204C3" w:rsidP="00B61CCE">
            <w:pPr>
              <w:spacing w:before="60"/>
              <w:ind w:right="125"/>
              <w:rPr>
                <w:rFonts w:ascii="Arial" w:hAnsi="Arial" w:cs="Arial"/>
                <w:sz w:val="18"/>
                <w:szCs w:val="18"/>
              </w:rPr>
            </w:pPr>
          </w:p>
        </w:tc>
      </w:tr>
      <w:tr w:rsidR="007204C3" w:rsidRPr="00282530" w14:paraId="64137E26" w14:textId="77777777" w:rsidTr="00B61CCE">
        <w:trPr>
          <w:trHeight w:val="400"/>
          <w:jc w:val="center"/>
        </w:trPr>
        <w:tc>
          <w:tcPr>
            <w:tcW w:w="9763" w:type="dxa"/>
            <w:tcBorders>
              <w:top w:val="dashed" w:sz="4" w:space="0" w:color="auto"/>
              <w:left w:val="nil"/>
              <w:bottom w:val="dashed" w:sz="4" w:space="0" w:color="auto"/>
              <w:right w:val="nil"/>
            </w:tcBorders>
          </w:tcPr>
          <w:p w14:paraId="1FAA51DE" w14:textId="77777777" w:rsidR="007204C3" w:rsidRPr="00282530" w:rsidRDefault="007204C3" w:rsidP="00B61CCE">
            <w:pPr>
              <w:spacing w:before="60"/>
              <w:ind w:right="125"/>
              <w:rPr>
                <w:rFonts w:ascii="Arial" w:hAnsi="Arial" w:cs="Arial"/>
                <w:sz w:val="18"/>
                <w:szCs w:val="18"/>
              </w:rPr>
            </w:pPr>
          </w:p>
        </w:tc>
      </w:tr>
      <w:tr w:rsidR="007204C3" w:rsidRPr="00282530" w14:paraId="2D75BA7B" w14:textId="77777777" w:rsidTr="00B61CCE">
        <w:trPr>
          <w:trHeight w:val="420"/>
          <w:jc w:val="center"/>
        </w:trPr>
        <w:tc>
          <w:tcPr>
            <w:tcW w:w="9763" w:type="dxa"/>
            <w:tcBorders>
              <w:top w:val="dashed" w:sz="4" w:space="0" w:color="auto"/>
              <w:left w:val="nil"/>
              <w:bottom w:val="dashed" w:sz="4" w:space="0" w:color="auto"/>
              <w:right w:val="nil"/>
            </w:tcBorders>
          </w:tcPr>
          <w:p w14:paraId="5ADB631A" w14:textId="77777777" w:rsidR="007204C3" w:rsidRPr="00282530" w:rsidRDefault="007204C3" w:rsidP="00B61CCE">
            <w:pPr>
              <w:spacing w:before="60"/>
              <w:ind w:right="125"/>
              <w:rPr>
                <w:rFonts w:ascii="Arial" w:hAnsi="Arial" w:cs="Arial"/>
                <w:sz w:val="18"/>
                <w:szCs w:val="18"/>
              </w:rPr>
            </w:pPr>
          </w:p>
        </w:tc>
      </w:tr>
      <w:tr w:rsidR="007204C3" w:rsidRPr="00282530" w14:paraId="7BB2BB10" w14:textId="77777777" w:rsidTr="00B61CCE">
        <w:trPr>
          <w:trHeight w:val="426"/>
          <w:jc w:val="center"/>
        </w:trPr>
        <w:tc>
          <w:tcPr>
            <w:tcW w:w="9763" w:type="dxa"/>
            <w:tcBorders>
              <w:top w:val="dashed" w:sz="4" w:space="0" w:color="auto"/>
              <w:left w:val="nil"/>
              <w:bottom w:val="dashed" w:sz="4" w:space="0" w:color="auto"/>
              <w:right w:val="nil"/>
            </w:tcBorders>
          </w:tcPr>
          <w:p w14:paraId="187FD8F4" w14:textId="77777777" w:rsidR="007204C3" w:rsidRPr="00282530" w:rsidRDefault="007204C3" w:rsidP="00B61CCE">
            <w:pPr>
              <w:spacing w:before="60"/>
              <w:ind w:right="125"/>
              <w:rPr>
                <w:rFonts w:ascii="Arial" w:hAnsi="Arial" w:cs="Arial"/>
                <w:sz w:val="18"/>
                <w:szCs w:val="18"/>
              </w:rPr>
            </w:pPr>
          </w:p>
        </w:tc>
      </w:tr>
      <w:tr w:rsidR="007204C3" w:rsidRPr="00282530" w14:paraId="52949BF5" w14:textId="77777777" w:rsidTr="00B61CCE">
        <w:trPr>
          <w:trHeight w:val="417"/>
          <w:jc w:val="center"/>
        </w:trPr>
        <w:tc>
          <w:tcPr>
            <w:tcW w:w="9763" w:type="dxa"/>
            <w:tcBorders>
              <w:top w:val="dashed" w:sz="4" w:space="0" w:color="auto"/>
              <w:left w:val="nil"/>
              <w:bottom w:val="dashed" w:sz="4" w:space="0" w:color="auto"/>
              <w:right w:val="nil"/>
            </w:tcBorders>
          </w:tcPr>
          <w:p w14:paraId="12BF5E62" w14:textId="77777777" w:rsidR="007204C3" w:rsidRPr="00282530" w:rsidRDefault="007204C3" w:rsidP="00B61CCE">
            <w:pPr>
              <w:spacing w:before="60"/>
              <w:ind w:right="125"/>
              <w:jc w:val="right"/>
              <w:rPr>
                <w:rFonts w:ascii="Arial" w:hAnsi="Arial" w:cs="Arial"/>
                <w:sz w:val="18"/>
                <w:szCs w:val="18"/>
              </w:rPr>
            </w:pPr>
            <w:r w:rsidRPr="00282530">
              <w:rPr>
                <w:rFonts w:ascii="Arial" w:hAnsi="Arial" w:cs="Arial"/>
                <w:sz w:val="18"/>
                <w:szCs w:val="18"/>
              </w:rPr>
              <w:t xml:space="preserve"> (4)</w:t>
            </w:r>
          </w:p>
        </w:tc>
      </w:tr>
    </w:tbl>
    <w:p w14:paraId="2A2FF559" w14:textId="77777777" w:rsidR="007204C3" w:rsidRPr="00282530" w:rsidRDefault="007204C3" w:rsidP="007204C3">
      <w:pPr>
        <w:tabs>
          <w:tab w:val="left" w:pos="142"/>
        </w:tabs>
        <w:ind w:right="-47"/>
        <w:jc w:val="both"/>
        <w:rPr>
          <w:rFonts w:ascii="Calibri" w:hAnsi="Calibri" w:cs="Calibri"/>
          <w:b/>
          <w:bCs/>
          <w:color w:val="000000"/>
          <w:sz w:val="24"/>
          <w:szCs w:val="24"/>
          <w:u w:val="single"/>
        </w:rPr>
      </w:pPr>
    </w:p>
    <w:p w14:paraId="0CE42E07" w14:textId="77777777" w:rsidR="007204C3" w:rsidRPr="00282530" w:rsidRDefault="007204C3" w:rsidP="007204C3">
      <w:pPr>
        <w:ind w:right="484"/>
        <w:jc w:val="right"/>
        <w:rPr>
          <w:rFonts w:ascii="Arial" w:hAnsi="Arial"/>
          <w:sz w:val="16"/>
          <w:szCs w:val="24"/>
        </w:rPr>
      </w:pPr>
      <w:r w:rsidRPr="00282530">
        <w:rPr>
          <w:rFonts w:ascii="Arial" w:hAnsi="Arial"/>
          <w:sz w:val="16"/>
          <w:szCs w:val="24"/>
        </w:rPr>
        <w:t>Ημερομηνία:     ____/____/_______</w:t>
      </w:r>
    </w:p>
    <w:p w14:paraId="28C67C17" w14:textId="77777777" w:rsidR="007204C3" w:rsidRPr="00282530" w:rsidRDefault="007204C3" w:rsidP="007204C3">
      <w:pPr>
        <w:ind w:right="484"/>
        <w:jc w:val="right"/>
        <w:rPr>
          <w:rFonts w:ascii="Arial" w:hAnsi="Arial"/>
          <w:sz w:val="16"/>
          <w:szCs w:val="24"/>
        </w:rPr>
      </w:pPr>
    </w:p>
    <w:p w14:paraId="61934503" w14:textId="77777777" w:rsidR="007204C3" w:rsidRPr="00282530" w:rsidRDefault="007204C3" w:rsidP="007204C3">
      <w:pPr>
        <w:ind w:right="484"/>
        <w:jc w:val="right"/>
        <w:rPr>
          <w:rFonts w:ascii="Arial" w:hAnsi="Arial"/>
          <w:sz w:val="16"/>
          <w:szCs w:val="24"/>
        </w:rPr>
      </w:pPr>
      <w:r w:rsidRPr="00282530">
        <w:rPr>
          <w:rFonts w:ascii="Arial" w:hAnsi="Arial"/>
          <w:sz w:val="16"/>
          <w:szCs w:val="24"/>
        </w:rPr>
        <w:t>Ο – Η Δηλ.</w:t>
      </w:r>
    </w:p>
    <w:p w14:paraId="69CB68F1" w14:textId="77777777" w:rsidR="007204C3" w:rsidRPr="00282530" w:rsidRDefault="007204C3" w:rsidP="007204C3">
      <w:pPr>
        <w:jc w:val="right"/>
        <w:rPr>
          <w:rFonts w:ascii="Arial" w:hAnsi="Arial"/>
          <w:sz w:val="16"/>
          <w:szCs w:val="24"/>
        </w:rPr>
      </w:pPr>
    </w:p>
    <w:p w14:paraId="3B85D21F" w14:textId="77777777" w:rsidR="007204C3" w:rsidRPr="00282530" w:rsidRDefault="007204C3" w:rsidP="007204C3">
      <w:pPr>
        <w:ind w:right="484"/>
        <w:jc w:val="right"/>
        <w:rPr>
          <w:rFonts w:ascii="Arial" w:hAnsi="Arial"/>
          <w:sz w:val="16"/>
          <w:szCs w:val="24"/>
        </w:rPr>
      </w:pPr>
      <w:r w:rsidRPr="00282530">
        <w:rPr>
          <w:rFonts w:ascii="Arial" w:hAnsi="Arial"/>
          <w:sz w:val="16"/>
          <w:szCs w:val="24"/>
        </w:rPr>
        <w:t>(Υπογραφή)</w:t>
      </w:r>
    </w:p>
    <w:p w14:paraId="17DAD0AC" w14:textId="77777777" w:rsidR="007204C3" w:rsidRPr="00282530" w:rsidRDefault="007204C3" w:rsidP="007204C3">
      <w:pPr>
        <w:jc w:val="both"/>
        <w:rPr>
          <w:rFonts w:ascii="Arial" w:hAnsi="Arial" w:cs="Arial"/>
          <w:sz w:val="18"/>
        </w:rPr>
      </w:pPr>
    </w:p>
    <w:p w14:paraId="40840F0E" w14:textId="77777777" w:rsidR="007204C3" w:rsidRPr="00282530" w:rsidRDefault="007204C3" w:rsidP="007204C3">
      <w:pPr>
        <w:ind w:left="-180"/>
        <w:jc w:val="both"/>
        <w:rPr>
          <w:rFonts w:ascii="Arial" w:hAnsi="Arial"/>
          <w:sz w:val="18"/>
          <w:szCs w:val="24"/>
        </w:rPr>
      </w:pPr>
      <w:r w:rsidRPr="00282530">
        <w:rPr>
          <w:rFonts w:ascii="Arial" w:hAnsi="Arial"/>
          <w:sz w:val="18"/>
          <w:szCs w:val="24"/>
        </w:rPr>
        <w:t>(1) Αναγράφεται από τον ενδιαφερόμενο πολίτη ή Αρχή ή η Υπηρεσία του δημόσιου τομέα, που απευθύνεται η αίτηση.</w:t>
      </w:r>
    </w:p>
    <w:p w14:paraId="25426B3F" w14:textId="77777777" w:rsidR="007204C3" w:rsidRPr="00282530" w:rsidRDefault="007204C3" w:rsidP="007204C3">
      <w:pPr>
        <w:ind w:left="-180"/>
        <w:jc w:val="both"/>
        <w:rPr>
          <w:rFonts w:ascii="Arial" w:hAnsi="Arial"/>
          <w:sz w:val="18"/>
          <w:szCs w:val="24"/>
        </w:rPr>
      </w:pPr>
      <w:r w:rsidRPr="00282530">
        <w:rPr>
          <w:rFonts w:ascii="Arial" w:hAnsi="Arial"/>
          <w:sz w:val="18"/>
          <w:szCs w:val="24"/>
        </w:rPr>
        <w:t xml:space="preserve">(2) Αναγράφεται ολογράφως. </w:t>
      </w:r>
    </w:p>
    <w:p w14:paraId="00191D97" w14:textId="77777777" w:rsidR="007204C3" w:rsidRPr="00282530" w:rsidRDefault="007204C3" w:rsidP="007204C3">
      <w:pPr>
        <w:ind w:left="-180"/>
        <w:jc w:val="both"/>
        <w:rPr>
          <w:rFonts w:ascii="Arial" w:hAnsi="Arial"/>
          <w:sz w:val="18"/>
          <w:szCs w:val="24"/>
        </w:rPr>
      </w:pPr>
      <w:r w:rsidRPr="00282530">
        <w:rPr>
          <w:rFonts w:ascii="Arial" w:hAnsi="Arial"/>
          <w:sz w:val="18"/>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E90EB31" w14:textId="77777777" w:rsidR="007204C3" w:rsidRDefault="007204C3" w:rsidP="007204C3">
      <w:pPr>
        <w:ind w:left="-180"/>
        <w:jc w:val="both"/>
        <w:rPr>
          <w:rFonts w:ascii="Arial" w:hAnsi="Arial"/>
          <w:sz w:val="18"/>
          <w:szCs w:val="24"/>
        </w:rPr>
      </w:pPr>
      <w:r w:rsidRPr="00282530">
        <w:rPr>
          <w:rFonts w:ascii="Arial" w:hAnsi="Arial"/>
          <w:sz w:val="18"/>
          <w:szCs w:val="24"/>
        </w:rPr>
        <w:lastRenderedPageBreak/>
        <w:t xml:space="preserve">(4) Σε περίπτωση ανεπάρκειας χώρου η δήλωση συνεχίζεται στην πίσω όψη της και υπογράφεται από τον δηλούντα ή την δηλούσα. </w:t>
      </w:r>
    </w:p>
    <w:p w14:paraId="789B9FA0" w14:textId="77777777" w:rsidR="007204C3" w:rsidRDefault="007204C3" w:rsidP="007204C3">
      <w:pPr>
        <w:ind w:left="-180"/>
        <w:jc w:val="both"/>
        <w:rPr>
          <w:rFonts w:ascii="Arial" w:hAnsi="Arial"/>
          <w:sz w:val="18"/>
          <w:szCs w:val="24"/>
        </w:rPr>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2"/>
      </w:tblGrid>
      <w:tr w:rsidR="007204C3" w:rsidRPr="00282530" w14:paraId="292C143D" w14:textId="77777777" w:rsidTr="00B61CCE">
        <w:trPr>
          <w:trHeight w:val="415"/>
          <w:jc w:val="center"/>
        </w:trPr>
        <w:tc>
          <w:tcPr>
            <w:tcW w:w="9862" w:type="dxa"/>
            <w:tcBorders>
              <w:top w:val="nil"/>
              <w:left w:val="nil"/>
              <w:bottom w:val="dashed" w:sz="4" w:space="0" w:color="auto"/>
              <w:right w:val="nil"/>
            </w:tcBorders>
          </w:tcPr>
          <w:p w14:paraId="0547A907" w14:textId="77777777" w:rsidR="007204C3" w:rsidRPr="00282530" w:rsidRDefault="007204C3" w:rsidP="00B61CCE">
            <w:pPr>
              <w:spacing w:before="60"/>
              <w:ind w:right="125"/>
              <w:rPr>
                <w:rFonts w:ascii="Arial" w:hAnsi="Arial" w:cs="Arial"/>
                <w:sz w:val="18"/>
                <w:szCs w:val="18"/>
              </w:rPr>
            </w:pPr>
          </w:p>
        </w:tc>
      </w:tr>
      <w:tr w:rsidR="007204C3" w:rsidRPr="00282530" w14:paraId="7AF0A74A" w14:textId="77777777" w:rsidTr="00B61CCE">
        <w:trPr>
          <w:trHeight w:val="424"/>
          <w:jc w:val="center"/>
        </w:trPr>
        <w:tc>
          <w:tcPr>
            <w:tcW w:w="9862" w:type="dxa"/>
            <w:tcBorders>
              <w:top w:val="dashed" w:sz="4" w:space="0" w:color="auto"/>
              <w:left w:val="nil"/>
              <w:bottom w:val="dashed" w:sz="4" w:space="0" w:color="auto"/>
              <w:right w:val="nil"/>
            </w:tcBorders>
          </w:tcPr>
          <w:p w14:paraId="1B111F76" w14:textId="77777777" w:rsidR="007204C3" w:rsidRPr="00282530" w:rsidRDefault="007204C3" w:rsidP="00B61CCE">
            <w:pPr>
              <w:spacing w:before="60"/>
              <w:ind w:right="125"/>
              <w:rPr>
                <w:rFonts w:ascii="Arial" w:hAnsi="Arial" w:cs="Arial"/>
                <w:sz w:val="18"/>
                <w:szCs w:val="18"/>
              </w:rPr>
            </w:pPr>
          </w:p>
        </w:tc>
      </w:tr>
      <w:tr w:rsidR="007204C3" w:rsidRPr="00282530" w14:paraId="4EA71820" w14:textId="77777777" w:rsidTr="00B61CCE">
        <w:trPr>
          <w:trHeight w:val="401"/>
          <w:jc w:val="center"/>
        </w:trPr>
        <w:tc>
          <w:tcPr>
            <w:tcW w:w="9862" w:type="dxa"/>
            <w:tcBorders>
              <w:top w:val="dashed" w:sz="4" w:space="0" w:color="auto"/>
              <w:left w:val="nil"/>
              <w:bottom w:val="dashed" w:sz="4" w:space="0" w:color="auto"/>
              <w:right w:val="nil"/>
            </w:tcBorders>
          </w:tcPr>
          <w:p w14:paraId="7D4EAF46" w14:textId="77777777" w:rsidR="007204C3" w:rsidRPr="00282530" w:rsidRDefault="007204C3" w:rsidP="00B61CCE">
            <w:pPr>
              <w:spacing w:before="60"/>
              <w:ind w:right="125"/>
              <w:rPr>
                <w:rFonts w:ascii="Arial" w:hAnsi="Arial" w:cs="Arial"/>
                <w:sz w:val="18"/>
                <w:szCs w:val="18"/>
              </w:rPr>
            </w:pPr>
          </w:p>
        </w:tc>
      </w:tr>
      <w:tr w:rsidR="007204C3" w:rsidRPr="00282530" w14:paraId="14AA7302" w14:textId="77777777" w:rsidTr="00B61CCE">
        <w:trPr>
          <w:trHeight w:val="423"/>
          <w:jc w:val="center"/>
        </w:trPr>
        <w:tc>
          <w:tcPr>
            <w:tcW w:w="9862" w:type="dxa"/>
            <w:tcBorders>
              <w:top w:val="dashed" w:sz="4" w:space="0" w:color="auto"/>
              <w:left w:val="nil"/>
              <w:bottom w:val="dashed" w:sz="4" w:space="0" w:color="auto"/>
              <w:right w:val="nil"/>
            </w:tcBorders>
          </w:tcPr>
          <w:p w14:paraId="7B555BAA" w14:textId="77777777" w:rsidR="007204C3" w:rsidRPr="00282530" w:rsidRDefault="007204C3" w:rsidP="00B61CCE">
            <w:pPr>
              <w:spacing w:before="60"/>
              <w:ind w:right="125"/>
              <w:rPr>
                <w:rFonts w:ascii="Arial" w:hAnsi="Arial" w:cs="Arial"/>
                <w:sz w:val="18"/>
                <w:szCs w:val="18"/>
              </w:rPr>
            </w:pPr>
          </w:p>
        </w:tc>
      </w:tr>
      <w:tr w:rsidR="007204C3" w:rsidRPr="00282530" w14:paraId="3DD041CD" w14:textId="77777777" w:rsidTr="00B61CCE">
        <w:trPr>
          <w:trHeight w:val="414"/>
          <w:jc w:val="center"/>
        </w:trPr>
        <w:tc>
          <w:tcPr>
            <w:tcW w:w="9862" w:type="dxa"/>
            <w:tcBorders>
              <w:top w:val="dashed" w:sz="4" w:space="0" w:color="auto"/>
              <w:left w:val="nil"/>
              <w:bottom w:val="dashed" w:sz="4" w:space="0" w:color="auto"/>
              <w:right w:val="nil"/>
            </w:tcBorders>
          </w:tcPr>
          <w:p w14:paraId="6A0ADD14" w14:textId="77777777" w:rsidR="007204C3" w:rsidRPr="00282530" w:rsidRDefault="007204C3" w:rsidP="00B61CCE">
            <w:pPr>
              <w:spacing w:before="60"/>
              <w:ind w:right="125"/>
              <w:rPr>
                <w:rFonts w:ascii="Arial" w:hAnsi="Arial" w:cs="Arial"/>
                <w:sz w:val="18"/>
                <w:szCs w:val="18"/>
              </w:rPr>
            </w:pPr>
          </w:p>
        </w:tc>
      </w:tr>
      <w:tr w:rsidR="007204C3" w:rsidRPr="00282530" w14:paraId="36EB3AD3" w14:textId="77777777" w:rsidTr="00B61CCE">
        <w:trPr>
          <w:trHeight w:val="420"/>
          <w:jc w:val="center"/>
        </w:trPr>
        <w:tc>
          <w:tcPr>
            <w:tcW w:w="9862" w:type="dxa"/>
            <w:tcBorders>
              <w:top w:val="dashed" w:sz="4" w:space="0" w:color="auto"/>
              <w:left w:val="nil"/>
              <w:bottom w:val="dashed" w:sz="4" w:space="0" w:color="auto"/>
              <w:right w:val="nil"/>
            </w:tcBorders>
          </w:tcPr>
          <w:p w14:paraId="797920C6" w14:textId="77777777" w:rsidR="007204C3" w:rsidRPr="00282530" w:rsidRDefault="007204C3" w:rsidP="00B61CCE">
            <w:pPr>
              <w:spacing w:before="60"/>
              <w:ind w:right="125"/>
              <w:rPr>
                <w:rFonts w:ascii="Arial" w:hAnsi="Arial" w:cs="Arial"/>
                <w:sz w:val="18"/>
                <w:szCs w:val="18"/>
              </w:rPr>
            </w:pPr>
          </w:p>
        </w:tc>
      </w:tr>
      <w:tr w:rsidR="007204C3" w:rsidRPr="00282530" w14:paraId="219CE0D4" w14:textId="77777777" w:rsidTr="00B61CCE">
        <w:trPr>
          <w:trHeight w:val="411"/>
          <w:jc w:val="center"/>
        </w:trPr>
        <w:tc>
          <w:tcPr>
            <w:tcW w:w="9862" w:type="dxa"/>
            <w:tcBorders>
              <w:top w:val="dashed" w:sz="4" w:space="0" w:color="auto"/>
              <w:left w:val="nil"/>
              <w:bottom w:val="dashed" w:sz="4" w:space="0" w:color="auto"/>
              <w:right w:val="nil"/>
            </w:tcBorders>
          </w:tcPr>
          <w:p w14:paraId="793C83E5" w14:textId="77777777" w:rsidR="007204C3" w:rsidRPr="00282530" w:rsidRDefault="007204C3" w:rsidP="00B61CCE">
            <w:pPr>
              <w:spacing w:before="60"/>
              <w:ind w:right="125"/>
              <w:rPr>
                <w:rFonts w:ascii="Arial" w:hAnsi="Arial" w:cs="Arial"/>
                <w:sz w:val="18"/>
                <w:szCs w:val="18"/>
              </w:rPr>
            </w:pPr>
          </w:p>
        </w:tc>
      </w:tr>
      <w:tr w:rsidR="007204C3" w:rsidRPr="00282530" w14:paraId="6C328DF5" w14:textId="77777777" w:rsidTr="00B61CCE">
        <w:trPr>
          <w:trHeight w:val="418"/>
          <w:jc w:val="center"/>
        </w:trPr>
        <w:tc>
          <w:tcPr>
            <w:tcW w:w="9862" w:type="dxa"/>
            <w:tcBorders>
              <w:top w:val="dashed" w:sz="4" w:space="0" w:color="auto"/>
              <w:left w:val="nil"/>
              <w:bottom w:val="dashed" w:sz="4" w:space="0" w:color="auto"/>
              <w:right w:val="nil"/>
            </w:tcBorders>
          </w:tcPr>
          <w:p w14:paraId="1A69E994" w14:textId="77777777" w:rsidR="007204C3" w:rsidRPr="00282530" w:rsidRDefault="007204C3" w:rsidP="00B61CCE">
            <w:pPr>
              <w:spacing w:before="60"/>
              <w:ind w:right="125"/>
              <w:jc w:val="right"/>
              <w:rPr>
                <w:rFonts w:ascii="Arial" w:hAnsi="Arial" w:cs="Arial"/>
                <w:sz w:val="18"/>
                <w:szCs w:val="18"/>
              </w:rPr>
            </w:pPr>
          </w:p>
        </w:tc>
      </w:tr>
      <w:tr w:rsidR="007204C3" w:rsidRPr="00282530" w14:paraId="5332545E" w14:textId="77777777" w:rsidTr="00B61CCE">
        <w:trPr>
          <w:trHeight w:val="418"/>
          <w:jc w:val="center"/>
        </w:trPr>
        <w:tc>
          <w:tcPr>
            <w:tcW w:w="9862" w:type="dxa"/>
            <w:tcBorders>
              <w:top w:val="dashed" w:sz="4" w:space="0" w:color="auto"/>
              <w:left w:val="nil"/>
              <w:bottom w:val="dashed" w:sz="4" w:space="0" w:color="auto"/>
              <w:right w:val="nil"/>
            </w:tcBorders>
          </w:tcPr>
          <w:p w14:paraId="6A7CDCDF" w14:textId="77777777" w:rsidR="007204C3" w:rsidRPr="00282530" w:rsidRDefault="007204C3" w:rsidP="00B61CCE">
            <w:pPr>
              <w:spacing w:before="60"/>
              <w:ind w:right="125"/>
              <w:jc w:val="right"/>
              <w:rPr>
                <w:rFonts w:ascii="Arial" w:hAnsi="Arial" w:cs="Arial"/>
                <w:sz w:val="18"/>
                <w:szCs w:val="18"/>
              </w:rPr>
            </w:pPr>
          </w:p>
        </w:tc>
      </w:tr>
      <w:tr w:rsidR="007204C3" w:rsidRPr="00282530" w14:paraId="1953EA37" w14:textId="77777777" w:rsidTr="00B61CCE">
        <w:trPr>
          <w:trHeight w:val="418"/>
          <w:jc w:val="center"/>
        </w:trPr>
        <w:tc>
          <w:tcPr>
            <w:tcW w:w="9862" w:type="dxa"/>
            <w:tcBorders>
              <w:top w:val="dashed" w:sz="4" w:space="0" w:color="auto"/>
              <w:left w:val="nil"/>
              <w:bottom w:val="dashed" w:sz="4" w:space="0" w:color="auto"/>
              <w:right w:val="nil"/>
            </w:tcBorders>
          </w:tcPr>
          <w:p w14:paraId="4CDB6F91" w14:textId="77777777" w:rsidR="007204C3" w:rsidRPr="00282530" w:rsidRDefault="007204C3" w:rsidP="00B61CCE">
            <w:pPr>
              <w:spacing w:before="60"/>
              <w:ind w:right="125"/>
              <w:jc w:val="right"/>
              <w:rPr>
                <w:rFonts w:ascii="Arial" w:hAnsi="Arial" w:cs="Arial"/>
                <w:sz w:val="18"/>
                <w:szCs w:val="18"/>
              </w:rPr>
            </w:pPr>
          </w:p>
        </w:tc>
      </w:tr>
      <w:tr w:rsidR="007204C3" w:rsidRPr="00282530" w14:paraId="7C04AB93" w14:textId="77777777" w:rsidTr="00B61CCE">
        <w:trPr>
          <w:trHeight w:val="418"/>
          <w:jc w:val="center"/>
        </w:trPr>
        <w:tc>
          <w:tcPr>
            <w:tcW w:w="9862" w:type="dxa"/>
            <w:tcBorders>
              <w:top w:val="dashed" w:sz="4" w:space="0" w:color="auto"/>
              <w:left w:val="nil"/>
              <w:bottom w:val="dashed" w:sz="4" w:space="0" w:color="auto"/>
              <w:right w:val="nil"/>
            </w:tcBorders>
          </w:tcPr>
          <w:p w14:paraId="434CFFF8" w14:textId="77777777" w:rsidR="007204C3" w:rsidRPr="00282530" w:rsidRDefault="007204C3" w:rsidP="00B61CCE">
            <w:pPr>
              <w:spacing w:before="60"/>
              <w:ind w:right="125"/>
              <w:jc w:val="right"/>
              <w:rPr>
                <w:rFonts w:ascii="Arial" w:hAnsi="Arial" w:cs="Arial"/>
                <w:sz w:val="18"/>
                <w:szCs w:val="18"/>
              </w:rPr>
            </w:pPr>
          </w:p>
        </w:tc>
      </w:tr>
      <w:tr w:rsidR="007204C3" w:rsidRPr="00282530" w14:paraId="1118B6C0" w14:textId="77777777" w:rsidTr="00B61CCE">
        <w:trPr>
          <w:trHeight w:val="418"/>
          <w:jc w:val="center"/>
        </w:trPr>
        <w:tc>
          <w:tcPr>
            <w:tcW w:w="9862" w:type="dxa"/>
            <w:tcBorders>
              <w:top w:val="dashed" w:sz="4" w:space="0" w:color="auto"/>
              <w:left w:val="nil"/>
              <w:bottom w:val="dashed" w:sz="4" w:space="0" w:color="auto"/>
              <w:right w:val="nil"/>
            </w:tcBorders>
          </w:tcPr>
          <w:p w14:paraId="5A37287A" w14:textId="77777777" w:rsidR="007204C3" w:rsidRPr="00282530" w:rsidRDefault="007204C3" w:rsidP="00B61CCE">
            <w:pPr>
              <w:spacing w:before="60"/>
              <w:ind w:right="125"/>
              <w:jc w:val="right"/>
              <w:rPr>
                <w:rFonts w:ascii="Arial" w:hAnsi="Arial" w:cs="Arial"/>
                <w:sz w:val="18"/>
                <w:szCs w:val="18"/>
              </w:rPr>
            </w:pPr>
          </w:p>
        </w:tc>
      </w:tr>
      <w:tr w:rsidR="007204C3" w:rsidRPr="00282530" w14:paraId="179EE9B3" w14:textId="77777777" w:rsidTr="00B61CCE">
        <w:trPr>
          <w:trHeight w:val="418"/>
          <w:jc w:val="center"/>
        </w:trPr>
        <w:tc>
          <w:tcPr>
            <w:tcW w:w="9862" w:type="dxa"/>
            <w:tcBorders>
              <w:top w:val="dashed" w:sz="4" w:space="0" w:color="auto"/>
              <w:left w:val="nil"/>
              <w:bottom w:val="dashed" w:sz="4" w:space="0" w:color="auto"/>
              <w:right w:val="nil"/>
            </w:tcBorders>
          </w:tcPr>
          <w:p w14:paraId="7C27A2D6" w14:textId="77777777" w:rsidR="007204C3" w:rsidRPr="00282530" w:rsidRDefault="007204C3" w:rsidP="00B61CCE">
            <w:pPr>
              <w:spacing w:before="60"/>
              <w:ind w:right="125"/>
              <w:jc w:val="right"/>
              <w:rPr>
                <w:rFonts w:ascii="Arial" w:hAnsi="Arial" w:cs="Arial"/>
                <w:sz w:val="18"/>
                <w:szCs w:val="18"/>
              </w:rPr>
            </w:pPr>
          </w:p>
        </w:tc>
      </w:tr>
      <w:tr w:rsidR="007204C3" w:rsidRPr="00282530" w14:paraId="0D1DEF09" w14:textId="77777777" w:rsidTr="00B61CCE">
        <w:trPr>
          <w:trHeight w:val="418"/>
          <w:jc w:val="center"/>
        </w:trPr>
        <w:tc>
          <w:tcPr>
            <w:tcW w:w="9862" w:type="dxa"/>
            <w:tcBorders>
              <w:top w:val="dashed" w:sz="4" w:space="0" w:color="auto"/>
              <w:left w:val="nil"/>
              <w:bottom w:val="dashed" w:sz="4" w:space="0" w:color="auto"/>
              <w:right w:val="nil"/>
            </w:tcBorders>
          </w:tcPr>
          <w:p w14:paraId="4678388A" w14:textId="77777777" w:rsidR="007204C3" w:rsidRPr="00282530" w:rsidRDefault="007204C3" w:rsidP="00B61CCE">
            <w:pPr>
              <w:spacing w:before="60"/>
              <w:ind w:right="125"/>
              <w:jc w:val="right"/>
              <w:rPr>
                <w:rFonts w:ascii="Arial" w:hAnsi="Arial" w:cs="Arial"/>
                <w:sz w:val="18"/>
                <w:szCs w:val="18"/>
              </w:rPr>
            </w:pPr>
          </w:p>
        </w:tc>
      </w:tr>
      <w:tr w:rsidR="007204C3" w:rsidRPr="00282530" w14:paraId="3DB46067" w14:textId="77777777" w:rsidTr="00B61CCE">
        <w:trPr>
          <w:trHeight w:val="418"/>
          <w:jc w:val="center"/>
        </w:trPr>
        <w:tc>
          <w:tcPr>
            <w:tcW w:w="9862" w:type="dxa"/>
            <w:tcBorders>
              <w:top w:val="dashed" w:sz="4" w:space="0" w:color="auto"/>
              <w:left w:val="nil"/>
              <w:bottom w:val="dashed" w:sz="4" w:space="0" w:color="auto"/>
              <w:right w:val="nil"/>
            </w:tcBorders>
          </w:tcPr>
          <w:p w14:paraId="5067EB22" w14:textId="77777777" w:rsidR="007204C3" w:rsidRPr="00282530" w:rsidRDefault="007204C3" w:rsidP="00B61CCE">
            <w:pPr>
              <w:spacing w:before="60"/>
              <w:ind w:right="125"/>
              <w:jc w:val="right"/>
              <w:rPr>
                <w:rFonts w:ascii="Arial" w:hAnsi="Arial" w:cs="Arial"/>
                <w:sz w:val="18"/>
                <w:szCs w:val="18"/>
              </w:rPr>
            </w:pPr>
          </w:p>
        </w:tc>
      </w:tr>
      <w:tr w:rsidR="007204C3" w:rsidRPr="00282530" w14:paraId="62BE7126" w14:textId="77777777" w:rsidTr="00B61CCE">
        <w:trPr>
          <w:trHeight w:val="418"/>
          <w:jc w:val="center"/>
        </w:trPr>
        <w:tc>
          <w:tcPr>
            <w:tcW w:w="9862" w:type="dxa"/>
            <w:tcBorders>
              <w:top w:val="dashed" w:sz="4" w:space="0" w:color="auto"/>
              <w:left w:val="nil"/>
              <w:bottom w:val="dashed" w:sz="4" w:space="0" w:color="auto"/>
              <w:right w:val="nil"/>
            </w:tcBorders>
          </w:tcPr>
          <w:p w14:paraId="4BE31C38" w14:textId="77777777" w:rsidR="007204C3" w:rsidRPr="00282530" w:rsidRDefault="007204C3" w:rsidP="00B61CCE">
            <w:pPr>
              <w:spacing w:before="60"/>
              <w:ind w:right="125"/>
              <w:jc w:val="right"/>
              <w:rPr>
                <w:rFonts w:ascii="Arial" w:hAnsi="Arial" w:cs="Arial"/>
                <w:sz w:val="18"/>
                <w:szCs w:val="18"/>
              </w:rPr>
            </w:pPr>
          </w:p>
        </w:tc>
      </w:tr>
      <w:tr w:rsidR="007204C3" w:rsidRPr="00282530" w14:paraId="2560169C" w14:textId="77777777" w:rsidTr="00B61CCE">
        <w:trPr>
          <w:trHeight w:val="418"/>
          <w:jc w:val="center"/>
        </w:trPr>
        <w:tc>
          <w:tcPr>
            <w:tcW w:w="9862" w:type="dxa"/>
            <w:tcBorders>
              <w:top w:val="dashed" w:sz="4" w:space="0" w:color="auto"/>
              <w:left w:val="nil"/>
              <w:bottom w:val="dashed" w:sz="4" w:space="0" w:color="auto"/>
              <w:right w:val="nil"/>
            </w:tcBorders>
          </w:tcPr>
          <w:p w14:paraId="3F07B2B8" w14:textId="77777777" w:rsidR="007204C3" w:rsidRPr="00282530" w:rsidRDefault="007204C3" w:rsidP="00B61CCE">
            <w:pPr>
              <w:spacing w:before="60"/>
              <w:ind w:right="125"/>
              <w:jc w:val="right"/>
              <w:rPr>
                <w:rFonts w:ascii="Arial" w:hAnsi="Arial" w:cs="Arial"/>
                <w:sz w:val="18"/>
                <w:szCs w:val="18"/>
              </w:rPr>
            </w:pPr>
          </w:p>
        </w:tc>
      </w:tr>
      <w:tr w:rsidR="007204C3" w:rsidRPr="00282530" w14:paraId="08502564" w14:textId="77777777" w:rsidTr="00B61CCE">
        <w:trPr>
          <w:trHeight w:val="418"/>
          <w:jc w:val="center"/>
        </w:trPr>
        <w:tc>
          <w:tcPr>
            <w:tcW w:w="9862" w:type="dxa"/>
            <w:tcBorders>
              <w:top w:val="dashed" w:sz="4" w:space="0" w:color="auto"/>
              <w:left w:val="nil"/>
              <w:bottom w:val="dashed" w:sz="4" w:space="0" w:color="auto"/>
              <w:right w:val="nil"/>
            </w:tcBorders>
          </w:tcPr>
          <w:p w14:paraId="7250295F" w14:textId="77777777" w:rsidR="007204C3" w:rsidRPr="00282530" w:rsidRDefault="007204C3" w:rsidP="00B61CCE">
            <w:pPr>
              <w:spacing w:before="60"/>
              <w:ind w:right="125"/>
              <w:jc w:val="right"/>
              <w:rPr>
                <w:rFonts w:ascii="Arial" w:hAnsi="Arial" w:cs="Arial"/>
                <w:sz w:val="18"/>
                <w:szCs w:val="18"/>
              </w:rPr>
            </w:pPr>
          </w:p>
        </w:tc>
      </w:tr>
      <w:tr w:rsidR="007204C3" w:rsidRPr="00282530" w14:paraId="5BA66533" w14:textId="77777777" w:rsidTr="00B61CCE">
        <w:trPr>
          <w:trHeight w:val="418"/>
          <w:jc w:val="center"/>
        </w:trPr>
        <w:tc>
          <w:tcPr>
            <w:tcW w:w="9862" w:type="dxa"/>
            <w:tcBorders>
              <w:top w:val="dashed" w:sz="4" w:space="0" w:color="auto"/>
              <w:left w:val="nil"/>
              <w:bottom w:val="dashed" w:sz="4" w:space="0" w:color="auto"/>
              <w:right w:val="nil"/>
            </w:tcBorders>
          </w:tcPr>
          <w:p w14:paraId="05B714D2" w14:textId="77777777" w:rsidR="007204C3" w:rsidRPr="00282530" w:rsidRDefault="007204C3" w:rsidP="00B61CCE">
            <w:pPr>
              <w:spacing w:before="60"/>
              <w:ind w:right="125"/>
              <w:jc w:val="right"/>
              <w:rPr>
                <w:rFonts w:ascii="Arial" w:hAnsi="Arial" w:cs="Arial"/>
                <w:sz w:val="18"/>
                <w:szCs w:val="18"/>
              </w:rPr>
            </w:pPr>
          </w:p>
        </w:tc>
      </w:tr>
    </w:tbl>
    <w:p w14:paraId="1985361D" w14:textId="77777777" w:rsidR="007204C3" w:rsidRPr="00282530" w:rsidRDefault="007204C3" w:rsidP="007204C3">
      <w:pPr>
        <w:tabs>
          <w:tab w:val="left" w:pos="142"/>
        </w:tabs>
        <w:ind w:right="-47"/>
        <w:jc w:val="both"/>
        <w:rPr>
          <w:rFonts w:ascii="Calibri" w:hAnsi="Calibri" w:cs="Calibri"/>
          <w:b/>
          <w:bCs/>
          <w:color w:val="000000"/>
          <w:sz w:val="24"/>
          <w:szCs w:val="24"/>
          <w:u w:val="single"/>
        </w:rPr>
      </w:pPr>
    </w:p>
    <w:p w14:paraId="2679AF2F" w14:textId="77777777" w:rsidR="007204C3" w:rsidRPr="00282530" w:rsidRDefault="007204C3" w:rsidP="007204C3">
      <w:pPr>
        <w:tabs>
          <w:tab w:val="left" w:pos="142"/>
        </w:tabs>
        <w:ind w:right="-47"/>
        <w:jc w:val="both"/>
        <w:rPr>
          <w:rFonts w:ascii="Calibri" w:hAnsi="Calibri" w:cs="Calibri"/>
          <w:b/>
          <w:bCs/>
          <w:color w:val="000000"/>
          <w:sz w:val="24"/>
          <w:szCs w:val="24"/>
          <w:u w:val="single"/>
        </w:rPr>
      </w:pPr>
    </w:p>
    <w:p w14:paraId="25425DD7" w14:textId="77777777" w:rsidR="007204C3" w:rsidRPr="00282530" w:rsidRDefault="007204C3" w:rsidP="007204C3">
      <w:pPr>
        <w:tabs>
          <w:tab w:val="left" w:pos="142"/>
        </w:tabs>
        <w:ind w:right="-47"/>
        <w:jc w:val="both"/>
        <w:rPr>
          <w:rFonts w:ascii="Calibri" w:hAnsi="Calibri" w:cs="Calibri"/>
          <w:b/>
          <w:bCs/>
          <w:color w:val="000000"/>
          <w:sz w:val="24"/>
          <w:szCs w:val="24"/>
          <w:u w:val="single"/>
        </w:rPr>
      </w:pPr>
    </w:p>
    <w:p w14:paraId="215D4190" w14:textId="2E70BED1" w:rsidR="007204C3" w:rsidRPr="007204C3" w:rsidRDefault="007204C3" w:rsidP="007204C3">
      <w:pPr>
        <w:tabs>
          <w:tab w:val="left" w:pos="142"/>
        </w:tabs>
        <w:ind w:right="-47"/>
        <w:jc w:val="center"/>
        <w:rPr>
          <w:rFonts w:ascii="Arial" w:hAnsi="Arial" w:cs="Arial"/>
          <w:sz w:val="18"/>
          <w:szCs w:val="18"/>
        </w:rPr>
      </w:pPr>
      <w:r w:rsidRPr="00282530">
        <w:rPr>
          <w:rFonts w:ascii="Arial" w:hAnsi="Arial" w:cs="Arial"/>
          <w:sz w:val="18"/>
          <w:szCs w:val="18"/>
        </w:rPr>
        <w:t>Ο – Η Δηλών/ούσα</w:t>
      </w:r>
    </w:p>
    <w:p w14:paraId="11A8ECF5" w14:textId="7333A3DC" w:rsidR="007204C3" w:rsidRDefault="007204C3" w:rsidP="007204C3">
      <w:pPr>
        <w:rPr>
          <w:rFonts w:ascii="Calibri" w:hAnsi="Calibri" w:cs="Calibri"/>
          <w:sz w:val="24"/>
          <w:szCs w:val="24"/>
        </w:rPr>
      </w:pPr>
    </w:p>
    <w:p w14:paraId="5A7F2FB3" w14:textId="77777777" w:rsidR="00AB07D8" w:rsidRDefault="00AB07D8" w:rsidP="007204C3">
      <w:pPr>
        <w:ind w:right="-47"/>
        <w:jc w:val="right"/>
        <w:rPr>
          <w:rFonts w:ascii="Calibri" w:hAnsi="Calibri" w:cs="Calibri"/>
          <w:b/>
          <w:bCs/>
          <w:sz w:val="28"/>
          <w:szCs w:val="28"/>
          <w:u w:val="single"/>
        </w:rPr>
      </w:pPr>
    </w:p>
    <w:p w14:paraId="61F62A93" w14:textId="77777777" w:rsidR="00AB07D8" w:rsidRDefault="00AB07D8" w:rsidP="007204C3">
      <w:pPr>
        <w:ind w:right="-47"/>
        <w:jc w:val="right"/>
        <w:rPr>
          <w:rFonts w:ascii="Calibri" w:hAnsi="Calibri" w:cs="Calibri"/>
          <w:b/>
          <w:bCs/>
          <w:sz w:val="28"/>
          <w:szCs w:val="28"/>
          <w:u w:val="single"/>
        </w:rPr>
      </w:pPr>
    </w:p>
    <w:p w14:paraId="25B5220E" w14:textId="77777777" w:rsidR="00AB07D8" w:rsidRDefault="00AB07D8" w:rsidP="007204C3">
      <w:pPr>
        <w:ind w:right="-47"/>
        <w:jc w:val="right"/>
        <w:rPr>
          <w:rFonts w:ascii="Calibri" w:hAnsi="Calibri" w:cs="Calibri"/>
          <w:b/>
          <w:bCs/>
          <w:sz w:val="28"/>
          <w:szCs w:val="28"/>
          <w:u w:val="single"/>
        </w:rPr>
      </w:pPr>
    </w:p>
    <w:p w14:paraId="561368DC" w14:textId="77777777" w:rsidR="00AB07D8" w:rsidRDefault="00AB07D8" w:rsidP="007204C3">
      <w:pPr>
        <w:ind w:right="-47"/>
        <w:jc w:val="right"/>
        <w:rPr>
          <w:rFonts w:ascii="Calibri" w:hAnsi="Calibri" w:cs="Calibri"/>
          <w:b/>
          <w:bCs/>
          <w:sz w:val="28"/>
          <w:szCs w:val="28"/>
          <w:u w:val="single"/>
        </w:rPr>
      </w:pPr>
    </w:p>
    <w:p w14:paraId="4D296DDA" w14:textId="77777777" w:rsidR="00AB07D8" w:rsidRDefault="00AB07D8" w:rsidP="007204C3">
      <w:pPr>
        <w:ind w:right="-47"/>
        <w:jc w:val="right"/>
        <w:rPr>
          <w:rFonts w:ascii="Calibri" w:hAnsi="Calibri" w:cs="Calibri"/>
          <w:b/>
          <w:bCs/>
          <w:sz w:val="28"/>
          <w:szCs w:val="28"/>
          <w:u w:val="single"/>
        </w:rPr>
      </w:pPr>
    </w:p>
    <w:p w14:paraId="38D3E246" w14:textId="77777777" w:rsidR="00AB07D8" w:rsidRDefault="00AB07D8" w:rsidP="007204C3">
      <w:pPr>
        <w:ind w:right="-47"/>
        <w:jc w:val="right"/>
        <w:rPr>
          <w:rFonts w:ascii="Calibri" w:hAnsi="Calibri" w:cs="Calibri"/>
          <w:b/>
          <w:bCs/>
          <w:sz w:val="28"/>
          <w:szCs w:val="28"/>
          <w:u w:val="single"/>
        </w:rPr>
      </w:pPr>
    </w:p>
    <w:p w14:paraId="1025DE9C" w14:textId="77777777" w:rsidR="00AB07D8" w:rsidRDefault="00AB07D8" w:rsidP="007204C3">
      <w:pPr>
        <w:ind w:right="-47"/>
        <w:jc w:val="right"/>
        <w:rPr>
          <w:rFonts w:ascii="Calibri" w:hAnsi="Calibri" w:cs="Calibri"/>
          <w:b/>
          <w:bCs/>
          <w:sz w:val="28"/>
          <w:szCs w:val="28"/>
          <w:u w:val="single"/>
        </w:rPr>
      </w:pPr>
    </w:p>
    <w:p w14:paraId="166559E0" w14:textId="77777777" w:rsidR="00AB07D8" w:rsidRDefault="00AB07D8" w:rsidP="007204C3">
      <w:pPr>
        <w:ind w:right="-47"/>
        <w:jc w:val="right"/>
        <w:rPr>
          <w:rFonts w:ascii="Calibri" w:hAnsi="Calibri" w:cs="Calibri"/>
          <w:b/>
          <w:bCs/>
          <w:sz w:val="28"/>
          <w:szCs w:val="28"/>
          <w:u w:val="single"/>
        </w:rPr>
      </w:pPr>
    </w:p>
    <w:p w14:paraId="2C0AE773" w14:textId="77777777" w:rsidR="00AB07D8" w:rsidRDefault="00AB07D8" w:rsidP="007204C3">
      <w:pPr>
        <w:ind w:right="-47"/>
        <w:jc w:val="right"/>
        <w:rPr>
          <w:rFonts w:ascii="Calibri" w:hAnsi="Calibri" w:cs="Calibri"/>
          <w:b/>
          <w:bCs/>
          <w:sz w:val="28"/>
          <w:szCs w:val="28"/>
          <w:u w:val="single"/>
        </w:rPr>
      </w:pPr>
    </w:p>
    <w:p w14:paraId="64E04F5D" w14:textId="77777777" w:rsidR="00AB07D8" w:rsidRDefault="00AB07D8" w:rsidP="007204C3">
      <w:pPr>
        <w:ind w:right="-47"/>
        <w:jc w:val="right"/>
        <w:rPr>
          <w:rFonts w:ascii="Calibri" w:hAnsi="Calibri" w:cs="Calibri"/>
          <w:b/>
          <w:bCs/>
          <w:sz w:val="28"/>
          <w:szCs w:val="28"/>
          <w:u w:val="single"/>
        </w:rPr>
      </w:pPr>
    </w:p>
    <w:p w14:paraId="30293524" w14:textId="77777777" w:rsidR="00AB07D8" w:rsidRDefault="00AB07D8" w:rsidP="007204C3">
      <w:pPr>
        <w:ind w:right="-47"/>
        <w:jc w:val="right"/>
        <w:rPr>
          <w:rFonts w:ascii="Calibri" w:hAnsi="Calibri" w:cs="Calibri"/>
          <w:b/>
          <w:bCs/>
          <w:sz w:val="28"/>
          <w:szCs w:val="28"/>
          <w:u w:val="single"/>
        </w:rPr>
      </w:pPr>
    </w:p>
    <w:p w14:paraId="1C4FC8A4" w14:textId="77777777" w:rsidR="00795740" w:rsidRDefault="00795740" w:rsidP="007204C3">
      <w:pPr>
        <w:ind w:right="-47"/>
        <w:jc w:val="right"/>
        <w:rPr>
          <w:rFonts w:ascii="Calibri" w:hAnsi="Calibri" w:cs="Calibri"/>
          <w:b/>
          <w:bCs/>
          <w:sz w:val="28"/>
          <w:szCs w:val="28"/>
          <w:u w:val="single"/>
        </w:rPr>
      </w:pPr>
    </w:p>
    <w:p w14:paraId="106396E5" w14:textId="77777777" w:rsidR="00795740" w:rsidRDefault="00795740" w:rsidP="007204C3">
      <w:pPr>
        <w:ind w:right="-47"/>
        <w:jc w:val="right"/>
        <w:rPr>
          <w:rFonts w:ascii="Calibri" w:hAnsi="Calibri" w:cs="Calibri"/>
          <w:b/>
          <w:bCs/>
          <w:sz w:val="28"/>
          <w:szCs w:val="28"/>
          <w:u w:val="single"/>
        </w:rPr>
      </w:pPr>
    </w:p>
    <w:p w14:paraId="23A25D69" w14:textId="0C5190B5" w:rsidR="007204C3" w:rsidRPr="0082558A" w:rsidRDefault="007204C3" w:rsidP="007204C3">
      <w:pPr>
        <w:ind w:right="-47"/>
        <w:jc w:val="right"/>
        <w:rPr>
          <w:rFonts w:ascii="Calibri" w:hAnsi="Calibri" w:cs="Calibri"/>
          <w:b/>
          <w:bCs/>
          <w:sz w:val="28"/>
          <w:szCs w:val="28"/>
          <w:u w:val="single"/>
        </w:rPr>
      </w:pPr>
      <w:r w:rsidRPr="00F86CC1">
        <w:rPr>
          <w:rFonts w:ascii="Calibri" w:hAnsi="Calibri" w:cs="Calibri"/>
          <w:b/>
          <w:bCs/>
          <w:sz w:val="28"/>
          <w:szCs w:val="28"/>
          <w:u w:val="single"/>
        </w:rPr>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ΙΙ</w:t>
      </w:r>
      <w:r>
        <w:rPr>
          <w:rFonts w:ascii="Calibri" w:hAnsi="Calibri" w:cs="Calibri"/>
          <w:b/>
          <w:bCs/>
          <w:sz w:val="28"/>
          <w:szCs w:val="28"/>
          <w:u w:val="single"/>
          <w:lang w:val="en-US"/>
        </w:rPr>
        <w:t>I</w:t>
      </w:r>
    </w:p>
    <w:p w14:paraId="12C1A332" w14:textId="77777777" w:rsidR="007204C3" w:rsidRPr="007204C3" w:rsidRDefault="007204C3" w:rsidP="007204C3">
      <w:pPr>
        <w:ind w:right="-47"/>
        <w:jc w:val="right"/>
        <w:rPr>
          <w:rFonts w:ascii="Calibri" w:hAnsi="Calibri" w:cs="Calibri"/>
          <w:b/>
          <w:bCs/>
          <w:sz w:val="28"/>
          <w:szCs w:val="28"/>
          <w:u w:val="single"/>
        </w:rPr>
      </w:pPr>
    </w:p>
    <w:p w14:paraId="600681DE" w14:textId="77777777" w:rsidR="00BA14C0" w:rsidRPr="00B76F9F" w:rsidRDefault="00BA14C0" w:rsidP="00BA14C0">
      <w:pPr>
        <w:tabs>
          <w:tab w:val="left" w:pos="142"/>
        </w:tabs>
        <w:spacing w:after="120"/>
        <w:ind w:right="-45"/>
        <w:jc w:val="both"/>
        <w:rPr>
          <w:rFonts w:ascii="Calibri" w:hAnsi="Calibri" w:cs="Calibri"/>
          <w:b/>
          <w:bCs/>
          <w:sz w:val="28"/>
          <w:szCs w:val="28"/>
          <w:u w:val="single"/>
        </w:rPr>
      </w:pPr>
      <w:r w:rsidRPr="00B76F9F">
        <w:rPr>
          <w:rFonts w:ascii="Calibri" w:hAnsi="Calibri" w:cs="Calibri"/>
          <w:b/>
          <w:bCs/>
          <w:sz w:val="28"/>
          <w:szCs w:val="28"/>
          <w:u w:val="single"/>
        </w:rPr>
        <w:t>ΕΝΤΥΠΟ ΣΥΓΚΑΤΑΘΕΣΗΣ – ΓΝΩΣΤΟΠΟΙΗΣΗΣ</w:t>
      </w:r>
    </w:p>
    <w:p w14:paraId="74B117A8" w14:textId="77777777" w:rsidR="00BA14C0" w:rsidRDefault="00BA14C0" w:rsidP="00BA14C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Σε συμμόρφωση με τις διατάξεις του Κανονισμού (ΕΕ) 2016/679 του Ευρωπαϊκού Κοινοβουλίου και της οδηγίας 95/ΕΚ (GDPR) για την προστασία των φυσικών προσώπων έναντι της επεξεργασίας 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 </w:t>
      </w:r>
    </w:p>
    <w:p w14:paraId="48E58B75" w14:textId="77777777" w:rsidR="00BA14C0" w:rsidRPr="00B76F9F" w:rsidRDefault="00BA14C0" w:rsidP="00BA14C0">
      <w:pPr>
        <w:autoSpaceDE w:val="0"/>
        <w:autoSpaceDN w:val="0"/>
        <w:adjustRightInd w:val="0"/>
        <w:jc w:val="both"/>
        <w:rPr>
          <w:rFonts w:ascii="Calibri" w:hAnsi="Calibri" w:cs="Calibri"/>
          <w:color w:val="000000"/>
          <w:sz w:val="24"/>
          <w:szCs w:val="24"/>
        </w:rPr>
      </w:pPr>
    </w:p>
    <w:p w14:paraId="2923D20F" w14:textId="77777777" w:rsidR="00BA14C0" w:rsidRPr="00B76F9F" w:rsidRDefault="00BA14C0" w:rsidP="00BA14C0">
      <w:pPr>
        <w:autoSpaceDE w:val="0"/>
        <w:autoSpaceDN w:val="0"/>
        <w:adjustRightInd w:val="0"/>
        <w:jc w:val="both"/>
        <w:rPr>
          <w:rFonts w:ascii="Calibri" w:hAnsi="Calibri" w:cs="Calibri"/>
          <w:color w:val="000000"/>
          <w:sz w:val="24"/>
          <w:szCs w:val="24"/>
        </w:rPr>
      </w:pPr>
      <w:r w:rsidRPr="00B76F9F">
        <w:rPr>
          <w:rFonts w:ascii="Calibri" w:hAnsi="Calibri" w:cs="Calibri"/>
          <w:b/>
          <w:bCs/>
          <w:color w:val="000000"/>
          <w:sz w:val="24"/>
          <w:szCs w:val="24"/>
        </w:rPr>
        <w:t xml:space="preserve">ΠΡΟΣΩΠΙΚΑ ΔΕΔΟΜΕΝΑ </w:t>
      </w:r>
    </w:p>
    <w:p w14:paraId="5E3E5906" w14:textId="44482BCC" w:rsidR="00BA14C0" w:rsidRPr="00B76F9F" w:rsidRDefault="00BA14C0" w:rsidP="00BA14C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Ως προσωπικά δεδομένα θεωρούνται κάθε είδους πληροφορίες ή συνδυασμός αυτών που θα μπορούσε να καταστήσει τον πολίτη </w:t>
      </w:r>
      <w:proofErr w:type="spellStart"/>
      <w:r w:rsidRPr="00B76F9F">
        <w:rPr>
          <w:rFonts w:ascii="Calibri" w:hAnsi="Calibri" w:cs="Calibri"/>
          <w:color w:val="000000"/>
          <w:sz w:val="24"/>
          <w:szCs w:val="24"/>
        </w:rPr>
        <w:t>ταυτοποιήσιμο</w:t>
      </w:r>
      <w:proofErr w:type="spellEnd"/>
      <w:r w:rsidRPr="00B76F9F">
        <w:rPr>
          <w:rFonts w:ascii="Calibri" w:hAnsi="Calibri" w:cs="Calibri"/>
          <w:color w:val="000000"/>
          <w:sz w:val="24"/>
          <w:szCs w:val="24"/>
        </w:rPr>
        <w:t xml:space="preserve"> αμέσως</w:t>
      </w:r>
      <w:r w:rsidR="003C0DE2" w:rsidRPr="003C0DE2">
        <w:rPr>
          <w:rFonts w:ascii="Calibri" w:hAnsi="Calibri" w:cs="Calibri"/>
          <w:color w:val="000000"/>
          <w:sz w:val="24"/>
          <w:szCs w:val="24"/>
        </w:rPr>
        <w:t xml:space="preserve"> </w:t>
      </w:r>
      <w:r w:rsidRPr="00B76F9F">
        <w:rPr>
          <w:rFonts w:ascii="Calibri" w:hAnsi="Calibri" w:cs="Calibri"/>
          <w:color w:val="000000"/>
          <w:sz w:val="24"/>
          <w:szCs w:val="24"/>
        </w:rPr>
        <w:t xml:space="preserve">(π.χ. Ονοματεπώνυμο) ή εμμέσως μέσω </w:t>
      </w:r>
      <w:proofErr w:type="spellStart"/>
      <w:r w:rsidRPr="00B76F9F">
        <w:rPr>
          <w:rFonts w:ascii="Calibri" w:hAnsi="Calibri" w:cs="Calibri"/>
          <w:color w:val="000000"/>
          <w:sz w:val="24"/>
          <w:szCs w:val="24"/>
        </w:rPr>
        <w:t>ψευδοποιημένων</w:t>
      </w:r>
      <w:proofErr w:type="spellEnd"/>
      <w:r w:rsidRPr="00B76F9F">
        <w:rPr>
          <w:rFonts w:ascii="Calibri" w:hAnsi="Calibri" w:cs="Calibri"/>
          <w:color w:val="000000"/>
          <w:sz w:val="24"/>
          <w:szCs w:val="24"/>
        </w:rPr>
        <w:t xml:space="preserve"> δεδομένων (π.χ. ΑΦΜ, ΑΜΚΑ, </w:t>
      </w:r>
      <w:proofErr w:type="spellStart"/>
      <w:r w:rsidRPr="00B76F9F">
        <w:rPr>
          <w:rFonts w:ascii="Calibri" w:hAnsi="Calibri" w:cs="Calibri"/>
          <w:color w:val="000000"/>
          <w:sz w:val="24"/>
          <w:szCs w:val="24"/>
        </w:rPr>
        <w:t>κλπ</w:t>
      </w:r>
      <w:proofErr w:type="spellEnd"/>
      <w:r w:rsidRPr="00B76F9F">
        <w:rPr>
          <w:rFonts w:ascii="Calibri" w:hAnsi="Calibri" w:cs="Calibri"/>
          <w:color w:val="000000"/>
          <w:sz w:val="24"/>
          <w:szCs w:val="24"/>
        </w:rPr>
        <w:t xml:space="preserve">). Ενδεικτικά και όχι περιοριστικά ως προσωπικά δεδομένα θεωρούνται στοιχεία όπως, διεύθυνση κατοικίας, τηλέφωνα, λογαριασμοί email, προσωπικές προτιμήσεις. </w:t>
      </w:r>
    </w:p>
    <w:p w14:paraId="18EA1146" w14:textId="77777777" w:rsidR="00BA14C0" w:rsidRDefault="00BA14C0" w:rsidP="00BA14C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Μετά την πάροδο του </w:t>
      </w:r>
      <w:proofErr w:type="spellStart"/>
      <w:r w:rsidRPr="00B76F9F">
        <w:rPr>
          <w:rFonts w:ascii="Calibri" w:hAnsi="Calibri" w:cs="Calibri"/>
          <w:color w:val="000000"/>
          <w:sz w:val="24"/>
          <w:szCs w:val="24"/>
        </w:rPr>
        <w:t>νομίμου</w:t>
      </w:r>
      <w:proofErr w:type="spellEnd"/>
      <w:r w:rsidRPr="00B76F9F">
        <w:rPr>
          <w:rFonts w:ascii="Calibri" w:hAnsi="Calibri" w:cs="Calibri"/>
          <w:color w:val="000000"/>
          <w:sz w:val="24"/>
          <w:szCs w:val="24"/>
        </w:rPr>
        <w:t xml:space="preserve"> κατά την κείμενη νομοθεσία χρόνου υποχρεωτικής διατήρησης δεδομένων, </w:t>
      </w:r>
      <w:r>
        <w:rPr>
          <w:rFonts w:ascii="Calibri" w:hAnsi="Calibri" w:cs="Calibri"/>
          <w:color w:val="000000"/>
          <w:sz w:val="24"/>
          <w:szCs w:val="24"/>
        </w:rPr>
        <w:t>η Περιφέρεια</w:t>
      </w:r>
      <w:r w:rsidRPr="00B76F9F">
        <w:rPr>
          <w:rFonts w:ascii="Calibri" w:hAnsi="Calibri" w:cs="Calibri"/>
          <w:color w:val="000000"/>
          <w:sz w:val="24"/>
          <w:szCs w:val="24"/>
        </w:rPr>
        <w:t xml:space="preserve"> τηρεί τα αρχεία των προσωπικών δεδομένων σε ασφαλές μέρος χωρίς να υπάρχει πρόβλεψη για καταστροφή τους. </w:t>
      </w:r>
    </w:p>
    <w:p w14:paraId="66A578F4" w14:textId="77777777" w:rsidR="00BA14C0" w:rsidRPr="00B76F9F" w:rsidRDefault="00BA14C0" w:rsidP="00BA14C0">
      <w:pPr>
        <w:autoSpaceDE w:val="0"/>
        <w:autoSpaceDN w:val="0"/>
        <w:adjustRightInd w:val="0"/>
        <w:jc w:val="both"/>
        <w:rPr>
          <w:rFonts w:ascii="Calibri" w:hAnsi="Calibri" w:cs="Calibri"/>
          <w:color w:val="000000"/>
          <w:sz w:val="24"/>
          <w:szCs w:val="24"/>
        </w:rPr>
      </w:pPr>
    </w:p>
    <w:p w14:paraId="751E1043" w14:textId="77777777" w:rsidR="00BA14C0" w:rsidRDefault="00BA14C0" w:rsidP="00BA14C0">
      <w:pPr>
        <w:tabs>
          <w:tab w:val="left" w:pos="142"/>
        </w:tabs>
        <w:spacing w:after="120"/>
        <w:ind w:right="-45"/>
        <w:jc w:val="both"/>
        <w:rPr>
          <w:rFonts w:ascii="Calibri" w:hAnsi="Calibri" w:cs="Calibri"/>
          <w:b/>
          <w:bCs/>
          <w:sz w:val="24"/>
          <w:szCs w:val="24"/>
        </w:rPr>
      </w:pPr>
      <w:r w:rsidRPr="00F46DAC">
        <w:rPr>
          <w:rFonts w:ascii="Calibri" w:hAnsi="Calibri" w:cs="Calibri"/>
          <w:b/>
          <w:bCs/>
          <w:sz w:val="24"/>
          <w:szCs w:val="24"/>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1D62E290" w14:textId="77777777" w:rsidR="00BA14C0" w:rsidRPr="00F46DAC" w:rsidRDefault="00BA14C0" w:rsidP="00BA14C0">
      <w:pPr>
        <w:tabs>
          <w:tab w:val="left" w:pos="142"/>
        </w:tabs>
        <w:spacing w:after="120"/>
        <w:ind w:right="-45"/>
        <w:jc w:val="both"/>
        <w:rPr>
          <w:rFonts w:ascii="Calibri" w:hAnsi="Calibri" w:cs="Calibri"/>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6"/>
        <w:gridCol w:w="3317"/>
        <w:gridCol w:w="3317"/>
      </w:tblGrid>
      <w:tr w:rsidR="00BA14C0" w:rsidRPr="004A24FD" w14:paraId="4EAF0BCF" w14:textId="77777777" w:rsidTr="00A728FE">
        <w:tc>
          <w:tcPr>
            <w:tcW w:w="3316" w:type="dxa"/>
            <w:vAlign w:val="center"/>
          </w:tcPr>
          <w:p w14:paraId="759A6A7A" w14:textId="5CEAA26F" w:rsidR="00BA14C0" w:rsidRPr="004A24FD" w:rsidRDefault="00BA14C0" w:rsidP="00A728FE">
            <w:pPr>
              <w:pStyle w:val="Default"/>
              <w:jc w:val="center"/>
            </w:pPr>
            <w:r w:rsidRPr="004A24FD">
              <w:rPr>
                <w:b/>
                <w:bCs/>
              </w:rPr>
              <w:t>Υπηρεσιακές ανάγκες και Ενημέρωση</w:t>
            </w:r>
          </w:p>
        </w:tc>
        <w:tc>
          <w:tcPr>
            <w:tcW w:w="3317" w:type="dxa"/>
            <w:vAlign w:val="center"/>
          </w:tcPr>
          <w:p w14:paraId="3FF3C50E" w14:textId="30665EB5" w:rsidR="00BA14C0" w:rsidRPr="004A24FD" w:rsidRDefault="00BA14C0" w:rsidP="00A728FE">
            <w:pPr>
              <w:pStyle w:val="Default"/>
              <w:jc w:val="center"/>
            </w:pPr>
            <w:r w:rsidRPr="004A24FD">
              <w:rPr>
                <w:b/>
                <w:bCs/>
              </w:rPr>
              <w:t>ΣΥΝΑΙΝΩ</w:t>
            </w:r>
          </w:p>
        </w:tc>
        <w:tc>
          <w:tcPr>
            <w:tcW w:w="3317" w:type="dxa"/>
            <w:vAlign w:val="center"/>
          </w:tcPr>
          <w:p w14:paraId="05DB71F2" w14:textId="624C0C2F" w:rsidR="00BA14C0" w:rsidRPr="004A24FD" w:rsidRDefault="00BA14C0" w:rsidP="00A728FE">
            <w:pPr>
              <w:pStyle w:val="Default"/>
              <w:jc w:val="center"/>
            </w:pPr>
            <w:r w:rsidRPr="004A24FD">
              <w:rPr>
                <w:b/>
                <w:bCs/>
              </w:rPr>
              <w:t>ΔΕΝ ΣΥΝΑΙΝΩ</w:t>
            </w:r>
          </w:p>
        </w:tc>
      </w:tr>
      <w:tr w:rsidR="00BA14C0" w:rsidRPr="004A24FD" w14:paraId="76AE69DE" w14:textId="77777777" w:rsidTr="00A728FE">
        <w:tc>
          <w:tcPr>
            <w:tcW w:w="3316" w:type="dxa"/>
            <w:vAlign w:val="center"/>
          </w:tcPr>
          <w:p w14:paraId="2C64D533" w14:textId="1A7C5D63" w:rsidR="00BA14C0" w:rsidRPr="004A24FD" w:rsidRDefault="00BA14C0" w:rsidP="00A728FE">
            <w:pPr>
              <w:pStyle w:val="Default"/>
              <w:jc w:val="center"/>
              <w:rPr>
                <w:sz w:val="22"/>
                <w:szCs w:val="22"/>
              </w:rPr>
            </w:pPr>
            <w:r w:rsidRPr="004A24FD">
              <w:rPr>
                <w:sz w:val="22"/>
                <w:szCs w:val="22"/>
              </w:rPr>
              <w:t>Ηλεκτρονική αλληλογραφία – email</w:t>
            </w:r>
          </w:p>
        </w:tc>
        <w:tc>
          <w:tcPr>
            <w:tcW w:w="3317" w:type="dxa"/>
            <w:vAlign w:val="center"/>
          </w:tcPr>
          <w:p w14:paraId="3353C691" w14:textId="77777777" w:rsidR="00BA14C0" w:rsidRPr="004A24FD" w:rsidRDefault="00BA14C0" w:rsidP="00A728FE">
            <w:pPr>
              <w:tabs>
                <w:tab w:val="left" w:pos="142"/>
              </w:tabs>
              <w:ind w:right="-47"/>
              <w:jc w:val="center"/>
              <w:rPr>
                <w:rFonts w:ascii="Calibri" w:hAnsi="Calibri" w:cs="Calibri"/>
                <w:sz w:val="24"/>
                <w:szCs w:val="24"/>
                <w:highlight w:val="yellow"/>
              </w:rPr>
            </w:pPr>
          </w:p>
        </w:tc>
        <w:tc>
          <w:tcPr>
            <w:tcW w:w="3317" w:type="dxa"/>
            <w:vAlign w:val="center"/>
          </w:tcPr>
          <w:p w14:paraId="2FF575A1" w14:textId="77777777" w:rsidR="00BA14C0" w:rsidRPr="004A24FD" w:rsidRDefault="00BA14C0" w:rsidP="00A728FE">
            <w:pPr>
              <w:tabs>
                <w:tab w:val="left" w:pos="142"/>
              </w:tabs>
              <w:ind w:right="-47"/>
              <w:jc w:val="center"/>
              <w:rPr>
                <w:rFonts w:ascii="Calibri" w:hAnsi="Calibri" w:cs="Calibri"/>
                <w:sz w:val="24"/>
                <w:szCs w:val="24"/>
                <w:highlight w:val="yellow"/>
              </w:rPr>
            </w:pPr>
          </w:p>
        </w:tc>
      </w:tr>
      <w:tr w:rsidR="00BA14C0" w:rsidRPr="004A24FD" w14:paraId="12C82F32" w14:textId="77777777" w:rsidTr="00A728FE">
        <w:trPr>
          <w:trHeight w:val="425"/>
        </w:trPr>
        <w:tc>
          <w:tcPr>
            <w:tcW w:w="3316" w:type="dxa"/>
            <w:vAlign w:val="center"/>
          </w:tcPr>
          <w:p w14:paraId="1C205553" w14:textId="3017718A" w:rsidR="00BA14C0" w:rsidRPr="004A24FD" w:rsidRDefault="00BA14C0" w:rsidP="00A728FE">
            <w:pPr>
              <w:pStyle w:val="Default"/>
              <w:jc w:val="center"/>
              <w:rPr>
                <w:sz w:val="22"/>
                <w:szCs w:val="22"/>
              </w:rPr>
            </w:pPr>
            <w:r w:rsidRPr="004A24FD">
              <w:rPr>
                <w:sz w:val="22"/>
                <w:szCs w:val="22"/>
              </w:rPr>
              <w:t>Σταθερή – Κινητή Τηλεφωνία</w:t>
            </w:r>
          </w:p>
        </w:tc>
        <w:tc>
          <w:tcPr>
            <w:tcW w:w="3317" w:type="dxa"/>
            <w:vAlign w:val="center"/>
          </w:tcPr>
          <w:p w14:paraId="1F760561" w14:textId="77777777" w:rsidR="00BA14C0" w:rsidRPr="004A24FD" w:rsidRDefault="00BA14C0" w:rsidP="00A728FE">
            <w:pPr>
              <w:tabs>
                <w:tab w:val="left" w:pos="142"/>
              </w:tabs>
              <w:ind w:right="-47"/>
              <w:jc w:val="center"/>
              <w:rPr>
                <w:rFonts w:ascii="Calibri" w:hAnsi="Calibri" w:cs="Calibri"/>
                <w:sz w:val="24"/>
                <w:szCs w:val="24"/>
                <w:highlight w:val="yellow"/>
              </w:rPr>
            </w:pPr>
          </w:p>
        </w:tc>
        <w:tc>
          <w:tcPr>
            <w:tcW w:w="3317" w:type="dxa"/>
            <w:vAlign w:val="center"/>
          </w:tcPr>
          <w:p w14:paraId="0DB924DF" w14:textId="77777777" w:rsidR="00BA14C0" w:rsidRPr="004A24FD" w:rsidRDefault="00BA14C0" w:rsidP="00A728FE">
            <w:pPr>
              <w:tabs>
                <w:tab w:val="left" w:pos="142"/>
              </w:tabs>
              <w:ind w:right="-47"/>
              <w:jc w:val="center"/>
              <w:rPr>
                <w:rFonts w:ascii="Calibri" w:hAnsi="Calibri" w:cs="Calibri"/>
                <w:sz w:val="24"/>
                <w:szCs w:val="24"/>
                <w:highlight w:val="yellow"/>
              </w:rPr>
            </w:pPr>
          </w:p>
        </w:tc>
      </w:tr>
    </w:tbl>
    <w:p w14:paraId="24C73CC6" w14:textId="77777777" w:rsidR="00BA14C0" w:rsidRDefault="00BA14C0" w:rsidP="00BA14C0">
      <w:pPr>
        <w:tabs>
          <w:tab w:val="left" w:pos="142"/>
        </w:tabs>
        <w:ind w:right="-47"/>
        <w:jc w:val="both"/>
        <w:rPr>
          <w:rFonts w:ascii="Calibri" w:hAnsi="Calibri" w:cs="Calibri"/>
          <w:color w:val="000000"/>
          <w:sz w:val="24"/>
          <w:szCs w:val="24"/>
        </w:rPr>
      </w:pPr>
    </w:p>
    <w:p w14:paraId="0A7346D5" w14:textId="77777777" w:rsidR="00BA14C0" w:rsidRPr="00580A74" w:rsidRDefault="00BA14C0" w:rsidP="00BA14C0">
      <w:pPr>
        <w:tabs>
          <w:tab w:val="left" w:pos="142"/>
        </w:tabs>
        <w:ind w:right="-47"/>
        <w:jc w:val="both"/>
        <w:rPr>
          <w:rFonts w:ascii="Calibri" w:hAnsi="Calibri" w:cs="Calibri"/>
          <w:sz w:val="24"/>
          <w:szCs w:val="24"/>
        </w:rPr>
      </w:pPr>
      <w:r>
        <w:rPr>
          <w:rFonts w:ascii="Calibri" w:hAnsi="Calibri" w:cs="Calibri"/>
          <w:color w:val="000000"/>
          <w:sz w:val="24"/>
          <w:szCs w:val="24"/>
        </w:rPr>
        <w:t>Η Περιφέρεια Δυτικής Ελλάδας</w:t>
      </w:r>
      <w:r w:rsidRPr="00F46DAC">
        <w:rPr>
          <w:rFonts w:ascii="Calibri" w:hAnsi="Calibri" w:cs="Calibri"/>
          <w:color w:val="000000"/>
          <w:sz w:val="24"/>
          <w:szCs w:val="24"/>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w:t>
      </w:r>
      <w:r>
        <w:rPr>
          <w:rFonts w:ascii="Calibri" w:hAnsi="Calibri" w:cs="Calibri"/>
          <w:color w:val="000000"/>
          <w:sz w:val="24"/>
          <w:szCs w:val="24"/>
        </w:rPr>
        <w:t xml:space="preserve"> στο πλαίσιο της παρούσας προκήρυξης</w:t>
      </w:r>
      <w:r w:rsidRPr="00F46DAC">
        <w:rPr>
          <w:rFonts w:ascii="Arial" w:hAnsi="Arial" w:cs="Arial"/>
          <w:color w:val="000000"/>
        </w:rPr>
        <w:t>.</w:t>
      </w:r>
    </w:p>
    <w:p w14:paraId="03711720" w14:textId="77777777" w:rsidR="00BA14C0" w:rsidRPr="00580A74" w:rsidRDefault="00BA14C0" w:rsidP="00BA14C0">
      <w:pPr>
        <w:tabs>
          <w:tab w:val="left" w:pos="142"/>
        </w:tabs>
        <w:ind w:right="-47"/>
        <w:rPr>
          <w:rFonts w:ascii="Calibri" w:hAnsi="Calibri" w:cs="Calibri"/>
          <w:sz w:val="24"/>
          <w:szCs w:val="24"/>
        </w:rPr>
      </w:pPr>
    </w:p>
    <w:p w14:paraId="2490CD84" w14:textId="77777777" w:rsidR="00BA14C0" w:rsidRPr="009B717C" w:rsidRDefault="00BA14C0" w:rsidP="00BA14C0">
      <w:pPr>
        <w:tabs>
          <w:tab w:val="left" w:pos="142"/>
        </w:tabs>
        <w:spacing w:after="120"/>
        <w:ind w:right="-47"/>
        <w:rPr>
          <w:rFonts w:ascii="Calibri" w:hAnsi="Calibri" w:cs="Calibri"/>
          <w:sz w:val="24"/>
          <w:szCs w:val="24"/>
        </w:rPr>
      </w:pPr>
      <w:r w:rsidRPr="008E4790">
        <w:rPr>
          <w:rFonts w:ascii="Calibri" w:hAnsi="Calibri" w:cs="Calibri"/>
          <w:sz w:val="24"/>
          <w:szCs w:val="24"/>
        </w:rPr>
        <w:t xml:space="preserve">Ονοματεπώνυμο </w:t>
      </w:r>
      <w:r w:rsidRPr="009B717C">
        <w:rPr>
          <w:rFonts w:ascii="Calibri" w:hAnsi="Calibri" w:cs="Calibri"/>
          <w:sz w:val="24"/>
          <w:szCs w:val="24"/>
        </w:rPr>
        <w:t>_________________________________</w:t>
      </w:r>
      <w:r w:rsidRPr="005E16B0">
        <w:rPr>
          <w:rFonts w:ascii="Calibri" w:hAnsi="Calibri" w:cs="Calibri"/>
          <w:sz w:val="24"/>
          <w:szCs w:val="24"/>
        </w:rPr>
        <w:tab/>
      </w:r>
      <w:r w:rsidRPr="008E4790">
        <w:rPr>
          <w:rFonts w:ascii="Calibri" w:hAnsi="Calibri" w:cs="Calibri"/>
          <w:sz w:val="24"/>
          <w:szCs w:val="24"/>
        </w:rPr>
        <w:tab/>
        <w:t xml:space="preserve">Ημερομηνία </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_____</w:t>
      </w:r>
    </w:p>
    <w:p w14:paraId="6228FED8" w14:textId="77777777" w:rsidR="00BA14C0" w:rsidRPr="005E16B0" w:rsidRDefault="00BA14C0" w:rsidP="00BA14C0">
      <w:pPr>
        <w:tabs>
          <w:tab w:val="left" w:pos="142"/>
        </w:tabs>
        <w:spacing w:after="120"/>
        <w:ind w:right="-45"/>
        <w:jc w:val="both"/>
        <w:rPr>
          <w:rFonts w:ascii="Calibri" w:hAnsi="Calibri" w:cs="Calibri"/>
          <w:sz w:val="24"/>
          <w:szCs w:val="24"/>
        </w:rPr>
      </w:pPr>
      <w:bookmarkStart w:id="6" w:name="page37"/>
      <w:bookmarkEnd w:id="6"/>
      <w:r w:rsidRPr="0070634B">
        <w:rPr>
          <w:rFonts w:ascii="Calibri" w:hAnsi="Calibri" w:cs="Calibri"/>
          <w:sz w:val="24"/>
          <w:szCs w:val="24"/>
        </w:rPr>
        <w:t xml:space="preserve">Τηλέφωνα </w:t>
      </w:r>
      <w:r w:rsidRPr="009B717C">
        <w:rPr>
          <w:rFonts w:ascii="Calibri" w:hAnsi="Calibri" w:cs="Calibri"/>
          <w:sz w:val="24"/>
          <w:szCs w:val="24"/>
        </w:rPr>
        <w:t>___________________</w:t>
      </w:r>
      <w:r>
        <w:rPr>
          <w:rFonts w:ascii="Calibri" w:hAnsi="Calibri" w:cs="Calibri"/>
          <w:sz w:val="24"/>
          <w:szCs w:val="24"/>
        </w:rPr>
        <w:t>__________________</w:t>
      </w:r>
      <w:r w:rsidRPr="005E16B0">
        <w:rPr>
          <w:rFonts w:ascii="Calibri" w:hAnsi="Calibri" w:cs="Calibri"/>
          <w:sz w:val="24"/>
          <w:szCs w:val="24"/>
        </w:rPr>
        <w:t>_</w:t>
      </w:r>
    </w:p>
    <w:p w14:paraId="59C57FA8" w14:textId="77777777" w:rsidR="00BA14C0" w:rsidRPr="009B717C" w:rsidRDefault="00BA14C0" w:rsidP="00BA14C0">
      <w:pPr>
        <w:tabs>
          <w:tab w:val="left" w:pos="142"/>
        </w:tabs>
        <w:spacing w:after="120"/>
        <w:ind w:right="-45"/>
        <w:jc w:val="both"/>
        <w:rPr>
          <w:rFonts w:ascii="Calibri" w:hAnsi="Calibri" w:cs="Calibri"/>
          <w:sz w:val="24"/>
          <w:szCs w:val="24"/>
        </w:rPr>
      </w:pPr>
      <w:r w:rsidRPr="0070634B">
        <w:rPr>
          <w:rFonts w:ascii="Calibri" w:hAnsi="Calibri" w:cs="Calibri"/>
          <w:sz w:val="24"/>
          <w:szCs w:val="24"/>
        </w:rPr>
        <w:t>E-</w:t>
      </w:r>
      <w:proofErr w:type="spellStart"/>
      <w:r w:rsidRPr="0070634B">
        <w:rPr>
          <w:rFonts w:ascii="Calibri" w:hAnsi="Calibri" w:cs="Calibri"/>
          <w:sz w:val="24"/>
          <w:szCs w:val="24"/>
        </w:rPr>
        <w:t>mail</w:t>
      </w:r>
      <w:proofErr w:type="spellEnd"/>
      <w:r w:rsidRPr="0070634B">
        <w:rPr>
          <w:rFonts w:ascii="Calibri" w:hAnsi="Calibri" w:cs="Calibri"/>
          <w:sz w:val="24"/>
          <w:szCs w:val="24"/>
        </w:rPr>
        <w:t xml:space="preserve"> </w:t>
      </w:r>
      <w:r w:rsidRPr="009B717C">
        <w:rPr>
          <w:rFonts w:ascii="Calibri" w:hAnsi="Calibri" w:cs="Calibri"/>
          <w:sz w:val="24"/>
          <w:szCs w:val="24"/>
        </w:rPr>
        <w:t>__________________________________________</w:t>
      </w:r>
    </w:p>
    <w:p w14:paraId="08BF2C0C" w14:textId="77777777" w:rsidR="00BA14C0" w:rsidRPr="009B717C" w:rsidRDefault="00BA14C0" w:rsidP="00BA14C0">
      <w:pPr>
        <w:tabs>
          <w:tab w:val="left" w:pos="142"/>
        </w:tabs>
        <w:ind w:right="-47"/>
        <w:jc w:val="both"/>
        <w:rPr>
          <w:rFonts w:ascii="Calibri" w:hAnsi="Calibri" w:cs="Calibri"/>
          <w:sz w:val="24"/>
          <w:szCs w:val="24"/>
        </w:rPr>
      </w:pPr>
    </w:p>
    <w:p w14:paraId="29097DEF" w14:textId="77777777" w:rsidR="00BA14C0" w:rsidRPr="00CC34F3" w:rsidRDefault="00BA14C0" w:rsidP="00BA14C0">
      <w:pPr>
        <w:tabs>
          <w:tab w:val="left" w:pos="142"/>
        </w:tabs>
        <w:ind w:right="-47"/>
        <w:jc w:val="right"/>
        <w:rPr>
          <w:rFonts w:ascii="Calibri" w:hAnsi="Calibri" w:cs="Calibri"/>
          <w:sz w:val="24"/>
          <w:szCs w:val="24"/>
        </w:rPr>
      </w:pPr>
    </w:p>
    <w:p w14:paraId="6C310ECA" w14:textId="77777777" w:rsidR="00BA14C0" w:rsidRDefault="00BA14C0" w:rsidP="00BA14C0">
      <w:pPr>
        <w:tabs>
          <w:tab w:val="left" w:pos="142"/>
        </w:tabs>
        <w:ind w:right="-47"/>
        <w:jc w:val="right"/>
        <w:rPr>
          <w:rFonts w:ascii="Calibri" w:hAnsi="Calibri" w:cs="Calibri"/>
          <w:sz w:val="24"/>
          <w:szCs w:val="24"/>
        </w:rPr>
      </w:pPr>
      <w:r w:rsidRPr="0070634B">
        <w:rPr>
          <w:rFonts w:ascii="Calibri" w:hAnsi="Calibri" w:cs="Calibri"/>
          <w:sz w:val="24"/>
          <w:szCs w:val="24"/>
        </w:rPr>
        <w:t>Υπογραφή</w:t>
      </w:r>
      <w:r w:rsidRPr="009B717C">
        <w:rPr>
          <w:rFonts w:ascii="Calibri" w:hAnsi="Calibri" w:cs="Calibri"/>
          <w:sz w:val="24"/>
          <w:szCs w:val="24"/>
        </w:rPr>
        <w:t xml:space="preserve"> ____________________________</w:t>
      </w:r>
    </w:p>
    <w:p w14:paraId="0B72509B" w14:textId="77777777" w:rsidR="00CA77E3" w:rsidRPr="00271D80" w:rsidRDefault="00CA77E3" w:rsidP="00CA77E3">
      <w:pPr>
        <w:pStyle w:val="af0"/>
        <w:ind w:right="600"/>
        <w:rPr>
          <w:rFonts w:asciiTheme="minorHAnsi" w:hAnsiTheme="minorHAnsi" w:cstheme="minorHAnsi"/>
          <w:b/>
          <w:u w:val="single"/>
        </w:rPr>
      </w:pPr>
    </w:p>
    <w:p w14:paraId="3AAD74C4" w14:textId="77777777" w:rsidR="00CA77E3" w:rsidRPr="00CA77E3" w:rsidRDefault="00CA77E3" w:rsidP="00530760">
      <w:pPr>
        <w:ind w:right="-47"/>
        <w:jc w:val="right"/>
        <w:rPr>
          <w:rFonts w:ascii="Calibri" w:hAnsi="Calibri" w:cs="Calibri"/>
          <w:b/>
          <w:bCs/>
          <w:sz w:val="28"/>
          <w:szCs w:val="28"/>
          <w:u w:val="single"/>
          <w:lang w:val="en-US"/>
        </w:rPr>
      </w:pPr>
    </w:p>
    <w:sectPr w:rsidR="00CA77E3" w:rsidRPr="00CA77E3" w:rsidSect="00FF661A">
      <w:headerReference w:type="default" r:id="rId17"/>
      <w:footerReference w:type="even" r:id="rId18"/>
      <w:footerReference w:type="default" r:id="rId19"/>
      <w:footerReference w:type="first" r:id="rId20"/>
      <w:type w:val="continuous"/>
      <w:pgSz w:w="11900" w:h="16838"/>
      <w:pgMar w:top="-502" w:right="1086" w:bottom="568" w:left="1080" w:header="562" w:footer="307" w:gutter="0"/>
      <w:cols w:space="720" w:equalWidth="0">
        <w:col w:w="974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0906" w14:textId="77777777" w:rsidR="00B700DD" w:rsidRDefault="00B700DD" w:rsidP="00F91761">
      <w:r>
        <w:separator/>
      </w:r>
    </w:p>
  </w:endnote>
  <w:endnote w:type="continuationSeparator" w:id="0">
    <w:p w14:paraId="68955F62" w14:textId="77777777" w:rsidR="00B700DD" w:rsidRDefault="00B700DD" w:rsidP="00F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PSMT">
    <w:altName w:val="MS Mincho"/>
    <w:panose1 w:val="00000000000000000000"/>
    <w:charset w:val="A1"/>
    <w:family w:val="auto"/>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35C" w14:textId="77777777" w:rsidR="005D09F4" w:rsidRDefault="005D09F4" w:rsidP="004A24FD">
    <w:pPr>
      <w:pStyle w:val="a5"/>
      <w:tabs>
        <w:tab w:val="clear" w:pos="4153"/>
        <w:tab w:val="clear" w:pos="8306"/>
        <w:tab w:val="center" w:pos="4927"/>
        <w:tab w:val="right" w:pos="9854"/>
      </w:tabs>
    </w:pPr>
    <w:r>
      <w:t>[Πληκτρολογήστε κείμενο]</w:t>
    </w:r>
    <w:r>
      <w:tab/>
      <w:t>[Πληκτρολογήστε κείμενο]</w:t>
    </w:r>
    <w:r>
      <w:tab/>
      <w:t>[Πληκτρολογήστε κείμενο]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905394"/>
      <w:docPartObj>
        <w:docPartGallery w:val="Page Numbers (Bottom of Page)"/>
        <w:docPartUnique/>
      </w:docPartObj>
    </w:sdtPr>
    <w:sdtEndPr/>
    <w:sdtContent>
      <w:p w14:paraId="1EF6D06D" w14:textId="378040FD" w:rsidR="00E06FA8" w:rsidRDefault="00E06FA8">
        <w:pPr>
          <w:pStyle w:val="a5"/>
          <w:jc w:val="center"/>
        </w:pPr>
        <w:r>
          <w:fldChar w:fldCharType="begin"/>
        </w:r>
        <w:r>
          <w:instrText>PAGE   \* MERGEFORMAT</w:instrText>
        </w:r>
        <w:r>
          <w:fldChar w:fldCharType="separate"/>
        </w:r>
        <w:r>
          <w:t>2</w:t>
        </w:r>
        <w:r>
          <w:fldChar w:fldCharType="end"/>
        </w:r>
      </w:p>
    </w:sdtContent>
  </w:sdt>
  <w:p w14:paraId="4E2FA942" w14:textId="1279191A" w:rsidR="00E06FA8" w:rsidRDefault="000270A7" w:rsidP="00FF661A">
    <w:pPr>
      <w:pStyle w:val="a5"/>
    </w:pPr>
    <w:r>
      <w:rPr>
        <w:noProof/>
        <w:color w:val="4F81BD" w:themeColor="accent1"/>
        <w:sz w:val="20"/>
        <w:szCs w:val="20"/>
      </w:rPr>
      <w:drawing>
        <wp:inline distT="0" distB="0" distL="0" distR="0" wp14:anchorId="4AC4A468" wp14:editId="74E3F8D4">
          <wp:extent cx="1807200" cy="406800"/>
          <wp:effectExtent l="0" t="0" r="3175" b="0"/>
          <wp:docPr id="190009786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4068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55476"/>
      <w:docPartObj>
        <w:docPartGallery w:val="Page Numbers (Bottom of Page)"/>
        <w:docPartUnique/>
      </w:docPartObj>
    </w:sdtPr>
    <w:sdtEndPr/>
    <w:sdtContent>
      <w:p w14:paraId="4D88F42C" w14:textId="7B3C7470" w:rsidR="008E2A80" w:rsidRDefault="00FF661A" w:rsidP="00FF661A">
        <w:pPr>
          <w:pStyle w:val="a5"/>
        </w:pPr>
        <w:r>
          <w:rPr>
            <w:noProof/>
          </w:rPr>
          <w:drawing>
            <wp:inline distT="0" distB="0" distL="0" distR="0" wp14:anchorId="708A295C" wp14:editId="6D9F5FA6">
              <wp:extent cx="3277246" cy="571500"/>
              <wp:effectExtent l="0" t="0" r="0" b="0"/>
              <wp:docPr id="13314829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614" cy="573134"/>
                      </a:xfrm>
                      <a:prstGeom prst="rect">
                        <a:avLst/>
                      </a:prstGeom>
                      <a:noFill/>
                    </pic:spPr>
                  </pic:pic>
                </a:graphicData>
              </a:graphic>
            </wp:inline>
          </w:drawing>
        </w:r>
        <w:r w:rsidR="008E2A80">
          <w:fldChar w:fldCharType="begin"/>
        </w:r>
        <w:r w:rsidR="008E2A80">
          <w:instrText>PAGE   \* MERGEFORMAT</w:instrText>
        </w:r>
        <w:r w:rsidR="008E2A80">
          <w:fldChar w:fldCharType="separate"/>
        </w:r>
        <w:r w:rsidR="008E2A80">
          <w:t>2</w:t>
        </w:r>
        <w:r w:rsidR="008E2A80">
          <w:fldChar w:fldCharType="end"/>
        </w:r>
      </w:p>
    </w:sdtContent>
  </w:sdt>
  <w:p w14:paraId="0A3DF3D6" w14:textId="52C79416" w:rsidR="000D014C" w:rsidRDefault="000D014C" w:rsidP="008E2A80">
    <w:pPr>
      <w:pStyle w:val="a5"/>
      <w:tabs>
        <w:tab w:val="clear" w:pos="4153"/>
        <w:tab w:val="clear" w:pos="830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37EC" w14:textId="77777777" w:rsidR="00B700DD" w:rsidRDefault="00B700DD" w:rsidP="00F91761">
      <w:r>
        <w:separator/>
      </w:r>
    </w:p>
  </w:footnote>
  <w:footnote w:type="continuationSeparator" w:id="0">
    <w:p w14:paraId="054984B7" w14:textId="77777777" w:rsidR="00B700DD" w:rsidRDefault="00B700DD" w:rsidP="00F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E8D1" w14:textId="77777777" w:rsidR="00EA1F62" w:rsidRDefault="00EA1F62">
    <w:pPr>
      <w:pStyle w:val="a4"/>
      <w:rPr>
        <w:rFonts w:ascii="Verdana" w:eastAsia="Verdana" w:hAnsi="Verdana" w:cs="Verdana"/>
        <w:noProof/>
        <w:lang w:val="en-US"/>
      </w:rPr>
    </w:pPr>
  </w:p>
  <w:p w14:paraId="0D3CE083" w14:textId="77777777" w:rsidR="00EA1F62" w:rsidRPr="00EA1F62" w:rsidRDefault="00EA1F62">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CC0B1E"/>
    <w:multiLevelType w:val="hybridMultilevel"/>
    <w:tmpl w:val="7B68E510"/>
    <w:lvl w:ilvl="0" w:tplc="FFFFFFFF">
      <w:start w:val="1"/>
      <w:numFmt w:val="ideographDigital"/>
      <w:lvlText w:val=""/>
      <w:lvlJc w:val="left"/>
      <w:pPr>
        <w:ind w:left="0" w:firstLine="0"/>
      </w:pPr>
    </w:lvl>
    <w:lvl w:ilvl="1" w:tplc="04080001">
      <w:start w:val="1"/>
      <w:numFmt w:val="bullet"/>
      <w:lvlText w:val=""/>
      <w:lvlJc w:val="left"/>
      <w:pPr>
        <w:ind w:left="36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6D3E5A"/>
    <w:multiLevelType w:val="hybridMultilevel"/>
    <w:tmpl w:val="F9CEF6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4987A80"/>
    <w:multiLevelType w:val="hybridMultilevel"/>
    <w:tmpl w:val="A5C61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361642"/>
    <w:multiLevelType w:val="hybridMultilevel"/>
    <w:tmpl w:val="3856A7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49035A"/>
    <w:multiLevelType w:val="hybridMultilevel"/>
    <w:tmpl w:val="87DA55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3001021"/>
    <w:multiLevelType w:val="hybridMultilevel"/>
    <w:tmpl w:val="4E3E39B0"/>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6" w15:restartNumberingAfterBreak="0">
    <w:nsid w:val="14F5336B"/>
    <w:multiLevelType w:val="multilevel"/>
    <w:tmpl w:val="941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5244F"/>
    <w:multiLevelType w:val="multilevel"/>
    <w:tmpl w:val="86A4E0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C56D2"/>
    <w:multiLevelType w:val="hybridMultilevel"/>
    <w:tmpl w:val="820C77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9B719C"/>
    <w:multiLevelType w:val="hybridMultilevel"/>
    <w:tmpl w:val="FFCE0862"/>
    <w:lvl w:ilvl="0" w:tplc="D2BE6684">
      <w:start w:val="1"/>
      <w:numFmt w:val="decimal"/>
      <w:lvlText w:val="%1."/>
      <w:lvlJc w:val="left"/>
      <w:pPr>
        <w:ind w:left="468" w:hanging="360"/>
      </w:pPr>
      <w:rPr>
        <w:rFonts w:asciiTheme="minorHAnsi" w:eastAsia="Times New Roman" w:hAnsiTheme="minorHAnsi" w:cstheme="minorBidi"/>
      </w:rPr>
    </w:lvl>
    <w:lvl w:ilvl="1" w:tplc="04080019" w:tentative="1">
      <w:start w:val="1"/>
      <w:numFmt w:val="lowerLetter"/>
      <w:lvlText w:val="%2."/>
      <w:lvlJc w:val="left"/>
      <w:pPr>
        <w:ind w:left="1188" w:hanging="360"/>
      </w:pPr>
    </w:lvl>
    <w:lvl w:ilvl="2" w:tplc="0408001B" w:tentative="1">
      <w:start w:val="1"/>
      <w:numFmt w:val="lowerRoman"/>
      <w:lvlText w:val="%3."/>
      <w:lvlJc w:val="right"/>
      <w:pPr>
        <w:ind w:left="1908" w:hanging="180"/>
      </w:pPr>
    </w:lvl>
    <w:lvl w:ilvl="3" w:tplc="0408000F" w:tentative="1">
      <w:start w:val="1"/>
      <w:numFmt w:val="decimal"/>
      <w:lvlText w:val="%4."/>
      <w:lvlJc w:val="left"/>
      <w:pPr>
        <w:ind w:left="2628" w:hanging="360"/>
      </w:pPr>
    </w:lvl>
    <w:lvl w:ilvl="4" w:tplc="04080019" w:tentative="1">
      <w:start w:val="1"/>
      <w:numFmt w:val="lowerLetter"/>
      <w:lvlText w:val="%5."/>
      <w:lvlJc w:val="left"/>
      <w:pPr>
        <w:ind w:left="3348" w:hanging="360"/>
      </w:pPr>
    </w:lvl>
    <w:lvl w:ilvl="5" w:tplc="0408001B" w:tentative="1">
      <w:start w:val="1"/>
      <w:numFmt w:val="lowerRoman"/>
      <w:lvlText w:val="%6."/>
      <w:lvlJc w:val="right"/>
      <w:pPr>
        <w:ind w:left="4068" w:hanging="180"/>
      </w:pPr>
    </w:lvl>
    <w:lvl w:ilvl="6" w:tplc="0408000F" w:tentative="1">
      <w:start w:val="1"/>
      <w:numFmt w:val="decimal"/>
      <w:lvlText w:val="%7."/>
      <w:lvlJc w:val="left"/>
      <w:pPr>
        <w:ind w:left="4788" w:hanging="360"/>
      </w:pPr>
    </w:lvl>
    <w:lvl w:ilvl="7" w:tplc="04080019" w:tentative="1">
      <w:start w:val="1"/>
      <w:numFmt w:val="lowerLetter"/>
      <w:lvlText w:val="%8."/>
      <w:lvlJc w:val="left"/>
      <w:pPr>
        <w:ind w:left="5508" w:hanging="360"/>
      </w:pPr>
    </w:lvl>
    <w:lvl w:ilvl="8" w:tplc="0408001B" w:tentative="1">
      <w:start w:val="1"/>
      <w:numFmt w:val="lowerRoman"/>
      <w:lvlText w:val="%9."/>
      <w:lvlJc w:val="right"/>
      <w:pPr>
        <w:ind w:left="6228" w:hanging="180"/>
      </w:pPr>
    </w:lvl>
  </w:abstractNum>
  <w:abstractNum w:abstractNumId="10" w15:restartNumberingAfterBreak="0">
    <w:nsid w:val="27D01F72"/>
    <w:multiLevelType w:val="multilevel"/>
    <w:tmpl w:val="1C3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52F51"/>
    <w:multiLevelType w:val="hybridMultilevel"/>
    <w:tmpl w:val="3042B0BC"/>
    <w:lvl w:ilvl="0" w:tplc="FFFFFFFF">
      <w:start w:val="1"/>
      <w:numFmt w:val="decimal"/>
      <w:lvlText w:val="%1."/>
      <w:lvlJc w:val="left"/>
      <w:pPr>
        <w:ind w:left="6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0661B3"/>
    <w:multiLevelType w:val="hybridMultilevel"/>
    <w:tmpl w:val="BD08739C"/>
    <w:lvl w:ilvl="0" w:tplc="FFFFFFFF">
      <w:start w:val="1"/>
      <w:numFmt w:val="decimal"/>
      <w:lvlText w:val="%1."/>
      <w:lvlJc w:val="left"/>
      <w:pPr>
        <w:ind w:left="9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901295"/>
    <w:multiLevelType w:val="hybridMultilevel"/>
    <w:tmpl w:val="3C2824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BEB1AEC"/>
    <w:multiLevelType w:val="hybridMultilevel"/>
    <w:tmpl w:val="E66EA752"/>
    <w:lvl w:ilvl="0" w:tplc="04080011">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952A21"/>
    <w:multiLevelType w:val="hybridMultilevel"/>
    <w:tmpl w:val="0804E912"/>
    <w:lvl w:ilvl="0" w:tplc="0C94F5D2">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C23B6C"/>
    <w:multiLevelType w:val="hybridMultilevel"/>
    <w:tmpl w:val="A9E43E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2803E4"/>
    <w:multiLevelType w:val="hybridMultilevel"/>
    <w:tmpl w:val="CA2EE3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3C5F28"/>
    <w:multiLevelType w:val="hybridMultilevel"/>
    <w:tmpl w:val="CB8E8D84"/>
    <w:lvl w:ilvl="0" w:tplc="9EDAA798">
      <w:start w:val="1"/>
      <w:numFmt w:val="decimal"/>
      <w:lvlText w:val="%1."/>
      <w:lvlJc w:val="left"/>
      <w:pPr>
        <w:ind w:left="7307" w:hanging="360"/>
      </w:pPr>
      <w:rPr>
        <w:b w:val="0"/>
        <w:bCs/>
        <w:color w:val="auto"/>
      </w:rPr>
    </w:lvl>
    <w:lvl w:ilvl="1" w:tplc="04080019">
      <w:start w:val="1"/>
      <w:numFmt w:val="lowerLetter"/>
      <w:lvlText w:val="%2."/>
      <w:lvlJc w:val="left"/>
      <w:pPr>
        <w:ind w:left="1442" w:hanging="360"/>
      </w:pPr>
    </w:lvl>
    <w:lvl w:ilvl="2" w:tplc="0408001B" w:tentative="1">
      <w:start w:val="1"/>
      <w:numFmt w:val="lowerRoman"/>
      <w:lvlText w:val="%3."/>
      <w:lvlJc w:val="right"/>
      <w:pPr>
        <w:ind w:left="2162" w:hanging="180"/>
      </w:pPr>
    </w:lvl>
    <w:lvl w:ilvl="3" w:tplc="0408000F" w:tentative="1">
      <w:start w:val="1"/>
      <w:numFmt w:val="decimal"/>
      <w:lvlText w:val="%4."/>
      <w:lvlJc w:val="left"/>
      <w:pPr>
        <w:ind w:left="2882" w:hanging="360"/>
      </w:pPr>
    </w:lvl>
    <w:lvl w:ilvl="4" w:tplc="04080019" w:tentative="1">
      <w:start w:val="1"/>
      <w:numFmt w:val="lowerLetter"/>
      <w:lvlText w:val="%5."/>
      <w:lvlJc w:val="left"/>
      <w:pPr>
        <w:ind w:left="3602" w:hanging="360"/>
      </w:pPr>
    </w:lvl>
    <w:lvl w:ilvl="5" w:tplc="0408001B" w:tentative="1">
      <w:start w:val="1"/>
      <w:numFmt w:val="lowerRoman"/>
      <w:lvlText w:val="%6."/>
      <w:lvlJc w:val="right"/>
      <w:pPr>
        <w:ind w:left="4322" w:hanging="180"/>
      </w:pPr>
    </w:lvl>
    <w:lvl w:ilvl="6" w:tplc="0408000F" w:tentative="1">
      <w:start w:val="1"/>
      <w:numFmt w:val="decimal"/>
      <w:lvlText w:val="%7."/>
      <w:lvlJc w:val="left"/>
      <w:pPr>
        <w:ind w:left="5042" w:hanging="360"/>
      </w:pPr>
    </w:lvl>
    <w:lvl w:ilvl="7" w:tplc="04080019" w:tentative="1">
      <w:start w:val="1"/>
      <w:numFmt w:val="lowerLetter"/>
      <w:lvlText w:val="%8."/>
      <w:lvlJc w:val="left"/>
      <w:pPr>
        <w:ind w:left="5762" w:hanging="360"/>
      </w:pPr>
    </w:lvl>
    <w:lvl w:ilvl="8" w:tplc="0408001B" w:tentative="1">
      <w:start w:val="1"/>
      <w:numFmt w:val="lowerRoman"/>
      <w:lvlText w:val="%9."/>
      <w:lvlJc w:val="right"/>
      <w:pPr>
        <w:ind w:left="6482" w:hanging="180"/>
      </w:pPr>
    </w:lvl>
  </w:abstractNum>
  <w:abstractNum w:abstractNumId="19" w15:restartNumberingAfterBreak="0">
    <w:nsid w:val="3FA847D0"/>
    <w:multiLevelType w:val="hybridMultilevel"/>
    <w:tmpl w:val="3042B0BC"/>
    <w:lvl w:ilvl="0" w:tplc="FFFFFFFF">
      <w:start w:val="1"/>
      <w:numFmt w:val="decimal"/>
      <w:lvlText w:val="%1."/>
      <w:lvlJc w:val="left"/>
      <w:pPr>
        <w:ind w:left="6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60F9B"/>
    <w:multiLevelType w:val="hybridMultilevel"/>
    <w:tmpl w:val="A78AEE0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726029"/>
    <w:multiLevelType w:val="hybridMultilevel"/>
    <w:tmpl w:val="DE588938"/>
    <w:lvl w:ilvl="0" w:tplc="FFFFFFFF">
      <w:start w:val="1"/>
      <w:numFmt w:val="decimal"/>
      <w:lvlText w:val="%1."/>
      <w:lvlJc w:val="left"/>
      <w:pPr>
        <w:ind w:left="9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37A7F"/>
    <w:multiLevelType w:val="hybridMultilevel"/>
    <w:tmpl w:val="3E7A20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7874C1F"/>
    <w:multiLevelType w:val="hybridMultilevel"/>
    <w:tmpl w:val="F88A90D8"/>
    <w:lvl w:ilvl="0" w:tplc="334670FA">
      <w:start w:val="1"/>
      <w:numFmt w:val="decimal"/>
      <w:lvlText w:val="%1."/>
      <w:lvlJc w:val="left"/>
      <w:pPr>
        <w:ind w:left="613" w:hanging="360"/>
      </w:pPr>
      <w:rPr>
        <w:rFonts w:ascii="Verdana" w:eastAsiaTheme="minorHAnsi" w:hAnsi="Verdana"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550F1"/>
    <w:multiLevelType w:val="hybridMultilevel"/>
    <w:tmpl w:val="67A24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0D4FF0"/>
    <w:multiLevelType w:val="hybridMultilevel"/>
    <w:tmpl w:val="3042B0BC"/>
    <w:lvl w:ilvl="0" w:tplc="FFFFFFFF">
      <w:start w:val="1"/>
      <w:numFmt w:val="decimal"/>
      <w:lvlText w:val="%1."/>
      <w:lvlJc w:val="left"/>
      <w:pPr>
        <w:ind w:left="6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E65F2B"/>
    <w:multiLevelType w:val="hybridMultilevel"/>
    <w:tmpl w:val="09905DC8"/>
    <w:lvl w:ilvl="0" w:tplc="1F289F54">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4214C56"/>
    <w:multiLevelType w:val="hybridMultilevel"/>
    <w:tmpl w:val="3042B0BC"/>
    <w:lvl w:ilvl="0" w:tplc="FFFFFFFF">
      <w:start w:val="1"/>
      <w:numFmt w:val="decimal"/>
      <w:lvlText w:val="%1."/>
      <w:lvlJc w:val="left"/>
      <w:pPr>
        <w:ind w:left="6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16C87"/>
    <w:multiLevelType w:val="multilevel"/>
    <w:tmpl w:val="A01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D141A"/>
    <w:multiLevelType w:val="hybridMultilevel"/>
    <w:tmpl w:val="3BB04078"/>
    <w:lvl w:ilvl="0" w:tplc="B5D68068">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F5E59EC"/>
    <w:multiLevelType w:val="multilevel"/>
    <w:tmpl w:val="194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94D51"/>
    <w:multiLevelType w:val="hybridMultilevel"/>
    <w:tmpl w:val="4D8420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68249E1"/>
    <w:multiLevelType w:val="hybridMultilevel"/>
    <w:tmpl w:val="1C64A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80F5CE7"/>
    <w:multiLevelType w:val="multilevel"/>
    <w:tmpl w:val="C6C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98500"/>
    <w:multiLevelType w:val="hybridMultilevel"/>
    <w:tmpl w:val="00D89796"/>
    <w:lvl w:ilvl="0" w:tplc="0408000B">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713B2933"/>
    <w:multiLevelType w:val="hybridMultilevel"/>
    <w:tmpl w:val="67A249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47A4587"/>
    <w:multiLevelType w:val="hybridMultilevel"/>
    <w:tmpl w:val="E6F4B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E95B86"/>
    <w:multiLevelType w:val="hybridMultilevel"/>
    <w:tmpl w:val="3042B0BC"/>
    <w:lvl w:ilvl="0" w:tplc="FFFFFFFF">
      <w:start w:val="1"/>
      <w:numFmt w:val="decimal"/>
      <w:lvlText w:val="%1."/>
      <w:lvlJc w:val="left"/>
      <w:pPr>
        <w:ind w:left="6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FA7977"/>
    <w:multiLevelType w:val="hybridMultilevel"/>
    <w:tmpl w:val="295AE3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15:restartNumberingAfterBreak="0">
    <w:nsid w:val="76C4132C"/>
    <w:multiLevelType w:val="hybridMultilevel"/>
    <w:tmpl w:val="67C69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542CE4"/>
    <w:multiLevelType w:val="hybridMultilevel"/>
    <w:tmpl w:val="DD7A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4530436">
    <w:abstractNumId w:val="14"/>
  </w:num>
  <w:num w:numId="2" w16cid:durableId="1004628276">
    <w:abstractNumId w:val="38"/>
  </w:num>
  <w:num w:numId="3" w16cid:durableId="652639486">
    <w:abstractNumId w:val="36"/>
  </w:num>
  <w:num w:numId="4" w16cid:durableId="1710953807">
    <w:abstractNumId w:val="7"/>
  </w:num>
  <w:num w:numId="5" w16cid:durableId="180901010">
    <w:abstractNumId w:val="1"/>
  </w:num>
  <w:num w:numId="6" w16cid:durableId="691998409">
    <w:abstractNumId w:val="8"/>
  </w:num>
  <w:num w:numId="7" w16cid:durableId="1951089546">
    <w:abstractNumId w:val="18"/>
  </w:num>
  <w:num w:numId="8" w16cid:durableId="1206405099">
    <w:abstractNumId w:val="9"/>
  </w:num>
  <w:num w:numId="9" w16cid:durableId="1137380914">
    <w:abstractNumId w:val="27"/>
  </w:num>
  <w:num w:numId="10" w16cid:durableId="451633111">
    <w:abstractNumId w:val="3"/>
  </w:num>
  <w:num w:numId="11" w16cid:durableId="523903649">
    <w:abstractNumId w:val="17"/>
  </w:num>
  <w:num w:numId="12" w16cid:durableId="2097164725">
    <w:abstractNumId w:val="13"/>
  </w:num>
  <w:num w:numId="13" w16cid:durableId="609119507">
    <w:abstractNumId w:val="29"/>
  </w:num>
  <w:num w:numId="14" w16cid:durableId="1209880412">
    <w:abstractNumId w:val="22"/>
  </w:num>
  <w:num w:numId="15" w16cid:durableId="667751770">
    <w:abstractNumId w:val="0"/>
    <w:lvlOverride w:ilvl="0">
      <w:startOverride w:val="1"/>
    </w:lvlOverride>
    <w:lvlOverride w:ilvl="1"/>
    <w:lvlOverride w:ilvl="2"/>
    <w:lvlOverride w:ilvl="3"/>
    <w:lvlOverride w:ilvl="4"/>
    <w:lvlOverride w:ilvl="5"/>
    <w:lvlOverride w:ilvl="6"/>
    <w:lvlOverride w:ilvl="7"/>
    <w:lvlOverride w:ilvl="8"/>
  </w:num>
  <w:num w:numId="16" w16cid:durableId="666833731">
    <w:abstractNumId w:val="34"/>
  </w:num>
  <w:num w:numId="17" w16cid:durableId="1691300357">
    <w:abstractNumId w:val="11"/>
  </w:num>
  <w:num w:numId="18" w16cid:durableId="547685135">
    <w:abstractNumId w:val="2"/>
  </w:num>
  <w:num w:numId="19" w16cid:durableId="1567105806">
    <w:abstractNumId w:val="39"/>
  </w:num>
  <w:num w:numId="20" w16cid:durableId="1471707576">
    <w:abstractNumId w:val="32"/>
  </w:num>
  <w:num w:numId="21" w16cid:durableId="1138884670">
    <w:abstractNumId w:val="10"/>
  </w:num>
  <w:num w:numId="22" w16cid:durableId="803083855">
    <w:abstractNumId w:val="33"/>
  </w:num>
  <w:num w:numId="23" w16cid:durableId="1385716633">
    <w:abstractNumId w:val="6"/>
  </w:num>
  <w:num w:numId="24" w16cid:durableId="1861578687">
    <w:abstractNumId w:val="26"/>
  </w:num>
  <w:num w:numId="25" w16cid:durableId="1788426125">
    <w:abstractNumId w:val="20"/>
  </w:num>
  <w:num w:numId="26" w16cid:durableId="165365947">
    <w:abstractNumId w:val="31"/>
  </w:num>
  <w:num w:numId="27" w16cid:durableId="1760714663">
    <w:abstractNumId w:val="28"/>
  </w:num>
  <w:num w:numId="28" w16cid:durableId="1362047685">
    <w:abstractNumId w:val="35"/>
  </w:num>
  <w:num w:numId="29" w16cid:durableId="1974868443">
    <w:abstractNumId w:val="24"/>
  </w:num>
  <w:num w:numId="30" w16cid:durableId="96490765">
    <w:abstractNumId w:val="5"/>
  </w:num>
  <w:num w:numId="31" w16cid:durableId="681853786">
    <w:abstractNumId w:val="4"/>
  </w:num>
  <w:num w:numId="32" w16cid:durableId="1396080279">
    <w:abstractNumId w:val="16"/>
  </w:num>
  <w:num w:numId="33" w16cid:durableId="1536695361">
    <w:abstractNumId w:val="21"/>
  </w:num>
  <w:num w:numId="34" w16cid:durableId="1735007661">
    <w:abstractNumId w:val="12"/>
  </w:num>
  <w:num w:numId="35" w16cid:durableId="172040316">
    <w:abstractNumId w:val="30"/>
  </w:num>
  <w:num w:numId="36" w16cid:durableId="289753231">
    <w:abstractNumId w:val="0"/>
  </w:num>
  <w:num w:numId="37" w16cid:durableId="35130171">
    <w:abstractNumId w:val="25"/>
  </w:num>
  <w:num w:numId="38" w16cid:durableId="1544248278">
    <w:abstractNumId w:val="40"/>
  </w:num>
  <w:num w:numId="39" w16cid:durableId="1340741262">
    <w:abstractNumId w:val="15"/>
  </w:num>
  <w:num w:numId="40" w16cid:durableId="208421497">
    <w:abstractNumId w:val="23"/>
  </w:num>
  <w:num w:numId="41" w16cid:durableId="1242258614">
    <w:abstractNumId w:val="19"/>
  </w:num>
  <w:num w:numId="42" w16cid:durableId="168204899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8BE"/>
    <w:rsid w:val="00004F9A"/>
    <w:rsid w:val="00006451"/>
    <w:rsid w:val="00006A36"/>
    <w:rsid w:val="000137C7"/>
    <w:rsid w:val="0002032D"/>
    <w:rsid w:val="00020D24"/>
    <w:rsid w:val="00021B41"/>
    <w:rsid w:val="000225CF"/>
    <w:rsid w:val="00025C08"/>
    <w:rsid w:val="00026855"/>
    <w:rsid w:val="000270A7"/>
    <w:rsid w:val="00027B9A"/>
    <w:rsid w:val="000308DC"/>
    <w:rsid w:val="00030CD4"/>
    <w:rsid w:val="00031AB2"/>
    <w:rsid w:val="0003370C"/>
    <w:rsid w:val="000340AD"/>
    <w:rsid w:val="000360DA"/>
    <w:rsid w:val="00037247"/>
    <w:rsid w:val="00037487"/>
    <w:rsid w:val="000423C2"/>
    <w:rsid w:val="00042E51"/>
    <w:rsid w:val="00045551"/>
    <w:rsid w:val="000500D0"/>
    <w:rsid w:val="00050F34"/>
    <w:rsid w:val="00052BC6"/>
    <w:rsid w:val="000535FB"/>
    <w:rsid w:val="00054796"/>
    <w:rsid w:val="0005657E"/>
    <w:rsid w:val="00057396"/>
    <w:rsid w:val="00057F48"/>
    <w:rsid w:val="00060186"/>
    <w:rsid w:val="00061C2E"/>
    <w:rsid w:val="00063C75"/>
    <w:rsid w:val="00065EA0"/>
    <w:rsid w:val="000711F6"/>
    <w:rsid w:val="000735AD"/>
    <w:rsid w:val="000756AB"/>
    <w:rsid w:val="00075C22"/>
    <w:rsid w:val="00075DEB"/>
    <w:rsid w:val="00077643"/>
    <w:rsid w:val="00080C5A"/>
    <w:rsid w:val="00081009"/>
    <w:rsid w:val="0008409A"/>
    <w:rsid w:val="0008491F"/>
    <w:rsid w:val="00085A3D"/>
    <w:rsid w:val="00085DBF"/>
    <w:rsid w:val="000877DE"/>
    <w:rsid w:val="00090BA4"/>
    <w:rsid w:val="000927EF"/>
    <w:rsid w:val="000928BE"/>
    <w:rsid w:val="00097019"/>
    <w:rsid w:val="000974FF"/>
    <w:rsid w:val="000A28C4"/>
    <w:rsid w:val="000A2EF3"/>
    <w:rsid w:val="000A4E25"/>
    <w:rsid w:val="000B1217"/>
    <w:rsid w:val="000B3D69"/>
    <w:rsid w:val="000B3FB2"/>
    <w:rsid w:val="000B5A82"/>
    <w:rsid w:val="000B5D7B"/>
    <w:rsid w:val="000B61D0"/>
    <w:rsid w:val="000B6B58"/>
    <w:rsid w:val="000C2238"/>
    <w:rsid w:val="000C29A6"/>
    <w:rsid w:val="000C31E3"/>
    <w:rsid w:val="000C3514"/>
    <w:rsid w:val="000C5CC2"/>
    <w:rsid w:val="000C7337"/>
    <w:rsid w:val="000C7CBE"/>
    <w:rsid w:val="000D014C"/>
    <w:rsid w:val="000D020E"/>
    <w:rsid w:val="000D42D0"/>
    <w:rsid w:val="000D601A"/>
    <w:rsid w:val="000E35A6"/>
    <w:rsid w:val="000E3F12"/>
    <w:rsid w:val="000E3F5F"/>
    <w:rsid w:val="000E3F94"/>
    <w:rsid w:val="000E4A1F"/>
    <w:rsid w:val="000E56FF"/>
    <w:rsid w:val="000E5F75"/>
    <w:rsid w:val="000E6043"/>
    <w:rsid w:val="000E6FCC"/>
    <w:rsid w:val="000F1393"/>
    <w:rsid w:val="000F1F5C"/>
    <w:rsid w:val="000F2062"/>
    <w:rsid w:val="000F372A"/>
    <w:rsid w:val="000F4C73"/>
    <w:rsid w:val="000F765D"/>
    <w:rsid w:val="00100744"/>
    <w:rsid w:val="0010149E"/>
    <w:rsid w:val="00101640"/>
    <w:rsid w:val="00102079"/>
    <w:rsid w:val="00102488"/>
    <w:rsid w:val="0010373B"/>
    <w:rsid w:val="00103D2A"/>
    <w:rsid w:val="00110DAA"/>
    <w:rsid w:val="001116FF"/>
    <w:rsid w:val="00112966"/>
    <w:rsid w:val="00112DB3"/>
    <w:rsid w:val="00114439"/>
    <w:rsid w:val="0011581B"/>
    <w:rsid w:val="00115D78"/>
    <w:rsid w:val="001162DC"/>
    <w:rsid w:val="00122EBB"/>
    <w:rsid w:val="00123142"/>
    <w:rsid w:val="00127DDF"/>
    <w:rsid w:val="00130222"/>
    <w:rsid w:val="00130DA9"/>
    <w:rsid w:val="00131D2F"/>
    <w:rsid w:val="00133C1E"/>
    <w:rsid w:val="00135636"/>
    <w:rsid w:val="00144168"/>
    <w:rsid w:val="00146B89"/>
    <w:rsid w:val="00146EA9"/>
    <w:rsid w:val="0015075C"/>
    <w:rsid w:val="0015139B"/>
    <w:rsid w:val="001513FD"/>
    <w:rsid w:val="00153D92"/>
    <w:rsid w:val="00154619"/>
    <w:rsid w:val="00155DA1"/>
    <w:rsid w:val="001572A9"/>
    <w:rsid w:val="00157C06"/>
    <w:rsid w:val="001607E2"/>
    <w:rsid w:val="00162EA6"/>
    <w:rsid w:val="00162F8B"/>
    <w:rsid w:val="001631A4"/>
    <w:rsid w:val="001646EF"/>
    <w:rsid w:val="00164A02"/>
    <w:rsid w:val="00170F63"/>
    <w:rsid w:val="001727B7"/>
    <w:rsid w:val="001728E6"/>
    <w:rsid w:val="00172AC1"/>
    <w:rsid w:val="00173411"/>
    <w:rsid w:val="001744B5"/>
    <w:rsid w:val="00176FAA"/>
    <w:rsid w:val="001805AA"/>
    <w:rsid w:val="001836C9"/>
    <w:rsid w:val="00186C7C"/>
    <w:rsid w:val="00186E7C"/>
    <w:rsid w:val="001871F1"/>
    <w:rsid w:val="00190F09"/>
    <w:rsid w:val="001936B9"/>
    <w:rsid w:val="001A022C"/>
    <w:rsid w:val="001A2638"/>
    <w:rsid w:val="001A36F5"/>
    <w:rsid w:val="001A3894"/>
    <w:rsid w:val="001A42F6"/>
    <w:rsid w:val="001A6F43"/>
    <w:rsid w:val="001A7ABD"/>
    <w:rsid w:val="001B0529"/>
    <w:rsid w:val="001B6E3A"/>
    <w:rsid w:val="001B7F12"/>
    <w:rsid w:val="001C5FF8"/>
    <w:rsid w:val="001D0982"/>
    <w:rsid w:val="001D43E4"/>
    <w:rsid w:val="001D54C0"/>
    <w:rsid w:val="001D7D53"/>
    <w:rsid w:val="001E0378"/>
    <w:rsid w:val="001E13CC"/>
    <w:rsid w:val="001E3ABC"/>
    <w:rsid w:val="001F0287"/>
    <w:rsid w:val="001F0CD7"/>
    <w:rsid w:val="001F13C1"/>
    <w:rsid w:val="001F2990"/>
    <w:rsid w:val="001F2B84"/>
    <w:rsid w:val="001F41EE"/>
    <w:rsid w:val="001F45F7"/>
    <w:rsid w:val="001F6633"/>
    <w:rsid w:val="001F6A30"/>
    <w:rsid w:val="00202E45"/>
    <w:rsid w:val="00204B4A"/>
    <w:rsid w:val="00204D2B"/>
    <w:rsid w:val="002052B4"/>
    <w:rsid w:val="00210ED4"/>
    <w:rsid w:val="00212B0D"/>
    <w:rsid w:val="00212F97"/>
    <w:rsid w:val="0021490E"/>
    <w:rsid w:val="00214E07"/>
    <w:rsid w:val="00214E86"/>
    <w:rsid w:val="00215D22"/>
    <w:rsid w:val="00216FEB"/>
    <w:rsid w:val="00221C9A"/>
    <w:rsid w:val="002239C5"/>
    <w:rsid w:val="002256E8"/>
    <w:rsid w:val="00226189"/>
    <w:rsid w:val="00226C15"/>
    <w:rsid w:val="00227641"/>
    <w:rsid w:val="00227680"/>
    <w:rsid w:val="0023276E"/>
    <w:rsid w:val="00234D54"/>
    <w:rsid w:val="002355E0"/>
    <w:rsid w:val="002359AD"/>
    <w:rsid w:val="002361A4"/>
    <w:rsid w:val="0024123B"/>
    <w:rsid w:val="0024178F"/>
    <w:rsid w:val="0024318C"/>
    <w:rsid w:val="002442FF"/>
    <w:rsid w:val="002447E6"/>
    <w:rsid w:val="00247398"/>
    <w:rsid w:val="002511DC"/>
    <w:rsid w:val="002575F4"/>
    <w:rsid w:val="002575F9"/>
    <w:rsid w:val="002617EB"/>
    <w:rsid w:val="00262675"/>
    <w:rsid w:val="002635D8"/>
    <w:rsid w:val="00263756"/>
    <w:rsid w:val="0026393C"/>
    <w:rsid w:val="0026658C"/>
    <w:rsid w:val="00270115"/>
    <w:rsid w:val="00275F1D"/>
    <w:rsid w:val="002821D3"/>
    <w:rsid w:val="00282530"/>
    <w:rsid w:val="00282F0D"/>
    <w:rsid w:val="00284FA1"/>
    <w:rsid w:val="00287660"/>
    <w:rsid w:val="002903D9"/>
    <w:rsid w:val="00293014"/>
    <w:rsid w:val="002969B9"/>
    <w:rsid w:val="00297AE2"/>
    <w:rsid w:val="002A18D0"/>
    <w:rsid w:val="002A2EB0"/>
    <w:rsid w:val="002A5337"/>
    <w:rsid w:val="002A5708"/>
    <w:rsid w:val="002A5CD7"/>
    <w:rsid w:val="002A7B41"/>
    <w:rsid w:val="002B056D"/>
    <w:rsid w:val="002B0DD3"/>
    <w:rsid w:val="002B3AB1"/>
    <w:rsid w:val="002B3DDC"/>
    <w:rsid w:val="002B45EA"/>
    <w:rsid w:val="002B487E"/>
    <w:rsid w:val="002B6C71"/>
    <w:rsid w:val="002C0D0B"/>
    <w:rsid w:val="002C353E"/>
    <w:rsid w:val="002C3DE6"/>
    <w:rsid w:val="002C47B8"/>
    <w:rsid w:val="002C48C7"/>
    <w:rsid w:val="002C7167"/>
    <w:rsid w:val="002C7C32"/>
    <w:rsid w:val="002C7D28"/>
    <w:rsid w:val="002D164E"/>
    <w:rsid w:val="002D394C"/>
    <w:rsid w:val="002D3B25"/>
    <w:rsid w:val="002D6245"/>
    <w:rsid w:val="002E69B7"/>
    <w:rsid w:val="002E7ED9"/>
    <w:rsid w:val="002F02CA"/>
    <w:rsid w:val="002F3603"/>
    <w:rsid w:val="002F4E08"/>
    <w:rsid w:val="002F5D06"/>
    <w:rsid w:val="003010CD"/>
    <w:rsid w:val="003039D2"/>
    <w:rsid w:val="00303D37"/>
    <w:rsid w:val="0030404A"/>
    <w:rsid w:val="00305D30"/>
    <w:rsid w:val="003120BE"/>
    <w:rsid w:val="00312935"/>
    <w:rsid w:val="00313660"/>
    <w:rsid w:val="003142DA"/>
    <w:rsid w:val="00321C27"/>
    <w:rsid w:val="00321D69"/>
    <w:rsid w:val="00322095"/>
    <w:rsid w:val="00322F56"/>
    <w:rsid w:val="0032469D"/>
    <w:rsid w:val="00326C92"/>
    <w:rsid w:val="0033028E"/>
    <w:rsid w:val="00330464"/>
    <w:rsid w:val="00334CE1"/>
    <w:rsid w:val="003354A0"/>
    <w:rsid w:val="00337117"/>
    <w:rsid w:val="0034062F"/>
    <w:rsid w:val="00341B4C"/>
    <w:rsid w:val="00342434"/>
    <w:rsid w:val="003429E3"/>
    <w:rsid w:val="0034353E"/>
    <w:rsid w:val="00343D3C"/>
    <w:rsid w:val="00345968"/>
    <w:rsid w:val="00345C1E"/>
    <w:rsid w:val="0034647D"/>
    <w:rsid w:val="003506FA"/>
    <w:rsid w:val="00351A6D"/>
    <w:rsid w:val="00351D29"/>
    <w:rsid w:val="00352186"/>
    <w:rsid w:val="003546BF"/>
    <w:rsid w:val="00354F6F"/>
    <w:rsid w:val="0036211D"/>
    <w:rsid w:val="0036287D"/>
    <w:rsid w:val="00363417"/>
    <w:rsid w:val="00367D9E"/>
    <w:rsid w:val="003708A4"/>
    <w:rsid w:val="00374DCF"/>
    <w:rsid w:val="00376107"/>
    <w:rsid w:val="0037769F"/>
    <w:rsid w:val="00380A05"/>
    <w:rsid w:val="00382274"/>
    <w:rsid w:val="00382F12"/>
    <w:rsid w:val="00391C93"/>
    <w:rsid w:val="00392C62"/>
    <w:rsid w:val="003957A1"/>
    <w:rsid w:val="00395820"/>
    <w:rsid w:val="00396D8D"/>
    <w:rsid w:val="00397231"/>
    <w:rsid w:val="003A07CC"/>
    <w:rsid w:val="003A4AEC"/>
    <w:rsid w:val="003A7837"/>
    <w:rsid w:val="003B3537"/>
    <w:rsid w:val="003B6ED1"/>
    <w:rsid w:val="003C0CAD"/>
    <w:rsid w:val="003C0DE2"/>
    <w:rsid w:val="003C2B87"/>
    <w:rsid w:val="003C3FD3"/>
    <w:rsid w:val="003C571F"/>
    <w:rsid w:val="003C5D14"/>
    <w:rsid w:val="003C608F"/>
    <w:rsid w:val="003C6BAD"/>
    <w:rsid w:val="003D2080"/>
    <w:rsid w:val="003D217B"/>
    <w:rsid w:val="003D3470"/>
    <w:rsid w:val="003D3695"/>
    <w:rsid w:val="003D3FA8"/>
    <w:rsid w:val="003E28E1"/>
    <w:rsid w:val="003E438E"/>
    <w:rsid w:val="003E6E0E"/>
    <w:rsid w:val="003E6FBF"/>
    <w:rsid w:val="003F030A"/>
    <w:rsid w:val="003F06BA"/>
    <w:rsid w:val="003F3261"/>
    <w:rsid w:val="0040029F"/>
    <w:rsid w:val="00400D97"/>
    <w:rsid w:val="00401554"/>
    <w:rsid w:val="00401EE3"/>
    <w:rsid w:val="00403EB4"/>
    <w:rsid w:val="00405598"/>
    <w:rsid w:val="00405D1A"/>
    <w:rsid w:val="00411E74"/>
    <w:rsid w:val="00412351"/>
    <w:rsid w:val="00412986"/>
    <w:rsid w:val="00414037"/>
    <w:rsid w:val="00415296"/>
    <w:rsid w:val="00421D38"/>
    <w:rsid w:val="00421ED4"/>
    <w:rsid w:val="00422790"/>
    <w:rsid w:val="00423456"/>
    <w:rsid w:val="00423F02"/>
    <w:rsid w:val="00424349"/>
    <w:rsid w:val="00426AE7"/>
    <w:rsid w:val="00430AF2"/>
    <w:rsid w:val="00431C98"/>
    <w:rsid w:val="00432A79"/>
    <w:rsid w:val="00432DB8"/>
    <w:rsid w:val="00433D3B"/>
    <w:rsid w:val="00434AFA"/>
    <w:rsid w:val="0043619B"/>
    <w:rsid w:val="004367B1"/>
    <w:rsid w:val="00440CFA"/>
    <w:rsid w:val="00441929"/>
    <w:rsid w:val="00442261"/>
    <w:rsid w:val="00442843"/>
    <w:rsid w:val="004450B3"/>
    <w:rsid w:val="00445D66"/>
    <w:rsid w:val="00446289"/>
    <w:rsid w:val="0045119B"/>
    <w:rsid w:val="00451A6B"/>
    <w:rsid w:val="00452ABE"/>
    <w:rsid w:val="00452D53"/>
    <w:rsid w:val="00453112"/>
    <w:rsid w:val="00455EBC"/>
    <w:rsid w:val="00457D9D"/>
    <w:rsid w:val="00461DCB"/>
    <w:rsid w:val="00462268"/>
    <w:rsid w:val="0046226A"/>
    <w:rsid w:val="004633E9"/>
    <w:rsid w:val="004633EF"/>
    <w:rsid w:val="00465AC0"/>
    <w:rsid w:val="00466088"/>
    <w:rsid w:val="00471916"/>
    <w:rsid w:val="004759D6"/>
    <w:rsid w:val="00475C05"/>
    <w:rsid w:val="00476673"/>
    <w:rsid w:val="00476F46"/>
    <w:rsid w:val="004807EE"/>
    <w:rsid w:val="00482714"/>
    <w:rsid w:val="00482E1F"/>
    <w:rsid w:val="004832D0"/>
    <w:rsid w:val="004857C9"/>
    <w:rsid w:val="004857D6"/>
    <w:rsid w:val="00487ED0"/>
    <w:rsid w:val="004910EA"/>
    <w:rsid w:val="00491208"/>
    <w:rsid w:val="004928A2"/>
    <w:rsid w:val="004942DB"/>
    <w:rsid w:val="00494337"/>
    <w:rsid w:val="00494536"/>
    <w:rsid w:val="0049468D"/>
    <w:rsid w:val="00495B17"/>
    <w:rsid w:val="00496B07"/>
    <w:rsid w:val="00496C80"/>
    <w:rsid w:val="004A0340"/>
    <w:rsid w:val="004A1D90"/>
    <w:rsid w:val="004A24FD"/>
    <w:rsid w:val="004A34F0"/>
    <w:rsid w:val="004A3A95"/>
    <w:rsid w:val="004A3FD1"/>
    <w:rsid w:val="004A4DDE"/>
    <w:rsid w:val="004A60D1"/>
    <w:rsid w:val="004A619F"/>
    <w:rsid w:val="004B0099"/>
    <w:rsid w:val="004B0C5C"/>
    <w:rsid w:val="004B2022"/>
    <w:rsid w:val="004B299E"/>
    <w:rsid w:val="004B2F7C"/>
    <w:rsid w:val="004B312A"/>
    <w:rsid w:val="004B4E6B"/>
    <w:rsid w:val="004B5DCE"/>
    <w:rsid w:val="004B624E"/>
    <w:rsid w:val="004B6FF8"/>
    <w:rsid w:val="004C037C"/>
    <w:rsid w:val="004C163F"/>
    <w:rsid w:val="004C2D06"/>
    <w:rsid w:val="004C41DD"/>
    <w:rsid w:val="004C43C7"/>
    <w:rsid w:val="004C67F8"/>
    <w:rsid w:val="004C6C36"/>
    <w:rsid w:val="004C7086"/>
    <w:rsid w:val="004C7761"/>
    <w:rsid w:val="004D0190"/>
    <w:rsid w:val="004D1824"/>
    <w:rsid w:val="004D262B"/>
    <w:rsid w:val="004D32F3"/>
    <w:rsid w:val="004D4162"/>
    <w:rsid w:val="004D535D"/>
    <w:rsid w:val="004D65C9"/>
    <w:rsid w:val="004E0A5B"/>
    <w:rsid w:val="004E298D"/>
    <w:rsid w:val="004E30AD"/>
    <w:rsid w:val="004E3E31"/>
    <w:rsid w:val="004E514D"/>
    <w:rsid w:val="004E5D92"/>
    <w:rsid w:val="004E7547"/>
    <w:rsid w:val="004E7C60"/>
    <w:rsid w:val="004F1C0D"/>
    <w:rsid w:val="004F32AD"/>
    <w:rsid w:val="004F5BB0"/>
    <w:rsid w:val="004F5C01"/>
    <w:rsid w:val="004F5C3B"/>
    <w:rsid w:val="004F7671"/>
    <w:rsid w:val="0050064C"/>
    <w:rsid w:val="00501514"/>
    <w:rsid w:val="00504806"/>
    <w:rsid w:val="005055DE"/>
    <w:rsid w:val="00505EFE"/>
    <w:rsid w:val="005140C5"/>
    <w:rsid w:val="0051452D"/>
    <w:rsid w:val="00514967"/>
    <w:rsid w:val="0051538F"/>
    <w:rsid w:val="00516463"/>
    <w:rsid w:val="0051699C"/>
    <w:rsid w:val="00517D21"/>
    <w:rsid w:val="0052007C"/>
    <w:rsid w:val="005205D3"/>
    <w:rsid w:val="00523F8A"/>
    <w:rsid w:val="005244D5"/>
    <w:rsid w:val="00526CCD"/>
    <w:rsid w:val="00526D40"/>
    <w:rsid w:val="00527774"/>
    <w:rsid w:val="00530760"/>
    <w:rsid w:val="00531163"/>
    <w:rsid w:val="0053305B"/>
    <w:rsid w:val="0053388C"/>
    <w:rsid w:val="00534FFC"/>
    <w:rsid w:val="005369E0"/>
    <w:rsid w:val="00536ADF"/>
    <w:rsid w:val="00536D35"/>
    <w:rsid w:val="00543685"/>
    <w:rsid w:val="005452DD"/>
    <w:rsid w:val="005460A0"/>
    <w:rsid w:val="00546C22"/>
    <w:rsid w:val="005504BB"/>
    <w:rsid w:val="005506A8"/>
    <w:rsid w:val="00553CDD"/>
    <w:rsid w:val="00555509"/>
    <w:rsid w:val="00556B78"/>
    <w:rsid w:val="00557775"/>
    <w:rsid w:val="0056023D"/>
    <w:rsid w:val="0056024B"/>
    <w:rsid w:val="00561BCE"/>
    <w:rsid w:val="005626E3"/>
    <w:rsid w:val="00563084"/>
    <w:rsid w:val="00564A74"/>
    <w:rsid w:val="00564B4C"/>
    <w:rsid w:val="005660E6"/>
    <w:rsid w:val="005670EB"/>
    <w:rsid w:val="00567C2E"/>
    <w:rsid w:val="00570250"/>
    <w:rsid w:val="00570F8F"/>
    <w:rsid w:val="005710F6"/>
    <w:rsid w:val="005723EE"/>
    <w:rsid w:val="00575AD4"/>
    <w:rsid w:val="005806B5"/>
    <w:rsid w:val="00580952"/>
    <w:rsid w:val="005809C6"/>
    <w:rsid w:val="00580A74"/>
    <w:rsid w:val="00581FD8"/>
    <w:rsid w:val="00582D60"/>
    <w:rsid w:val="00583BA8"/>
    <w:rsid w:val="00585AE1"/>
    <w:rsid w:val="00587B9D"/>
    <w:rsid w:val="0059026D"/>
    <w:rsid w:val="00592025"/>
    <w:rsid w:val="005931BD"/>
    <w:rsid w:val="00594584"/>
    <w:rsid w:val="00594855"/>
    <w:rsid w:val="00596C8F"/>
    <w:rsid w:val="0059783B"/>
    <w:rsid w:val="005A0929"/>
    <w:rsid w:val="005A35F4"/>
    <w:rsid w:val="005A3997"/>
    <w:rsid w:val="005A3A87"/>
    <w:rsid w:val="005A43C4"/>
    <w:rsid w:val="005A45E2"/>
    <w:rsid w:val="005B0961"/>
    <w:rsid w:val="005B1937"/>
    <w:rsid w:val="005B6CBC"/>
    <w:rsid w:val="005C0270"/>
    <w:rsid w:val="005C3F4F"/>
    <w:rsid w:val="005C5BE4"/>
    <w:rsid w:val="005D09F4"/>
    <w:rsid w:val="005D19F1"/>
    <w:rsid w:val="005D3986"/>
    <w:rsid w:val="005D63AF"/>
    <w:rsid w:val="005D699A"/>
    <w:rsid w:val="005E15ED"/>
    <w:rsid w:val="005E2C10"/>
    <w:rsid w:val="005E5779"/>
    <w:rsid w:val="005E6CB1"/>
    <w:rsid w:val="005E6D25"/>
    <w:rsid w:val="005E71D0"/>
    <w:rsid w:val="005F0515"/>
    <w:rsid w:val="005F072C"/>
    <w:rsid w:val="005F4068"/>
    <w:rsid w:val="005F4CCA"/>
    <w:rsid w:val="005F50EA"/>
    <w:rsid w:val="005F6CA1"/>
    <w:rsid w:val="00600F56"/>
    <w:rsid w:val="0060309A"/>
    <w:rsid w:val="00603D22"/>
    <w:rsid w:val="006067B5"/>
    <w:rsid w:val="00607D57"/>
    <w:rsid w:val="0061327A"/>
    <w:rsid w:val="0061451D"/>
    <w:rsid w:val="00615287"/>
    <w:rsid w:val="00617DCB"/>
    <w:rsid w:val="00620421"/>
    <w:rsid w:val="00621460"/>
    <w:rsid w:val="00624413"/>
    <w:rsid w:val="00624B2C"/>
    <w:rsid w:val="00624CB6"/>
    <w:rsid w:val="00625CA2"/>
    <w:rsid w:val="006270F1"/>
    <w:rsid w:val="006301CC"/>
    <w:rsid w:val="00631432"/>
    <w:rsid w:val="00632739"/>
    <w:rsid w:val="0063310C"/>
    <w:rsid w:val="00633C38"/>
    <w:rsid w:val="00635111"/>
    <w:rsid w:val="00636ED0"/>
    <w:rsid w:val="006379E5"/>
    <w:rsid w:val="00637E7F"/>
    <w:rsid w:val="006406A6"/>
    <w:rsid w:val="0064188A"/>
    <w:rsid w:val="006418F5"/>
    <w:rsid w:val="00643E5E"/>
    <w:rsid w:val="00645A40"/>
    <w:rsid w:val="00645FED"/>
    <w:rsid w:val="006478BD"/>
    <w:rsid w:val="00650641"/>
    <w:rsid w:val="00651401"/>
    <w:rsid w:val="00651FAF"/>
    <w:rsid w:val="00652786"/>
    <w:rsid w:val="00652840"/>
    <w:rsid w:val="00652A33"/>
    <w:rsid w:val="006532FE"/>
    <w:rsid w:val="00653D4E"/>
    <w:rsid w:val="00663C61"/>
    <w:rsid w:val="00664082"/>
    <w:rsid w:val="0066432C"/>
    <w:rsid w:val="006673D4"/>
    <w:rsid w:val="00667A73"/>
    <w:rsid w:val="006726C9"/>
    <w:rsid w:val="00673AF3"/>
    <w:rsid w:val="00675847"/>
    <w:rsid w:val="00675D2E"/>
    <w:rsid w:val="006776CD"/>
    <w:rsid w:val="00677DFE"/>
    <w:rsid w:val="0068252C"/>
    <w:rsid w:val="00682603"/>
    <w:rsid w:val="00682A8E"/>
    <w:rsid w:val="006846EA"/>
    <w:rsid w:val="0068732A"/>
    <w:rsid w:val="00687D6B"/>
    <w:rsid w:val="00687E3C"/>
    <w:rsid w:val="00690278"/>
    <w:rsid w:val="006907DE"/>
    <w:rsid w:val="006928E6"/>
    <w:rsid w:val="00693707"/>
    <w:rsid w:val="00695DF9"/>
    <w:rsid w:val="006965BA"/>
    <w:rsid w:val="006A17C5"/>
    <w:rsid w:val="006A1EF1"/>
    <w:rsid w:val="006A35FC"/>
    <w:rsid w:val="006A37FA"/>
    <w:rsid w:val="006A48AE"/>
    <w:rsid w:val="006A6ACB"/>
    <w:rsid w:val="006A75EF"/>
    <w:rsid w:val="006A7E18"/>
    <w:rsid w:val="006B0A1F"/>
    <w:rsid w:val="006B3203"/>
    <w:rsid w:val="006C0052"/>
    <w:rsid w:val="006C448D"/>
    <w:rsid w:val="006C6A93"/>
    <w:rsid w:val="006C6BDF"/>
    <w:rsid w:val="006C6CEE"/>
    <w:rsid w:val="006C7B5A"/>
    <w:rsid w:val="006D0831"/>
    <w:rsid w:val="006D1AD8"/>
    <w:rsid w:val="006D2C70"/>
    <w:rsid w:val="006D30DE"/>
    <w:rsid w:val="006D717A"/>
    <w:rsid w:val="006E0019"/>
    <w:rsid w:val="006E1100"/>
    <w:rsid w:val="006E2F05"/>
    <w:rsid w:val="006E4424"/>
    <w:rsid w:val="006F00FD"/>
    <w:rsid w:val="006F30A6"/>
    <w:rsid w:val="006F4540"/>
    <w:rsid w:val="006F4DAC"/>
    <w:rsid w:val="006F4FAF"/>
    <w:rsid w:val="006F5EBC"/>
    <w:rsid w:val="006F6AFF"/>
    <w:rsid w:val="00700A7C"/>
    <w:rsid w:val="007014FE"/>
    <w:rsid w:val="00703588"/>
    <w:rsid w:val="00705065"/>
    <w:rsid w:val="00705ECF"/>
    <w:rsid w:val="0070634B"/>
    <w:rsid w:val="00706D79"/>
    <w:rsid w:val="00706E9C"/>
    <w:rsid w:val="00707374"/>
    <w:rsid w:val="0070739B"/>
    <w:rsid w:val="007107D9"/>
    <w:rsid w:val="00711175"/>
    <w:rsid w:val="00712EFC"/>
    <w:rsid w:val="00713186"/>
    <w:rsid w:val="007157E5"/>
    <w:rsid w:val="00715F37"/>
    <w:rsid w:val="00716CCA"/>
    <w:rsid w:val="007179EE"/>
    <w:rsid w:val="007204C3"/>
    <w:rsid w:val="00720688"/>
    <w:rsid w:val="00720A68"/>
    <w:rsid w:val="00722E5A"/>
    <w:rsid w:val="00724081"/>
    <w:rsid w:val="007241AF"/>
    <w:rsid w:val="00724BE4"/>
    <w:rsid w:val="00726E26"/>
    <w:rsid w:val="00727EA5"/>
    <w:rsid w:val="00730883"/>
    <w:rsid w:val="007336FD"/>
    <w:rsid w:val="0073699E"/>
    <w:rsid w:val="007412CB"/>
    <w:rsid w:val="00741D35"/>
    <w:rsid w:val="00742D1A"/>
    <w:rsid w:val="00743242"/>
    <w:rsid w:val="00744EDB"/>
    <w:rsid w:val="00754451"/>
    <w:rsid w:val="00754C33"/>
    <w:rsid w:val="00755549"/>
    <w:rsid w:val="00761BF6"/>
    <w:rsid w:val="00761E14"/>
    <w:rsid w:val="00765F51"/>
    <w:rsid w:val="00770861"/>
    <w:rsid w:val="0077118A"/>
    <w:rsid w:val="00771E0A"/>
    <w:rsid w:val="007747ED"/>
    <w:rsid w:val="007754BC"/>
    <w:rsid w:val="00776DD8"/>
    <w:rsid w:val="00777D6C"/>
    <w:rsid w:val="007823EE"/>
    <w:rsid w:val="00783416"/>
    <w:rsid w:val="00784827"/>
    <w:rsid w:val="007860DD"/>
    <w:rsid w:val="00786357"/>
    <w:rsid w:val="00787B87"/>
    <w:rsid w:val="0079097D"/>
    <w:rsid w:val="00791C12"/>
    <w:rsid w:val="0079385F"/>
    <w:rsid w:val="00795740"/>
    <w:rsid w:val="007968B9"/>
    <w:rsid w:val="007A3644"/>
    <w:rsid w:val="007A3FA7"/>
    <w:rsid w:val="007A6BF2"/>
    <w:rsid w:val="007A6E4C"/>
    <w:rsid w:val="007A708B"/>
    <w:rsid w:val="007B0045"/>
    <w:rsid w:val="007B2FD5"/>
    <w:rsid w:val="007B55EF"/>
    <w:rsid w:val="007B5D57"/>
    <w:rsid w:val="007B6001"/>
    <w:rsid w:val="007C0DA2"/>
    <w:rsid w:val="007C201E"/>
    <w:rsid w:val="007C3432"/>
    <w:rsid w:val="007C3805"/>
    <w:rsid w:val="007C4210"/>
    <w:rsid w:val="007C714A"/>
    <w:rsid w:val="007D1B3A"/>
    <w:rsid w:val="007D2285"/>
    <w:rsid w:val="007D336C"/>
    <w:rsid w:val="007D3F09"/>
    <w:rsid w:val="007D46E8"/>
    <w:rsid w:val="007D4B63"/>
    <w:rsid w:val="007E0073"/>
    <w:rsid w:val="007E5090"/>
    <w:rsid w:val="007E7279"/>
    <w:rsid w:val="007E7D0C"/>
    <w:rsid w:val="007F0179"/>
    <w:rsid w:val="007F24DF"/>
    <w:rsid w:val="007F30D5"/>
    <w:rsid w:val="007F4386"/>
    <w:rsid w:val="007F6335"/>
    <w:rsid w:val="007F7F61"/>
    <w:rsid w:val="008003EE"/>
    <w:rsid w:val="00801A8F"/>
    <w:rsid w:val="00804917"/>
    <w:rsid w:val="00805F45"/>
    <w:rsid w:val="00807E2F"/>
    <w:rsid w:val="00810344"/>
    <w:rsid w:val="00810A0D"/>
    <w:rsid w:val="00813143"/>
    <w:rsid w:val="00813A2A"/>
    <w:rsid w:val="00813C89"/>
    <w:rsid w:val="008140BB"/>
    <w:rsid w:val="00815724"/>
    <w:rsid w:val="008175EE"/>
    <w:rsid w:val="008205C3"/>
    <w:rsid w:val="00823E05"/>
    <w:rsid w:val="00823E25"/>
    <w:rsid w:val="00824A19"/>
    <w:rsid w:val="0082558A"/>
    <w:rsid w:val="008258B0"/>
    <w:rsid w:val="008258B1"/>
    <w:rsid w:val="00825DC2"/>
    <w:rsid w:val="008271FF"/>
    <w:rsid w:val="00827736"/>
    <w:rsid w:val="00833310"/>
    <w:rsid w:val="008347D0"/>
    <w:rsid w:val="00835348"/>
    <w:rsid w:val="008378A9"/>
    <w:rsid w:val="008379D7"/>
    <w:rsid w:val="00837F5A"/>
    <w:rsid w:val="00840A68"/>
    <w:rsid w:val="00841099"/>
    <w:rsid w:val="00841E6D"/>
    <w:rsid w:val="00842AF6"/>
    <w:rsid w:val="00843D46"/>
    <w:rsid w:val="008454DC"/>
    <w:rsid w:val="008456E5"/>
    <w:rsid w:val="008467E7"/>
    <w:rsid w:val="00851655"/>
    <w:rsid w:val="00856086"/>
    <w:rsid w:val="008563BA"/>
    <w:rsid w:val="00861561"/>
    <w:rsid w:val="0086166E"/>
    <w:rsid w:val="00861E1E"/>
    <w:rsid w:val="008628D2"/>
    <w:rsid w:val="00862D32"/>
    <w:rsid w:val="00863611"/>
    <w:rsid w:val="008643EE"/>
    <w:rsid w:val="008644BB"/>
    <w:rsid w:val="00867F48"/>
    <w:rsid w:val="00870CAC"/>
    <w:rsid w:val="00875B6D"/>
    <w:rsid w:val="00876484"/>
    <w:rsid w:val="00882B00"/>
    <w:rsid w:val="00883A46"/>
    <w:rsid w:val="00883EC5"/>
    <w:rsid w:val="00884871"/>
    <w:rsid w:val="0088639F"/>
    <w:rsid w:val="0088739D"/>
    <w:rsid w:val="00892531"/>
    <w:rsid w:val="0089284B"/>
    <w:rsid w:val="00894395"/>
    <w:rsid w:val="0089528A"/>
    <w:rsid w:val="00895640"/>
    <w:rsid w:val="008959EF"/>
    <w:rsid w:val="008960A6"/>
    <w:rsid w:val="00896377"/>
    <w:rsid w:val="008964E5"/>
    <w:rsid w:val="008966A1"/>
    <w:rsid w:val="008A1F1F"/>
    <w:rsid w:val="008A6750"/>
    <w:rsid w:val="008A687D"/>
    <w:rsid w:val="008A6BBB"/>
    <w:rsid w:val="008A70D9"/>
    <w:rsid w:val="008A7B01"/>
    <w:rsid w:val="008B1512"/>
    <w:rsid w:val="008B1CC2"/>
    <w:rsid w:val="008B26A1"/>
    <w:rsid w:val="008B311B"/>
    <w:rsid w:val="008B5AE9"/>
    <w:rsid w:val="008B62C7"/>
    <w:rsid w:val="008B69BA"/>
    <w:rsid w:val="008C1FD1"/>
    <w:rsid w:val="008C2A82"/>
    <w:rsid w:val="008C4A62"/>
    <w:rsid w:val="008C57E0"/>
    <w:rsid w:val="008C63B9"/>
    <w:rsid w:val="008C692A"/>
    <w:rsid w:val="008C6C8C"/>
    <w:rsid w:val="008D081B"/>
    <w:rsid w:val="008D2287"/>
    <w:rsid w:val="008D25D9"/>
    <w:rsid w:val="008E0203"/>
    <w:rsid w:val="008E2A80"/>
    <w:rsid w:val="008E46A6"/>
    <w:rsid w:val="008E4790"/>
    <w:rsid w:val="008E5883"/>
    <w:rsid w:val="008F020A"/>
    <w:rsid w:val="008F041C"/>
    <w:rsid w:val="008F0D46"/>
    <w:rsid w:val="008F4D2D"/>
    <w:rsid w:val="008F58BB"/>
    <w:rsid w:val="008F60C6"/>
    <w:rsid w:val="008F611C"/>
    <w:rsid w:val="008F66FE"/>
    <w:rsid w:val="008F683D"/>
    <w:rsid w:val="008F733C"/>
    <w:rsid w:val="00901613"/>
    <w:rsid w:val="009025AA"/>
    <w:rsid w:val="009036C3"/>
    <w:rsid w:val="00903AF4"/>
    <w:rsid w:val="00904AF4"/>
    <w:rsid w:val="009057CF"/>
    <w:rsid w:val="0090591A"/>
    <w:rsid w:val="00905B91"/>
    <w:rsid w:val="00905C85"/>
    <w:rsid w:val="0090739B"/>
    <w:rsid w:val="00907669"/>
    <w:rsid w:val="00911C4B"/>
    <w:rsid w:val="00915643"/>
    <w:rsid w:val="0091799B"/>
    <w:rsid w:val="00921B14"/>
    <w:rsid w:val="00921B43"/>
    <w:rsid w:val="00926613"/>
    <w:rsid w:val="009333DF"/>
    <w:rsid w:val="0093654B"/>
    <w:rsid w:val="009365EA"/>
    <w:rsid w:val="0093759C"/>
    <w:rsid w:val="0094331B"/>
    <w:rsid w:val="00943FB8"/>
    <w:rsid w:val="009449AC"/>
    <w:rsid w:val="009449EF"/>
    <w:rsid w:val="00946BEF"/>
    <w:rsid w:val="00947ABE"/>
    <w:rsid w:val="00947F31"/>
    <w:rsid w:val="00950ADE"/>
    <w:rsid w:val="00950DBC"/>
    <w:rsid w:val="0095141F"/>
    <w:rsid w:val="009529F7"/>
    <w:rsid w:val="00952D20"/>
    <w:rsid w:val="0096246A"/>
    <w:rsid w:val="00964F27"/>
    <w:rsid w:val="00966365"/>
    <w:rsid w:val="00971D8D"/>
    <w:rsid w:val="00971E21"/>
    <w:rsid w:val="0097314C"/>
    <w:rsid w:val="00975A3B"/>
    <w:rsid w:val="00975D4E"/>
    <w:rsid w:val="00980E03"/>
    <w:rsid w:val="00981450"/>
    <w:rsid w:val="00982140"/>
    <w:rsid w:val="00982334"/>
    <w:rsid w:val="00982568"/>
    <w:rsid w:val="00983489"/>
    <w:rsid w:val="00983613"/>
    <w:rsid w:val="00984E4D"/>
    <w:rsid w:val="009863A1"/>
    <w:rsid w:val="00986F42"/>
    <w:rsid w:val="00991600"/>
    <w:rsid w:val="0099234C"/>
    <w:rsid w:val="009928BF"/>
    <w:rsid w:val="00997F53"/>
    <w:rsid w:val="009A02FD"/>
    <w:rsid w:val="009A220D"/>
    <w:rsid w:val="009A4C2A"/>
    <w:rsid w:val="009A7C1C"/>
    <w:rsid w:val="009B0872"/>
    <w:rsid w:val="009B66F3"/>
    <w:rsid w:val="009B717C"/>
    <w:rsid w:val="009B7A49"/>
    <w:rsid w:val="009B7A5F"/>
    <w:rsid w:val="009C0039"/>
    <w:rsid w:val="009C0BA9"/>
    <w:rsid w:val="009C1A92"/>
    <w:rsid w:val="009C25AA"/>
    <w:rsid w:val="009C5F21"/>
    <w:rsid w:val="009C6BC9"/>
    <w:rsid w:val="009D302C"/>
    <w:rsid w:val="009D45AF"/>
    <w:rsid w:val="009D7308"/>
    <w:rsid w:val="009D7517"/>
    <w:rsid w:val="009E10B6"/>
    <w:rsid w:val="009E18C5"/>
    <w:rsid w:val="009E24F6"/>
    <w:rsid w:val="009E36E3"/>
    <w:rsid w:val="009E516B"/>
    <w:rsid w:val="009E56FD"/>
    <w:rsid w:val="009F0A3C"/>
    <w:rsid w:val="009F0BA4"/>
    <w:rsid w:val="009F133A"/>
    <w:rsid w:val="009F1996"/>
    <w:rsid w:val="009F3724"/>
    <w:rsid w:val="009F4432"/>
    <w:rsid w:val="009F571B"/>
    <w:rsid w:val="009F5BE6"/>
    <w:rsid w:val="00A01982"/>
    <w:rsid w:val="00A067D5"/>
    <w:rsid w:val="00A07CCD"/>
    <w:rsid w:val="00A110C5"/>
    <w:rsid w:val="00A12C70"/>
    <w:rsid w:val="00A141FF"/>
    <w:rsid w:val="00A143C1"/>
    <w:rsid w:val="00A14E57"/>
    <w:rsid w:val="00A2225B"/>
    <w:rsid w:val="00A24F50"/>
    <w:rsid w:val="00A24FF0"/>
    <w:rsid w:val="00A25E17"/>
    <w:rsid w:val="00A26F84"/>
    <w:rsid w:val="00A30BBB"/>
    <w:rsid w:val="00A32EB2"/>
    <w:rsid w:val="00A34847"/>
    <w:rsid w:val="00A35296"/>
    <w:rsid w:val="00A35A41"/>
    <w:rsid w:val="00A402DC"/>
    <w:rsid w:val="00A41358"/>
    <w:rsid w:val="00A415C2"/>
    <w:rsid w:val="00A437D9"/>
    <w:rsid w:val="00A43ED4"/>
    <w:rsid w:val="00A45FDA"/>
    <w:rsid w:val="00A47E44"/>
    <w:rsid w:val="00A5379D"/>
    <w:rsid w:val="00A54A58"/>
    <w:rsid w:val="00A54BD4"/>
    <w:rsid w:val="00A5603D"/>
    <w:rsid w:val="00A56DF9"/>
    <w:rsid w:val="00A5728C"/>
    <w:rsid w:val="00A57337"/>
    <w:rsid w:val="00A576ED"/>
    <w:rsid w:val="00A6017A"/>
    <w:rsid w:val="00A6542D"/>
    <w:rsid w:val="00A6573C"/>
    <w:rsid w:val="00A6624B"/>
    <w:rsid w:val="00A6788D"/>
    <w:rsid w:val="00A7166B"/>
    <w:rsid w:val="00A728FE"/>
    <w:rsid w:val="00A73261"/>
    <w:rsid w:val="00A740A1"/>
    <w:rsid w:val="00A74672"/>
    <w:rsid w:val="00A758E0"/>
    <w:rsid w:val="00A81F3E"/>
    <w:rsid w:val="00A82714"/>
    <w:rsid w:val="00A83458"/>
    <w:rsid w:val="00A84319"/>
    <w:rsid w:val="00A84CF0"/>
    <w:rsid w:val="00A8508F"/>
    <w:rsid w:val="00A9128B"/>
    <w:rsid w:val="00A9254E"/>
    <w:rsid w:val="00A93CA0"/>
    <w:rsid w:val="00A93F15"/>
    <w:rsid w:val="00A95B75"/>
    <w:rsid w:val="00AA0A20"/>
    <w:rsid w:val="00AA11D0"/>
    <w:rsid w:val="00AA22BC"/>
    <w:rsid w:val="00AA2726"/>
    <w:rsid w:val="00AA2ABA"/>
    <w:rsid w:val="00AA3801"/>
    <w:rsid w:val="00AA4CF2"/>
    <w:rsid w:val="00AA55A2"/>
    <w:rsid w:val="00AA5A77"/>
    <w:rsid w:val="00AA6490"/>
    <w:rsid w:val="00AA6A34"/>
    <w:rsid w:val="00AA7511"/>
    <w:rsid w:val="00AB07D8"/>
    <w:rsid w:val="00AB0BE0"/>
    <w:rsid w:val="00AB1028"/>
    <w:rsid w:val="00AB2CB8"/>
    <w:rsid w:val="00AB53EA"/>
    <w:rsid w:val="00AB59E8"/>
    <w:rsid w:val="00AC120D"/>
    <w:rsid w:val="00AC1E62"/>
    <w:rsid w:val="00AC312A"/>
    <w:rsid w:val="00AC5C1D"/>
    <w:rsid w:val="00AD07AE"/>
    <w:rsid w:val="00AD1BAA"/>
    <w:rsid w:val="00AD1D7A"/>
    <w:rsid w:val="00AE0945"/>
    <w:rsid w:val="00AE1D36"/>
    <w:rsid w:val="00AF1161"/>
    <w:rsid w:val="00AF1B5B"/>
    <w:rsid w:val="00AF23F2"/>
    <w:rsid w:val="00AF5321"/>
    <w:rsid w:val="00AF6271"/>
    <w:rsid w:val="00AF6AB9"/>
    <w:rsid w:val="00B003E8"/>
    <w:rsid w:val="00B0234F"/>
    <w:rsid w:val="00B03E04"/>
    <w:rsid w:val="00B06E64"/>
    <w:rsid w:val="00B0795A"/>
    <w:rsid w:val="00B116E1"/>
    <w:rsid w:val="00B11E25"/>
    <w:rsid w:val="00B13617"/>
    <w:rsid w:val="00B13D26"/>
    <w:rsid w:val="00B14D80"/>
    <w:rsid w:val="00B1662E"/>
    <w:rsid w:val="00B16AEB"/>
    <w:rsid w:val="00B16CF9"/>
    <w:rsid w:val="00B2052C"/>
    <w:rsid w:val="00B236E4"/>
    <w:rsid w:val="00B24067"/>
    <w:rsid w:val="00B27F35"/>
    <w:rsid w:val="00B30B37"/>
    <w:rsid w:val="00B32A4A"/>
    <w:rsid w:val="00B345F7"/>
    <w:rsid w:val="00B35602"/>
    <w:rsid w:val="00B362C3"/>
    <w:rsid w:val="00B36677"/>
    <w:rsid w:val="00B41ED1"/>
    <w:rsid w:val="00B44FF0"/>
    <w:rsid w:val="00B45384"/>
    <w:rsid w:val="00B45C0D"/>
    <w:rsid w:val="00B467D7"/>
    <w:rsid w:val="00B502AC"/>
    <w:rsid w:val="00B51890"/>
    <w:rsid w:val="00B53623"/>
    <w:rsid w:val="00B55CDB"/>
    <w:rsid w:val="00B57B74"/>
    <w:rsid w:val="00B62D5D"/>
    <w:rsid w:val="00B6365F"/>
    <w:rsid w:val="00B65834"/>
    <w:rsid w:val="00B67D10"/>
    <w:rsid w:val="00B67D3B"/>
    <w:rsid w:val="00B700DD"/>
    <w:rsid w:val="00B7060C"/>
    <w:rsid w:val="00B751BE"/>
    <w:rsid w:val="00B7528D"/>
    <w:rsid w:val="00B75999"/>
    <w:rsid w:val="00B769D4"/>
    <w:rsid w:val="00B76C47"/>
    <w:rsid w:val="00B76F9F"/>
    <w:rsid w:val="00B8193F"/>
    <w:rsid w:val="00B8243E"/>
    <w:rsid w:val="00B831D8"/>
    <w:rsid w:val="00B84400"/>
    <w:rsid w:val="00B85FE7"/>
    <w:rsid w:val="00B8793F"/>
    <w:rsid w:val="00B91B50"/>
    <w:rsid w:val="00B924AC"/>
    <w:rsid w:val="00B93C09"/>
    <w:rsid w:val="00B93D88"/>
    <w:rsid w:val="00B9471B"/>
    <w:rsid w:val="00B94BB9"/>
    <w:rsid w:val="00B961F3"/>
    <w:rsid w:val="00BA0FC1"/>
    <w:rsid w:val="00BA1331"/>
    <w:rsid w:val="00BA14C0"/>
    <w:rsid w:val="00BA164A"/>
    <w:rsid w:val="00BA22CA"/>
    <w:rsid w:val="00BA30C4"/>
    <w:rsid w:val="00BA4EDE"/>
    <w:rsid w:val="00BA5308"/>
    <w:rsid w:val="00BA55FF"/>
    <w:rsid w:val="00BA6815"/>
    <w:rsid w:val="00BB2693"/>
    <w:rsid w:val="00BB35D2"/>
    <w:rsid w:val="00BB69F7"/>
    <w:rsid w:val="00BB723E"/>
    <w:rsid w:val="00BC39C6"/>
    <w:rsid w:val="00BC3C2B"/>
    <w:rsid w:val="00BC3F05"/>
    <w:rsid w:val="00BC4BFC"/>
    <w:rsid w:val="00BC54C0"/>
    <w:rsid w:val="00BC5A99"/>
    <w:rsid w:val="00BC5F70"/>
    <w:rsid w:val="00BC7D03"/>
    <w:rsid w:val="00BD25E4"/>
    <w:rsid w:val="00BD5862"/>
    <w:rsid w:val="00BD64E2"/>
    <w:rsid w:val="00BD7385"/>
    <w:rsid w:val="00BE1BD5"/>
    <w:rsid w:val="00BE254D"/>
    <w:rsid w:val="00BE261B"/>
    <w:rsid w:val="00BE2C70"/>
    <w:rsid w:val="00BE2C8D"/>
    <w:rsid w:val="00BE3878"/>
    <w:rsid w:val="00BE74E8"/>
    <w:rsid w:val="00BE7B23"/>
    <w:rsid w:val="00BF4C5B"/>
    <w:rsid w:val="00BF5DB7"/>
    <w:rsid w:val="00BF7350"/>
    <w:rsid w:val="00BF75C7"/>
    <w:rsid w:val="00BF7DF7"/>
    <w:rsid w:val="00C02A61"/>
    <w:rsid w:val="00C03213"/>
    <w:rsid w:val="00C036B6"/>
    <w:rsid w:val="00C03D45"/>
    <w:rsid w:val="00C057C2"/>
    <w:rsid w:val="00C076E4"/>
    <w:rsid w:val="00C07B06"/>
    <w:rsid w:val="00C103CB"/>
    <w:rsid w:val="00C12C6D"/>
    <w:rsid w:val="00C12EDC"/>
    <w:rsid w:val="00C1549C"/>
    <w:rsid w:val="00C16205"/>
    <w:rsid w:val="00C17344"/>
    <w:rsid w:val="00C17E2C"/>
    <w:rsid w:val="00C17FFA"/>
    <w:rsid w:val="00C20A5F"/>
    <w:rsid w:val="00C22528"/>
    <w:rsid w:val="00C24244"/>
    <w:rsid w:val="00C30C55"/>
    <w:rsid w:val="00C32366"/>
    <w:rsid w:val="00C34F2E"/>
    <w:rsid w:val="00C35084"/>
    <w:rsid w:val="00C37CF9"/>
    <w:rsid w:val="00C40A4B"/>
    <w:rsid w:val="00C41DB7"/>
    <w:rsid w:val="00C431C3"/>
    <w:rsid w:val="00C447F1"/>
    <w:rsid w:val="00C44F9C"/>
    <w:rsid w:val="00C4654C"/>
    <w:rsid w:val="00C4751F"/>
    <w:rsid w:val="00C477C2"/>
    <w:rsid w:val="00C4787D"/>
    <w:rsid w:val="00C4793A"/>
    <w:rsid w:val="00C54038"/>
    <w:rsid w:val="00C55B2D"/>
    <w:rsid w:val="00C573A0"/>
    <w:rsid w:val="00C60E84"/>
    <w:rsid w:val="00C62EEB"/>
    <w:rsid w:val="00C6364E"/>
    <w:rsid w:val="00C64EFA"/>
    <w:rsid w:val="00C66334"/>
    <w:rsid w:val="00C71C3A"/>
    <w:rsid w:val="00C72676"/>
    <w:rsid w:val="00C7304F"/>
    <w:rsid w:val="00C76070"/>
    <w:rsid w:val="00C80EFA"/>
    <w:rsid w:val="00C822BC"/>
    <w:rsid w:val="00C82CD8"/>
    <w:rsid w:val="00C87272"/>
    <w:rsid w:val="00C90072"/>
    <w:rsid w:val="00C93562"/>
    <w:rsid w:val="00C944B5"/>
    <w:rsid w:val="00C96175"/>
    <w:rsid w:val="00C96E82"/>
    <w:rsid w:val="00CA17FE"/>
    <w:rsid w:val="00CA2FB3"/>
    <w:rsid w:val="00CA4E8F"/>
    <w:rsid w:val="00CA6360"/>
    <w:rsid w:val="00CA6B12"/>
    <w:rsid w:val="00CA77E3"/>
    <w:rsid w:val="00CB4B42"/>
    <w:rsid w:val="00CC0692"/>
    <w:rsid w:val="00CC085D"/>
    <w:rsid w:val="00CC34F3"/>
    <w:rsid w:val="00CC55E7"/>
    <w:rsid w:val="00CC66A5"/>
    <w:rsid w:val="00CC68D6"/>
    <w:rsid w:val="00CC6E24"/>
    <w:rsid w:val="00CD0134"/>
    <w:rsid w:val="00CD04C3"/>
    <w:rsid w:val="00CD061E"/>
    <w:rsid w:val="00CD139D"/>
    <w:rsid w:val="00CD295F"/>
    <w:rsid w:val="00CD2ACF"/>
    <w:rsid w:val="00CD2B00"/>
    <w:rsid w:val="00CD3F7A"/>
    <w:rsid w:val="00CD489A"/>
    <w:rsid w:val="00CE1993"/>
    <w:rsid w:val="00CE1A2F"/>
    <w:rsid w:val="00CE4CC8"/>
    <w:rsid w:val="00CE7811"/>
    <w:rsid w:val="00CF1A99"/>
    <w:rsid w:val="00CF3857"/>
    <w:rsid w:val="00CF4693"/>
    <w:rsid w:val="00CF4C9E"/>
    <w:rsid w:val="00CF596A"/>
    <w:rsid w:val="00CF7F91"/>
    <w:rsid w:val="00CF7FF7"/>
    <w:rsid w:val="00D01BAD"/>
    <w:rsid w:val="00D03014"/>
    <w:rsid w:val="00D04071"/>
    <w:rsid w:val="00D0474C"/>
    <w:rsid w:val="00D0691A"/>
    <w:rsid w:val="00D1045F"/>
    <w:rsid w:val="00D14436"/>
    <w:rsid w:val="00D154D7"/>
    <w:rsid w:val="00D162BE"/>
    <w:rsid w:val="00D17178"/>
    <w:rsid w:val="00D22596"/>
    <w:rsid w:val="00D261B1"/>
    <w:rsid w:val="00D303CF"/>
    <w:rsid w:val="00D34F5A"/>
    <w:rsid w:val="00D36EBB"/>
    <w:rsid w:val="00D37F83"/>
    <w:rsid w:val="00D402FE"/>
    <w:rsid w:val="00D43202"/>
    <w:rsid w:val="00D45D0B"/>
    <w:rsid w:val="00D46424"/>
    <w:rsid w:val="00D529DD"/>
    <w:rsid w:val="00D52DFA"/>
    <w:rsid w:val="00D53B4C"/>
    <w:rsid w:val="00D542DD"/>
    <w:rsid w:val="00D542E9"/>
    <w:rsid w:val="00D5555D"/>
    <w:rsid w:val="00D55BBC"/>
    <w:rsid w:val="00D56F18"/>
    <w:rsid w:val="00D60187"/>
    <w:rsid w:val="00D611EA"/>
    <w:rsid w:val="00D61E9E"/>
    <w:rsid w:val="00D62D74"/>
    <w:rsid w:val="00D67458"/>
    <w:rsid w:val="00D675D6"/>
    <w:rsid w:val="00D75218"/>
    <w:rsid w:val="00D81302"/>
    <w:rsid w:val="00D8493F"/>
    <w:rsid w:val="00D87A20"/>
    <w:rsid w:val="00D87BAC"/>
    <w:rsid w:val="00D91B76"/>
    <w:rsid w:val="00D92C97"/>
    <w:rsid w:val="00D93D6A"/>
    <w:rsid w:val="00D976B6"/>
    <w:rsid w:val="00D97990"/>
    <w:rsid w:val="00DA0DC8"/>
    <w:rsid w:val="00DA473E"/>
    <w:rsid w:val="00DB4BB1"/>
    <w:rsid w:val="00DB556D"/>
    <w:rsid w:val="00DB68D7"/>
    <w:rsid w:val="00DB7188"/>
    <w:rsid w:val="00DB763E"/>
    <w:rsid w:val="00DC02FF"/>
    <w:rsid w:val="00DC0AD7"/>
    <w:rsid w:val="00DC24CD"/>
    <w:rsid w:val="00DC6290"/>
    <w:rsid w:val="00DC720C"/>
    <w:rsid w:val="00DC7B0A"/>
    <w:rsid w:val="00DD1914"/>
    <w:rsid w:val="00DD3792"/>
    <w:rsid w:val="00DE0A9F"/>
    <w:rsid w:val="00DE219A"/>
    <w:rsid w:val="00DE230E"/>
    <w:rsid w:val="00DE6492"/>
    <w:rsid w:val="00DE67F4"/>
    <w:rsid w:val="00DE6904"/>
    <w:rsid w:val="00DE702D"/>
    <w:rsid w:val="00DF0F4A"/>
    <w:rsid w:val="00DF58E0"/>
    <w:rsid w:val="00DF77C5"/>
    <w:rsid w:val="00E00F27"/>
    <w:rsid w:val="00E03179"/>
    <w:rsid w:val="00E04F26"/>
    <w:rsid w:val="00E05079"/>
    <w:rsid w:val="00E06FA8"/>
    <w:rsid w:val="00E07885"/>
    <w:rsid w:val="00E104F6"/>
    <w:rsid w:val="00E12C05"/>
    <w:rsid w:val="00E14AF0"/>
    <w:rsid w:val="00E14D2C"/>
    <w:rsid w:val="00E1538A"/>
    <w:rsid w:val="00E23D13"/>
    <w:rsid w:val="00E27575"/>
    <w:rsid w:val="00E27903"/>
    <w:rsid w:val="00E3105D"/>
    <w:rsid w:val="00E312C1"/>
    <w:rsid w:val="00E313C0"/>
    <w:rsid w:val="00E315A0"/>
    <w:rsid w:val="00E31734"/>
    <w:rsid w:val="00E31A0B"/>
    <w:rsid w:val="00E31CC8"/>
    <w:rsid w:val="00E31D02"/>
    <w:rsid w:val="00E323DB"/>
    <w:rsid w:val="00E3270E"/>
    <w:rsid w:val="00E32863"/>
    <w:rsid w:val="00E335B8"/>
    <w:rsid w:val="00E33996"/>
    <w:rsid w:val="00E361E6"/>
    <w:rsid w:val="00E37734"/>
    <w:rsid w:val="00E413C5"/>
    <w:rsid w:val="00E419A7"/>
    <w:rsid w:val="00E44010"/>
    <w:rsid w:val="00E44CDD"/>
    <w:rsid w:val="00E50E56"/>
    <w:rsid w:val="00E513F8"/>
    <w:rsid w:val="00E51764"/>
    <w:rsid w:val="00E53EC4"/>
    <w:rsid w:val="00E5440C"/>
    <w:rsid w:val="00E54E8F"/>
    <w:rsid w:val="00E553C4"/>
    <w:rsid w:val="00E561BD"/>
    <w:rsid w:val="00E570AE"/>
    <w:rsid w:val="00E57CE7"/>
    <w:rsid w:val="00E63F3B"/>
    <w:rsid w:val="00E63FBC"/>
    <w:rsid w:val="00E713CB"/>
    <w:rsid w:val="00E715EB"/>
    <w:rsid w:val="00E7170D"/>
    <w:rsid w:val="00E717BF"/>
    <w:rsid w:val="00E72424"/>
    <w:rsid w:val="00E76D24"/>
    <w:rsid w:val="00E8004A"/>
    <w:rsid w:val="00E8094B"/>
    <w:rsid w:val="00E856CE"/>
    <w:rsid w:val="00E8581E"/>
    <w:rsid w:val="00E874DC"/>
    <w:rsid w:val="00E90002"/>
    <w:rsid w:val="00E95BE8"/>
    <w:rsid w:val="00E97F59"/>
    <w:rsid w:val="00EA12A6"/>
    <w:rsid w:val="00EA133E"/>
    <w:rsid w:val="00EA1F62"/>
    <w:rsid w:val="00EA41AF"/>
    <w:rsid w:val="00EA4F03"/>
    <w:rsid w:val="00EA4F38"/>
    <w:rsid w:val="00EA516B"/>
    <w:rsid w:val="00EA5203"/>
    <w:rsid w:val="00EA60D9"/>
    <w:rsid w:val="00EB005D"/>
    <w:rsid w:val="00EB0220"/>
    <w:rsid w:val="00EB1A24"/>
    <w:rsid w:val="00EB2C35"/>
    <w:rsid w:val="00EB4802"/>
    <w:rsid w:val="00EB5B92"/>
    <w:rsid w:val="00EB66A5"/>
    <w:rsid w:val="00EB6986"/>
    <w:rsid w:val="00EB69BA"/>
    <w:rsid w:val="00EC1878"/>
    <w:rsid w:val="00EC1D5E"/>
    <w:rsid w:val="00EC2F21"/>
    <w:rsid w:val="00EC51BC"/>
    <w:rsid w:val="00EC565B"/>
    <w:rsid w:val="00ED01B1"/>
    <w:rsid w:val="00ED5062"/>
    <w:rsid w:val="00ED57F9"/>
    <w:rsid w:val="00EE298E"/>
    <w:rsid w:val="00EE333B"/>
    <w:rsid w:val="00EE50F4"/>
    <w:rsid w:val="00EE53EE"/>
    <w:rsid w:val="00EE7300"/>
    <w:rsid w:val="00EF0078"/>
    <w:rsid w:val="00EF2432"/>
    <w:rsid w:val="00EF2D4A"/>
    <w:rsid w:val="00EF3895"/>
    <w:rsid w:val="00EF3966"/>
    <w:rsid w:val="00EF400B"/>
    <w:rsid w:val="00EF4EDB"/>
    <w:rsid w:val="00F02BA3"/>
    <w:rsid w:val="00F07002"/>
    <w:rsid w:val="00F1020B"/>
    <w:rsid w:val="00F1049F"/>
    <w:rsid w:val="00F12223"/>
    <w:rsid w:val="00F12E77"/>
    <w:rsid w:val="00F12F91"/>
    <w:rsid w:val="00F14849"/>
    <w:rsid w:val="00F15213"/>
    <w:rsid w:val="00F209D9"/>
    <w:rsid w:val="00F2100F"/>
    <w:rsid w:val="00F316E8"/>
    <w:rsid w:val="00F31BE5"/>
    <w:rsid w:val="00F33A3B"/>
    <w:rsid w:val="00F346D8"/>
    <w:rsid w:val="00F400E8"/>
    <w:rsid w:val="00F40D5C"/>
    <w:rsid w:val="00F412EB"/>
    <w:rsid w:val="00F41A41"/>
    <w:rsid w:val="00F41FEF"/>
    <w:rsid w:val="00F433B6"/>
    <w:rsid w:val="00F4357A"/>
    <w:rsid w:val="00F44B4E"/>
    <w:rsid w:val="00F464D3"/>
    <w:rsid w:val="00F46DAC"/>
    <w:rsid w:val="00F4714C"/>
    <w:rsid w:val="00F47BB1"/>
    <w:rsid w:val="00F519EC"/>
    <w:rsid w:val="00F51BCD"/>
    <w:rsid w:val="00F53521"/>
    <w:rsid w:val="00F53EED"/>
    <w:rsid w:val="00F5680F"/>
    <w:rsid w:val="00F56C00"/>
    <w:rsid w:val="00F619D1"/>
    <w:rsid w:val="00F64D35"/>
    <w:rsid w:val="00F65700"/>
    <w:rsid w:val="00F65CBD"/>
    <w:rsid w:val="00F65D1C"/>
    <w:rsid w:val="00F72154"/>
    <w:rsid w:val="00F72535"/>
    <w:rsid w:val="00F729F7"/>
    <w:rsid w:val="00F72DCE"/>
    <w:rsid w:val="00F8011C"/>
    <w:rsid w:val="00F81229"/>
    <w:rsid w:val="00F835A5"/>
    <w:rsid w:val="00F8365D"/>
    <w:rsid w:val="00F85311"/>
    <w:rsid w:val="00F8584D"/>
    <w:rsid w:val="00F86CC1"/>
    <w:rsid w:val="00F86DA1"/>
    <w:rsid w:val="00F87C3B"/>
    <w:rsid w:val="00F91761"/>
    <w:rsid w:val="00F9211C"/>
    <w:rsid w:val="00F93005"/>
    <w:rsid w:val="00F93233"/>
    <w:rsid w:val="00F93CBE"/>
    <w:rsid w:val="00F93F45"/>
    <w:rsid w:val="00F93FCF"/>
    <w:rsid w:val="00FA0254"/>
    <w:rsid w:val="00FA0F5D"/>
    <w:rsid w:val="00FA1A57"/>
    <w:rsid w:val="00FB2135"/>
    <w:rsid w:val="00FB54B9"/>
    <w:rsid w:val="00FB64EC"/>
    <w:rsid w:val="00FB7B19"/>
    <w:rsid w:val="00FC0F76"/>
    <w:rsid w:val="00FC22EA"/>
    <w:rsid w:val="00FC24BF"/>
    <w:rsid w:val="00FC3D78"/>
    <w:rsid w:val="00FC5382"/>
    <w:rsid w:val="00FC57CF"/>
    <w:rsid w:val="00FC633F"/>
    <w:rsid w:val="00FD2B2A"/>
    <w:rsid w:val="00FD3077"/>
    <w:rsid w:val="00FD48CA"/>
    <w:rsid w:val="00FE0002"/>
    <w:rsid w:val="00FE1D3F"/>
    <w:rsid w:val="00FE3297"/>
    <w:rsid w:val="00FE41AE"/>
    <w:rsid w:val="00FE5D1B"/>
    <w:rsid w:val="00FE616F"/>
    <w:rsid w:val="00FF0ABC"/>
    <w:rsid w:val="00FF0C35"/>
    <w:rsid w:val="00FF292E"/>
    <w:rsid w:val="00FF2C9C"/>
    <w:rsid w:val="00FF3118"/>
    <w:rsid w:val="00FF5DD0"/>
    <w:rsid w:val="00FF66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3" type="connector" idref="#_x0000_s2050"/>
        <o:r id="V:Rule4" type="connector" idref="#_x0000_s2053"/>
      </o:rules>
    </o:shapelayout>
  </w:shapeDefaults>
  <w:decimalSymbol w:val=","/>
  <w:listSeparator w:val=";"/>
  <w14:docId w14:val="54F6FDF9"/>
  <w15:docId w15:val="{263B0F75-B2BD-485D-B762-FF7EE237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8BE"/>
    <w:rPr>
      <w:sz w:val="22"/>
      <w:szCs w:val="22"/>
    </w:rPr>
  </w:style>
  <w:style w:type="paragraph" w:styleId="2">
    <w:name w:val="heading 2"/>
    <w:basedOn w:val="a"/>
    <w:next w:val="a"/>
    <w:link w:val="2Char"/>
    <w:uiPriority w:val="9"/>
    <w:unhideWhenUsed/>
    <w:qFormat/>
    <w:rsid w:val="00CA77E3"/>
    <w:pPr>
      <w:widowControl w:val="0"/>
      <w:autoSpaceDE w:val="0"/>
      <w:autoSpaceDN w:val="0"/>
      <w:ind w:left="672"/>
      <w:outlineLvl w:val="1"/>
    </w:pPr>
    <w:rPr>
      <w:rFonts w:ascii="Calibri" w:eastAsia="Calibri" w:hAnsi="Calibri" w:cs="Calibri"/>
      <w:b/>
      <w:bCs/>
      <w:lang w:eastAsia="en-US"/>
    </w:rPr>
  </w:style>
  <w:style w:type="paragraph" w:styleId="3">
    <w:name w:val="heading 3"/>
    <w:basedOn w:val="a"/>
    <w:next w:val="a"/>
    <w:link w:val="3Char"/>
    <w:uiPriority w:val="9"/>
    <w:semiHidden/>
    <w:unhideWhenUsed/>
    <w:qFormat/>
    <w:rsid w:val="00CA77E3"/>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75EF"/>
    <w:pPr>
      <w:autoSpaceDE w:val="0"/>
      <w:autoSpaceDN w:val="0"/>
      <w:adjustRightInd w:val="0"/>
    </w:pPr>
    <w:rPr>
      <w:rFonts w:ascii="Calibri" w:hAnsi="Calibri" w:cs="Calibri"/>
      <w:color w:val="000000"/>
      <w:sz w:val="24"/>
      <w:szCs w:val="24"/>
    </w:rPr>
  </w:style>
  <w:style w:type="paragraph" w:styleId="a3">
    <w:name w:val="List Paragraph"/>
    <w:basedOn w:val="a"/>
    <w:link w:val="Char"/>
    <w:uiPriority w:val="34"/>
    <w:qFormat/>
    <w:rsid w:val="006A75EF"/>
    <w:pPr>
      <w:ind w:left="720"/>
      <w:contextualSpacing/>
    </w:pPr>
  </w:style>
  <w:style w:type="paragraph" w:styleId="a4">
    <w:name w:val="header"/>
    <w:basedOn w:val="a"/>
    <w:link w:val="Char0"/>
    <w:unhideWhenUsed/>
    <w:rsid w:val="00F91761"/>
    <w:pPr>
      <w:tabs>
        <w:tab w:val="center" w:pos="4153"/>
        <w:tab w:val="right" w:pos="8306"/>
      </w:tabs>
    </w:pPr>
  </w:style>
  <w:style w:type="character" w:customStyle="1" w:styleId="Char0">
    <w:name w:val="Κεφαλίδα Char"/>
    <w:basedOn w:val="a0"/>
    <w:link w:val="a4"/>
    <w:uiPriority w:val="99"/>
    <w:rsid w:val="00F91761"/>
  </w:style>
  <w:style w:type="paragraph" w:styleId="a5">
    <w:name w:val="footer"/>
    <w:basedOn w:val="a"/>
    <w:link w:val="Char1"/>
    <w:uiPriority w:val="99"/>
    <w:unhideWhenUsed/>
    <w:rsid w:val="00F91761"/>
    <w:pPr>
      <w:tabs>
        <w:tab w:val="center" w:pos="4153"/>
        <w:tab w:val="right" w:pos="8306"/>
      </w:tabs>
    </w:pPr>
  </w:style>
  <w:style w:type="character" w:customStyle="1" w:styleId="Char1">
    <w:name w:val="Υποσέλιδο Char"/>
    <w:basedOn w:val="a0"/>
    <w:link w:val="a5"/>
    <w:uiPriority w:val="99"/>
    <w:rsid w:val="00F91761"/>
  </w:style>
  <w:style w:type="table" w:styleId="a6">
    <w:name w:val="Table Grid"/>
    <w:basedOn w:val="a1"/>
    <w:uiPriority w:val="39"/>
    <w:rsid w:val="006F3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2"/>
    <w:uiPriority w:val="99"/>
    <w:semiHidden/>
    <w:unhideWhenUsed/>
    <w:rsid w:val="00BC5A99"/>
    <w:rPr>
      <w:rFonts w:ascii="Tahoma" w:hAnsi="Tahoma"/>
      <w:sz w:val="16"/>
      <w:szCs w:val="16"/>
    </w:rPr>
  </w:style>
  <w:style w:type="character" w:customStyle="1" w:styleId="Char2">
    <w:name w:val="Κείμενο πλαισίου Char"/>
    <w:link w:val="a7"/>
    <w:uiPriority w:val="99"/>
    <w:semiHidden/>
    <w:rsid w:val="00BC5A99"/>
    <w:rPr>
      <w:rFonts w:ascii="Tahoma" w:hAnsi="Tahoma" w:cs="Tahoma"/>
      <w:sz w:val="16"/>
      <w:szCs w:val="16"/>
    </w:rPr>
  </w:style>
  <w:style w:type="character" w:styleId="a8">
    <w:name w:val="annotation reference"/>
    <w:uiPriority w:val="99"/>
    <w:unhideWhenUsed/>
    <w:rsid w:val="00452ABE"/>
    <w:rPr>
      <w:sz w:val="16"/>
      <w:szCs w:val="16"/>
    </w:rPr>
  </w:style>
  <w:style w:type="paragraph" w:styleId="a9">
    <w:name w:val="annotation text"/>
    <w:basedOn w:val="a"/>
    <w:link w:val="Char3"/>
    <w:uiPriority w:val="99"/>
    <w:unhideWhenUsed/>
    <w:rsid w:val="00452ABE"/>
    <w:rPr>
      <w:sz w:val="20"/>
      <w:szCs w:val="20"/>
    </w:rPr>
  </w:style>
  <w:style w:type="character" w:customStyle="1" w:styleId="Char3">
    <w:name w:val="Κείμενο σχολίου Char"/>
    <w:basedOn w:val="a0"/>
    <w:link w:val="a9"/>
    <w:uiPriority w:val="99"/>
    <w:rsid w:val="00452ABE"/>
  </w:style>
  <w:style w:type="paragraph" w:styleId="aa">
    <w:name w:val="annotation subject"/>
    <w:basedOn w:val="a9"/>
    <w:next w:val="a9"/>
    <w:link w:val="Char4"/>
    <w:uiPriority w:val="99"/>
    <w:semiHidden/>
    <w:unhideWhenUsed/>
    <w:rsid w:val="00452ABE"/>
    <w:rPr>
      <w:b/>
      <w:bCs/>
    </w:rPr>
  </w:style>
  <w:style w:type="character" w:customStyle="1" w:styleId="Char4">
    <w:name w:val="Θέμα σχολίου Char"/>
    <w:link w:val="aa"/>
    <w:uiPriority w:val="99"/>
    <w:semiHidden/>
    <w:rsid w:val="00452ABE"/>
    <w:rPr>
      <w:b/>
      <w:bCs/>
    </w:rPr>
  </w:style>
  <w:style w:type="character" w:styleId="-">
    <w:name w:val="Hyperlink"/>
    <w:rsid w:val="009E18C5"/>
    <w:rPr>
      <w:color w:val="0000FF"/>
      <w:u w:val="single"/>
    </w:rPr>
  </w:style>
  <w:style w:type="character" w:styleId="ab">
    <w:name w:val="Strong"/>
    <w:uiPriority w:val="22"/>
    <w:qFormat/>
    <w:rsid w:val="00F93CBE"/>
    <w:rPr>
      <w:b/>
      <w:bCs/>
    </w:rPr>
  </w:style>
  <w:style w:type="paragraph" w:styleId="Web">
    <w:name w:val="Normal (Web)"/>
    <w:basedOn w:val="a"/>
    <w:uiPriority w:val="99"/>
    <w:unhideWhenUsed/>
    <w:rsid w:val="00F53521"/>
    <w:pPr>
      <w:spacing w:before="100" w:beforeAutospacing="1" w:after="100" w:afterAutospacing="1"/>
    </w:pPr>
    <w:rPr>
      <w:sz w:val="24"/>
      <w:szCs w:val="24"/>
    </w:rPr>
  </w:style>
  <w:style w:type="paragraph" w:styleId="ac">
    <w:name w:val="Body Text Indent"/>
    <w:basedOn w:val="a"/>
    <w:link w:val="Char5"/>
    <w:rsid w:val="00445D66"/>
    <w:pPr>
      <w:ind w:left="-180"/>
    </w:pPr>
    <w:rPr>
      <w:rFonts w:ascii="Arial" w:hAnsi="Arial"/>
      <w:sz w:val="20"/>
      <w:szCs w:val="24"/>
    </w:rPr>
  </w:style>
  <w:style w:type="character" w:customStyle="1" w:styleId="Char5">
    <w:name w:val="Σώμα κείμενου με εσοχή Char"/>
    <w:link w:val="ac"/>
    <w:rsid w:val="00445D66"/>
    <w:rPr>
      <w:rFonts w:ascii="Arial" w:hAnsi="Arial" w:cs="Arial"/>
      <w:szCs w:val="24"/>
    </w:rPr>
  </w:style>
  <w:style w:type="paragraph" w:styleId="20">
    <w:name w:val="Body Text Indent 2"/>
    <w:basedOn w:val="a"/>
    <w:link w:val="2Char0"/>
    <w:uiPriority w:val="99"/>
    <w:unhideWhenUsed/>
    <w:rsid w:val="002A18D0"/>
    <w:pPr>
      <w:spacing w:after="120" w:line="480" w:lineRule="auto"/>
      <w:ind w:left="283"/>
    </w:pPr>
  </w:style>
  <w:style w:type="character" w:customStyle="1" w:styleId="2Char0">
    <w:name w:val="Σώμα κείμενου με εσοχή 2 Char"/>
    <w:basedOn w:val="a0"/>
    <w:link w:val="20"/>
    <w:uiPriority w:val="99"/>
    <w:rsid w:val="002A18D0"/>
    <w:rPr>
      <w:sz w:val="22"/>
      <w:szCs w:val="22"/>
    </w:rPr>
  </w:style>
  <w:style w:type="character" w:customStyle="1" w:styleId="normal">
    <w:name w:val="_normal"/>
    <w:basedOn w:val="a0"/>
    <w:uiPriority w:val="99"/>
    <w:rsid w:val="002A18D0"/>
    <w:rPr>
      <w:rFonts w:ascii="Times New Roman" w:hAnsi="Times New Roman" w:cs="Times New Roman" w:hint="default"/>
    </w:rPr>
  </w:style>
  <w:style w:type="paragraph" w:customStyle="1" w:styleId="1">
    <w:name w:val="Παράγραφος λίστας1"/>
    <w:basedOn w:val="a"/>
    <w:rsid w:val="00C12EDC"/>
    <w:pPr>
      <w:spacing w:after="200" w:line="276" w:lineRule="auto"/>
      <w:ind w:left="720"/>
    </w:pPr>
    <w:rPr>
      <w:rFonts w:ascii="Calibri" w:hAnsi="Calibri"/>
      <w:lang w:eastAsia="en-US"/>
    </w:rPr>
  </w:style>
  <w:style w:type="character" w:styleId="-0">
    <w:name w:val="FollowedHyperlink"/>
    <w:basedOn w:val="a0"/>
    <w:uiPriority w:val="99"/>
    <w:semiHidden/>
    <w:unhideWhenUsed/>
    <w:rsid w:val="003D3695"/>
    <w:rPr>
      <w:color w:val="800080" w:themeColor="followedHyperlink"/>
      <w:u w:val="single"/>
    </w:rPr>
  </w:style>
  <w:style w:type="paragraph" w:styleId="ad">
    <w:name w:val="Title"/>
    <w:basedOn w:val="a"/>
    <w:link w:val="Char6"/>
    <w:qFormat/>
    <w:rsid w:val="00BD64E2"/>
    <w:pPr>
      <w:jc w:val="center"/>
    </w:pPr>
    <w:rPr>
      <w:rFonts w:ascii="Arial" w:hAnsi="Arial"/>
      <w:b/>
      <w:sz w:val="24"/>
      <w:szCs w:val="24"/>
    </w:rPr>
  </w:style>
  <w:style w:type="character" w:customStyle="1" w:styleId="Char6">
    <w:name w:val="Τίτλος Char"/>
    <w:basedOn w:val="a0"/>
    <w:link w:val="ad"/>
    <w:rsid w:val="00BD64E2"/>
    <w:rPr>
      <w:rFonts w:ascii="Arial" w:hAnsi="Arial"/>
      <w:b/>
      <w:sz w:val="24"/>
      <w:szCs w:val="24"/>
    </w:rPr>
  </w:style>
  <w:style w:type="character" w:styleId="ae">
    <w:name w:val="Unresolved Mention"/>
    <w:basedOn w:val="a0"/>
    <w:uiPriority w:val="99"/>
    <w:semiHidden/>
    <w:unhideWhenUsed/>
    <w:rsid w:val="005A35F4"/>
    <w:rPr>
      <w:color w:val="605E5C"/>
      <w:shd w:val="clear" w:color="auto" w:fill="E1DFDD"/>
    </w:rPr>
  </w:style>
  <w:style w:type="character" w:styleId="af">
    <w:name w:val="Subtle Emphasis"/>
    <w:basedOn w:val="a0"/>
    <w:uiPriority w:val="19"/>
    <w:qFormat/>
    <w:rsid w:val="00AA11D0"/>
    <w:rPr>
      <w:i/>
      <w:iCs/>
      <w:color w:val="404040" w:themeColor="text1" w:themeTint="BF"/>
    </w:rPr>
  </w:style>
  <w:style w:type="character" w:customStyle="1" w:styleId="jlqj4b">
    <w:name w:val="jlqj4b"/>
    <w:basedOn w:val="a0"/>
    <w:rsid w:val="008F66FE"/>
  </w:style>
  <w:style w:type="paragraph" w:styleId="af0">
    <w:name w:val="Body Text"/>
    <w:basedOn w:val="a"/>
    <w:link w:val="Char7"/>
    <w:rsid w:val="00F9211C"/>
    <w:pPr>
      <w:spacing w:after="120"/>
    </w:pPr>
    <w:rPr>
      <w:sz w:val="24"/>
      <w:szCs w:val="20"/>
    </w:rPr>
  </w:style>
  <w:style w:type="character" w:customStyle="1" w:styleId="Char7">
    <w:name w:val="Σώμα κειμένου Char"/>
    <w:basedOn w:val="a0"/>
    <w:link w:val="af0"/>
    <w:rsid w:val="00F9211C"/>
    <w:rPr>
      <w:sz w:val="24"/>
    </w:rPr>
  </w:style>
  <w:style w:type="character" w:customStyle="1" w:styleId="Char">
    <w:name w:val="Παράγραφος λίστας Char"/>
    <w:link w:val="a3"/>
    <w:uiPriority w:val="34"/>
    <w:locked/>
    <w:rsid w:val="003142DA"/>
    <w:rPr>
      <w:sz w:val="22"/>
      <w:szCs w:val="22"/>
    </w:rPr>
  </w:style>
  <w:style w:type="table" w:customStyle="1" w:styleId="10">
    <w:name w:val="Πλέγμα πίνακα1"/>
    <w:basedOn w:val="a1"/>
    <w:next w:val="a6"/>
    <w:uiPriority w:val="39"/>
    <w:rsid w:val="00BE254D"/>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E1100"/>
    <w:pPr>
      <w:widowControl w:val="0"/>
      <w:autoSpaceDE w:val="0"/>
      <w:autoSpaceDN w:val="0"/>
      <w:spacing w:line="199" w:lineRule="exact"/>
    </w:pPr>
    <w:rPr>
      <w:rFonts w:ascii="Verdana" w:eastAsia="Verdana" w:hAnsi="Verdana" w:cs="Verdana"/>
      <w:lang w:eastAsia="en-US"/>
    </w:rPr>
  </w:style>
  <w:style w:type="paragraph" w:styleId="21">
    <w:name w:val="Body Text 2"/>
    <w:basedOn w:val="a"/>
    <w:link w:val="2Char1"/>
    <w:uiPriority w:val="99"/>
    <w:semiHidden/>
    <w:unhideWhenUsed/>
    <w:rsid w:val="00CA77E3"/>
    <w:pPr>
      <w:spacing w:after="120" w:line="480" w:lineRule="auto"/>
    </w:pPr>
  </w:style>
  <w:style w:type="character" w:customStyle="1" w:styleId="2Char1">
    <w:name w:val="Σώμα κείμενου 2 Char"/>
    <w:basedOn w:val="a0"/>
    <w:link w:val="21"/>
    <w:uiPriority w:val="99"/>
    <w:semiHidden/>
    <w:rsid w:val="00CA77E3"/>
    <w:rPr>
      <w:sz w:val="22"/>
      <w:szCs w:val="22"/>
    </w:rPr>
  </w:style>
  <w:style w:type="character" w:customStyle="1" w:styleId="2Char">
    <w:name w:val="Επικεφαλίδα 2 Char"/>
    <w:basedOn w:val="a0"/>
    <w:link w:val="2"/>
    <w:uiPriority w:val="9"/>
    <w:rsid w:val="00CA77E3"/>
    <w:rPr>
      <w:rFonts w:ascii="Calibri" w:eastAsia="Calibri" w:hAnsi="Calibri" w:cs="Calibri"/>
      <w:b/>
      <w:bCs/>
      <w:sz w:val="22"/>
      <w:szCs w:val="22"/>
      <w:lang w:eastAsia="en-US"/>
    </w:rPr>
  </w:style>
  <w:style w:type="character" w:customStyle="1" w:styleId="3Char">
    <w:name w:val="Επικεφαλίδα 3 Char"/>
    <w:basedOn w:val="a0"/>
    <w:link w:val="3"/>
    <w:uiPriority w:val="9"/>
    <w:semiHidden/>
    <w:rsid w:val="00CA77E3"/>
    <w:rPr>
      <w:rFonts w:asciiTheme="majorHAnsi" w:eastAsiaTheme="majorEastAsia" w:hAnsiTheme="majorHAnsi" w:cstheme="majorBidi"/>
      <w:color w:val="243F60" w:themeColor="accent1" w:themeShade="7F"/>
      <w:sz w:val="24"/>
      <w:szCs w:val="24"/>
      <w:lang w:eastAsia="en-US"/>
    </w:rPr>
  </w:style>
  <w:style w:type="paragraph" w:styleId="af1">
    <w:name w:val="No Spacing"/>
    <w:uiPriority w:val="1"/>
    <w:qFormat/>
    <w:rsid w:val="00CA77E3"/>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1858">
      <w:bodyDiv w:val="1"/>
      <w:marLeft w:val="0"/>
      <w:marRight w:val="0"/>
      <w:marTop w:val="0"/>
      <w:marBottom w:val="0"/>
      <w:divBdr>
        <w:top w:val="none" w:sz="0" w:space="0" w:color="auto"/>
        <w:left w:val="none" w:sz="0" w:space="0" w:color="auto"/>
        <w:bottom w:val="none" w:sz="0" w:space="0" w:color="auto"/>
        <w:right w:val="none" w:sz="0" w:space="0" w:color="auto"/>
      </w:divBdr>
    </w:div>
    <w:div w:id="938491758">
      <w:bodyDiv w:val="1"/>
      <w:marLeft w:val="0"/>
      <w:marRight w:val="0"/>
      <w:marTop w:val="0"/>
      <w:marBottom w:val="0"/>
      <w:divBdr>
        <w:top w:val="none" w:sz="0" w:space="0" w:color="auto"/>
        <w:left w:val="none" w:sz="0" w:space="0" w:color="auto"/>
        <w:bottom w:val="none" w:sz="0" w:space="0" w:color="auto"/>
        <w:right w:val="none" w:sz="0" w:space="0" w:color="auto"/>
      </w:divBdr>
    </w:div>
    <w:div w:id="981155653">
      <w:bodyDiv w:val="1"/>
      <w:marLeft w:val="0"/>
      <w:marRight w:val="0"/>
      <w:marTop w:val="0"/>
      <w:marBottom w:val="0"/>
      <w:divBdr>
        <w:top w:val="none" w:sz="0" w:space="0" w:color="auto"/>
        <w:left w:val="none" w:sz="0" w:space="0" w:color="auto"/>
        <w:bottom w:val="none" w:sz="0" w:space="0" w:color="auto"/>
        <w:right w:val="none" w:sz="0" w:space="0" w:color="auto"/>
      </w:divBdr>
    </w:div>
    <w:div w:id="1687173686">
      <w:bodyDiv w:val="1"/>
      <w:marLeft w:val="0"/>
      <w:marRight w:val="0"/>
      <w:marTop w:val="0"/>
      <w:marBottom w:val="0"/>
      <w:divBdr>
        <w:top w:val="none" w:sz="0" w:space="0" w:color="auto"/>
        <w:left w:val="none" w:sz="0" w:space="0" w:color="auto"/>
        <w:bottom w:val="none" w:sz="0" w:space="0" w:color="auto"/>
        <w:right w:val="none" w:sz="0" w:space="0" w:color="auto"/>
      </w:divBdr>
    </w:div>
    <w:div w:id="19708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4m@pde.gov.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de.gov.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de.gov.g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de.gov.gr/gr/enimerosi/prokirukseis.html" TargetMode="External"/><Relationship Id="rId5" Type="http://schemas.openxmlformats.org/officeDocument/2006/relationships/webSettings" Target="webSettings.xml"/><Relationship Id="rId15" Type="http://schemas.openxmlformats.org/officeDocument/2006/relationships/hyperlink" Target="https://www.pde.gov.gr/gr/enimerosi/prokirukseis.html" TargetMode="External"/><Relationship Id="rId10" Type="http://schemas.openxmlformats.org/officeDocument/2006/relationships/hyperlink" Target="https://www.pde.gov.g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4m@pde.gov.gr" TargetMode="External"/><Relationship Id="rId14" Type="http://schemas.openxmlformats.org/officeDocument/2006/relationships/hyperlink" Target="https://www.pde.gov.g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BF7E-5ED5-4E00-A0E1-90D45C6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17</Pages>
  <Words>8344</Words>
  <Characters>45059</Characters>
  <Application>Microsoft Office Word</Application>
  <DocSecurity>0</DocSecurity>
  <Lines>375</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53297</CharactersWithSpaces>
  <SharedDoc>false</SharedDoc>
  <HLinks>
    <vt:vector size="54" baseType="variant">
      <vt:variant>
        <vt:i4>3211299</vt:i4>
      </vt:variant>
      <vt:variant>
        <vt:i4>24</vt:i4>
      </vt:variant>
      <vt:variant>
        <vt:i4>0</vt:i4>
      </vt:variant>
      <vt:variant>
        <vt:i4>5</vt:i4>
      </vt:variant>
      <vt:variant>
        <vt:lpwstr>https://www.pde.gov.gr/</vt:lpwstr>
      </vt:variant>
      <vt:variant>
        <vt:lpwstr/>
      </vt:variant>
      <vt:variant>
        <vt:i4>4653138</vt:i4>
      </vt:variant>
      <vt:variant>
        <vt:i4>21</vt:i4>
      </vt:variant>
      <vt:variant>
        <vt:i4>0</vt:i4>
      </vt:variant>
      <vt:variant>
        <vt:i4>5</vt:i4>
      </vt:variant>
      <vt:variant>
        <vt:lpwstr>https://www.pde.gov.gr/gr/enimerosi/prokirukseis.html</vt:lpwstr>
      </vt:variant>
      <vt:variant>
        <vt:lpwstr/>
      </vt:variant>
      <vt:variant>
        <vt:i4>3211299</vt:i4>
      </vt:variant>
      <vt:variant>
        <vt:i4>18</vt:i4>
      </vt:variant>
      <vt:variant>
        <vt:i4>0</vt:i4>
      </vt:variant>
      <vt:variant>
        <vt:i4>5</vt:i4>
      </vt:variant>
      <vt:variant>
        <vt:lpwstr>https://www.pde.gov.gr/</vt:lpwstr>
      </vt:variant>
      <vt:variant>
        <vt:lpwstr/>
      </vt:variant>
      <vt:variant>
        <vt:i4>1835061</vt:i4>
      </vt:variant>
      <vt:variant>
        <vt:i4>15</vt:i4>
      </vt:variant>
      <vt:variant>
        <vt:i4>0</vt:i4>
      </vt:variant>
      <vt:variant>
        <vt:i4>5</vt:i4>
      </vt:variant>
      <vt:variant>
        <vt:lpwstr>mailto:p4m@pde.gov.gr</vt:lpwstr>
      </vt:variant>
      <vt:variant>
        <vt:lpwstr/>
      </vt:variant>
      <vt:variant>
        <vt:i4>3211299</vt:i4>
      </vt:variant>
      <vt:variant>
        <vt:i4>12</vt:i4>
      </vt:variant>
      <vt:variant>
        <vt:i4>0</vt:i4>
      </vt:variant>
      <vt:variant>
        <vt:i4>5</vt:i4>
      </vt:variant>
      <vt:variant>
        <vt:lpwstr>https://www.pde.gov.gr/</vt:lpwstr>
      </vt:variant>
      <vt:variant>
        <vt:lpwstr/>
      </vt:variant>
      <vt:variant>
        <vt:i4>4653138</vt:i4>
      </vt:variant>
      <vt:variant>
        <vt:i4>9</vt:i4>
      </vt:variant>
      <vt:variant>
        <vt:i4>0</vt:i4>
      </vt:variant>
      <vt:variant>
        <vt:i4>5</vt:i4>
      </vt:variant>
      <vt:variant>
        <vt:lpwstr>https://www.pde.gov.gr/gr/enimerosi/prokirukseis.html</vt:lpwstr>
      </vt:variant>
      <vt:variant>
        <vt:lpwstr/>
      </vt:variant>
      <vt:variant>
        <vt:i4>3211299</vt:i4>
      </vt:variant>
      <vt:variant>
        <vt:i4>6</vt:i4>
      </vt:variant>
      <vt:variant>
        <vt:i4>0</vt:i4>
      </vt:variant>
      <vt:variant>
        <vt:i4>5</vt:i4>
      </vt:variant>
      <vt:variant>
        <vt:lpwstr>https://www.pde.gov.gr/</vt:lpwstr>
      </vt:variant>
      <vt:variant>
        <vt:lpwstr/>
      </vt:variant>
      <vt:variant>
        <vt:i4>1835061</vt:i4>
      </vt:variant>
      <vt:variant>
        <vt:i4>3</vt:i4>
      </vt:variant>
      <vt:variant>
        <vt:i4>0</vt:i4>
      </vt:variant>
      <vt:variant>
        <vt:i4>5</vt:i4>
      </vt:variant>
      <vt:variant>
        <vt:lpwstr>mailto:p4m@pde.gov.gr</vt:lpwstr>
      </vt:variant>
      <vt:variant>
        <vt:lpwstr/>
      </vt:variant>
      <vt:variant>
        <vt:i4>7929932</vt:i4>
      </vt:variant>
      <vt:variant>
        <vt:i4>0</vt:i4>
      </vt:variant>
      <vt:variant>
        <vt:i4>0</vt:i4>
      </vt:variant>
      <vt:variant>
        <vt:i4>5</vt:i4>
      </vt:variant>
      <vt:variant>
        <vt:lpwstr>mailto:a.adamopoulou@pde.gov.gr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Ειρήνη Μανωλά</cp:lastModifiedBy>
  <cp:revision>383</cp:revision>
  <cp:lastPrinted>2023-05-25T11:06:00Z</cp:lastPrinted>
  <dcterms:created xsi:type="dcterms:W3CDTF">2021-04-21T09:33:00Z</dcterms:created>
  <dcterms:modified xsi:type="dcterms:W3CDTF">2025-10-13T09:22:00Z</dcterms:modified>
</cp:coreProperties>
</file>