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2C3A92">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2B1B51B6" w:rsidR="005F07F8" w:rsidRPr="00E74BA7" w:rsidRDefault="005F07F8" w:rsidP="00F17E21">
      <w:pPr>
        <w:spacing w:after="120"/>
        <w:ind w:firstLine="720"/>
        <w:jc w:val="right"/>
        <w:rPr>
          <w:rFonts w:asciiTheme="minorHAnsi" w:hAnsiTheme="minorHAnsi" w:cstheme="minorHAnsi"/>
          <w:b/>
          <w:noProof/>
          <w:sz w:val="22"/>
        </w:rPr>
      </w:pPr>
      <w:r w:rsidRPr="00E74BA7">
        <w:rPr>
          <w:rFonts w:asciiTheme="minorHAnsi" w:hAnsiTheme="minorHAnsi" w:cstheme="minorHAnsi"/>
          <w:b/>
          <w:noProof/>
          <w:sz w:val="22"/>
        </w:rPr>
        <w:t xml:space="preserve">Πάτρα, </w:t>
      </w:r>
      <w:r w:rsidR="00E74BA7" w:rsidRPr="00F1305F">
        <w:rPr>
          <w:rFonts w:asciiTheme="minorHAnsi" w:hAnsiTheme="minorHAnsi" w:cstheme="minorHAnsi"/>
          <w:b/>
          <w:noProof/>
          <w:sz w:val="22"/>
        </w:rPr>
        <w:t xml:space="preserve">28 </w:t>
      </w:r>
      <w:r w:rsidR="00E74BA7">
        <w:rPr>
          <w:rFonts w:asciiTheme="minorHAnsi" w:hAnsiTheme="minorHAnsi" w:cstheme="minorHAnsi"/>
          <w:b/>
          <w:noProof/>
          <w:sz w:val="22"/>
        </w:rPr>
        <w:t>Σεπτεμβρίου</w:t>
      </w:r>
      <w:r w:rsidR="00C86519" w:rsidRPr="00E74BA7">
        <w:rPr>
          <w:rFonts w:asciiTheme="minorHAnsi" w:hAnsiTheme="minorHAnsi" w:cstheme="minorHAnsi"/>
          <w:b/>
          <w:noProof/>
          <w:sz w:val="22"/>
        </w:rPr>
        <w:t xml:space="preserve"> </w:t>
      </w:r>
      <w:r w:rsidR="002C3A92" w:rsidRPr="00E74BA7">
        <w:rPr>
          <w:rFonts w:asciiTheme="minorHAnsi" w:hAnsiTheme="minorHAnsi" w:cstheme="minorHAnsi"/>
          <w:b/>
          <w:noProof/>
          <w:sz w:val="22"/>
        </w:rPr>
        <w:t>202</w:t>
      </w:r>
      <w:r w:rsidR="0075165C" w:rsidRPr="00E74BA7">
        <w:rPr>
          <w:rFonts w:asciiTheme="minorHAnsi" w:hAnsiTheme="minorHAnsi" w:cstheme="minorHAnsi"/>
          <w:b/>
          <w:noProof/>
          <w:sz w:val="22"/>
        </w:rPr>
        <w:t>6</w:t>
      </w:r>
    </w:p>
    <w:p w14:paraId="7B272701" w14:textId="77777777" w:rsidR="00CD2DCF" w:rsidRPr="00E74BA7" w:rsidRDefault="00CD2DCF" w:rsidP="005F07F8">
      <w:pPr>
        <w:spacing w:after="120"/>
        <w:ind w:firstLine="720"/>
        <w:jc w:val="both"/>
        <w:rPr>
          <w:rFonts w:asciiTheme="minorHAnsi" w:hAnsiTheme="minorHAnsi" w:cstheme="minorHAnsi"/>
          <w:b/>
          <w:noProof/>
          <w:sz w:val="22"/>
        </w:rPr>
      </w:pPr>
    </w:p>
    <w:p w14:paraId="28104C19" w14:textId="6FF76C92" w:rsidR="005F07F8" w:rsidRPr="00E74BA7" w:rsidRDefault="005F07F8" w:rsidP="005F07F8">
      <w:pPr>
        <w:spacing w:after="120"/>
        <w:ind w:firstLine="720"/>
        <w:jc w:val="both"/>
        <w:rPr>
          <w:rFonts w:asciiTheme="minorHAnsi" w:hAnsiTheme="minorHAnsi" w:cstheme="minorHAnsi"/>
          <w:b/>
          <w:noProof/>
          <w:sz w:val="22"/>
          <w:u w:val="single"/>
        </w:rPr>
      </w:pPr>
    </w:p>
    <w:p w14:paraId="144422F1" w14:textId="15B3CA1B" w:rsidR="00750563" w:rsidRPr="00E74BA7" w:rsidRDefault="005F07F8" w:rsidP="000373C1">
      <w:pPr>
        <w:spacing w:after="120"/>
        <w:ind w:firstLine="720"/>
        <w:jc w:val="center"/>
        <w:rPr>
          <w:rFonts w:asciiTheme="minorHAnsi" w:hAnsiTheme="minorHAnsi" w:cstheme="minorHAnsi"/>
          <w:b/>
          <w:noProof/>
          <w:sz w:val="22"/>
          <w:u w:val="single"/>
        </w:rPr>
      </w:pPr>
      <w:r w:rsidRPr="00E74BA7">
        <w:rPr>
          <w:rFonts w:asciiTheme="minorHAnsi" w:hAnsiTheme="minorHAnsi" w:cstheme="minorHAnsi"/>
          <w:b/>
          <w:noProof/>
          <w:sz w:val="22"/>
          <w:u w:val="single"/>
        </w:rPr>
        <w:t>ΠΙΝΑΚΑΣ ΔΗΜΟΣΙΕΥΣΗΣ ΘΕΜΑΤ</w:t>
      </w:r>
      <w:r w:rsidR="00D65197" w:rsidRPr="00E74BA7">
        <w:rPr>
          <w:rFonts w:asciiTheme="minorHAnsi" w:hAnsiTheme="minorHAnsi" w:cstheme="minorHAnsi"/>
          <w:b/>
          <w:noProof/>
          <w:sz w:val="22"/>
          <w:u w:val="single"/>
        </w:rPr>
        <w:t>ΩΝ</w:t>
      </w:r>
    </w:p>
    <w:p w14:paraId="473F9DD0" w14:textId="67EBB0E7" w:rsidR="0029480D" w:rsidRPr="00E74BA7" w:rsidRDefault="005F07F8" w:rsidP="00BA1467">
      <w:pPr>
        <w:spacing w:after="120"/>
        <w:ind w:firstLine="720"/>
        <w:jc w:val="center"/>
        <w:rPr>
          <w:rFonts w:asciiTheme="minorHAnsi" w:hAnsiTheme="minorHAnsi" w:cstheme="minorHAnsi"/>
          <w:b/>
          <w:noProof/>
          <w:sz w:val="22"/>
        </w:rPr>
      </w:pPr>
      <w:r w:rsidRPr="00E74BA7">
        <w:rPr>
          <w:rFonts w:asciiTheme="minorHAnsi" w:hAnsiTheme="minorHAnsi" w:cstheme="minorHAnsi"/>
          <w:b/>
          <w:noProof/>
          <w:sz w:val="22"/>
        </w:rPr>
        <w:t>που συζητήθηκ</w:t>
      </w:r>
      <w:r w:rsidR="00D65197" w:rsidRPr="00E74BA7">
        <w:rPr>
          <w:rFonts w:asciiTheme="minorHAnsi" w:hAnsiTheme="minorHAnsi" w:cstheme="minorHAnsi"/>
          <w:b/>
          <w:noProof/>
          <w:sz w:val="22"/>
        </w:rPr>
        <w:t>αν</w:t>
      </w:r>
      <w:r w:rsidRPr="00E74BA7">
        <w:rPr>
          <w:rFonts w:asciiTheme="minorHAnsi" w:hAnsiTheme="minorHAnsi" w:cstheme="minorHAnsi"/>
          <w:b/>
          <w:noProof/>
          <w:sz w:val="22"/>
        </w:rPr>
        <w:t xml:space="preserve"> κατά την </w:t>
      </w:r>
      <w:r w:rsidR="00E74BA7">
        <w:rPr>
          <w:rFonts w:asciiTheme="minorHAnsi" w:hAnsiTheme="minorHAnsi" w:cstheme="minorHAnsi"/>
          <w:b/>
          <w:noProof/>
          <w:sz w:val="22"/>
        </w:rPr>
        <w:t>43</w:t>
      </w:r>
      <w:r w:rsidR="00F929E0" w:rsidRPr="00E74BA7">
        <w:rPr>
          <w:rFonts w:asciiTheme="minorHAnsi" w:hAnsiTheme="minorHAnsi" w:cstheme="minorHAnsi"/>
          <w:b/>
          <w:noProof/>
          <w:sz w:val="22"/>
          <w:vertAlign w:val="superscript"/>
        </w:rPr>
        <w:t>η</w:t>
      </w:r>
      <w:r w:rsidR="008D2AB5" w:rsidRPr="00E74BA7">
        <w:rPr>
          <w:rFonts w:asciiTheme="minorHAnsi" w:hAnsiTheme="minorHAnsi" w:cstheme="minorHAnsi"/>
          <w:b/>
          <w:noProof/>
          <w:sz w:val="22"/>
        </w:rPr>
        <w:t xml:space="preserve"> </w:t>
      </w:r>
      <w:r w:rsidR="006A26B1" w:rsidRPr="00E74BA7">
        <w:rPr>
          <w:rFonts w:asciiTheme="minorHAnsi" w:hAnsiTheme="minorHAnsi" w:cstheme="minorHAnsi"/>
          <w:b/>
          <w:noProof/>
          <w:sz w:val="22"/>
        </w:rPr>
        <w:t xml:space="preserve">Τακτική </w:t>
      </w:r>
      <w:r w:rsidR="00F929E0" w:rsidRPr="00E74BA7">
        <w:rPr>
          <w:rFonts w:asciiTheme="minorHAnsi" w:hAnsiTheme="minorHAnsi" w:cstheme="minorHAnsi"/>
          <w:b/>
          <w:noProof/>
          <w:sz w:val="22"/>
        </w:rPr>
        <w:t xml:space="preserve">Συνεδρίαση της </w:t>
      </w:r>
      <w:r w:rsidR="002C3A92" w:rsidRPr="00E74BA7">
        <w:rPr>
          <w:rFonts w:asciiTheme="minorHAnsi" w:hAnsiTheme="minorHAnsi" w:cstheme="minorHAnsi"/>
          <w:b/>
          <w:noProof/>
          <w:sz w:val="22"/>
        </w:rPr>
        <w:t>Περιφερειακής</w:t>
      </w:r>
      <w:r w:rsidR="00F929E0" w:rsidRPr="00E74BA7">
        <w:rPr>
          <w:rFonts w:asciiTheme="minorHAnsi" w:hAnsiTheme="minorHAnsi" w:cstheme="minorHAnsi"/>
          <w:b/>
          <w:noProof/>
          <w:sz w:val="22"/>
        </w:rPr>
        <w:t xml:space="preserve"> Επιτροπής της Περιφέρειας</w:t>
      </w:r>
      <w:r w:rsidR="00287626" w:rsidRPr="00E74BA7">
        <w:rPr>
          <w:rFonts w:asciiTheme="minorHAnsi" w:hAnsiTheme="minorHAnsi" w:cstheme="minorHAnsi"/>
          <w:b/>
          <w:noProof/>
          <w:sz w:val="22"/>
        </w:rPr>
        <w:t xml:space="preserve"> </w:t>
      </w:r>
      <w:r w:rsidR="00F929E0" w:rsidRPr="00E74BA7">
        <w:rPr>
          <w:rFonts w:asciiTheme="minorHAnsi" w:hAnsiTheme="minorHAnsi" w:cstheme="minorHAnsi"/>
          <w:b/>
          <w:noProof/>
          <w:sz w:val="22"/>
        </w:rPr>
        <w:t xml:space="preserve">Δυτικής Ελλάδας, </w:t>
      </w:r>
      <w:r w:rsidR="0001279C" w:rsidRPr="00E74BA7">
        <w:rPr>
          <w:rFonts w:asciiTheme="minorHAnsi" w:hAnsiTheme="minorHAnsi" w:cstheme="minorHAnsi"/>
          <w:b/>
          <w:noProof/>
          <w:sz w:val="22"/>
        </w:rPr>
        <w:t xml:space="preserve">στις </w:t>
      </w:r>
      <w:r w:rsidR="00E74BA7" w:rsidRPr="00E74BA7">
        <w:rPr>
          <w:rFonts w:asciiTheme="minorHAnsi" w:hAnsiTheme="minorHAnsi" w:cstheme="minorHAnsi"/>
          <w:b/>
          <w:noProof/>
          <w:sz w:val="22"/>
        </w:rPr>
        <w:t xml:space="preserve">28 Σεπτεμβρίου </w:t>
      </w:r>
      <w:r w:rsidR="00F929E0" w:rsidRPr="00E74BA7">
        <w:rPr>
          <w:rFonts w:asciiTheme="minorHAnsi" w:hAnsiTheme="minorHAnsi" w:cstheme="minorHAnsi"/>
          <w:b/>
          <w:noProof/>
          <w:sz w:val="22"/>
        </w:rPr>
        <w:t>202</w:t>
      </w:r>
      <w:r w:rsidR="0075165C" w:rsidRPr="00E74BA7">
        <w:rPr>
          <w:rFonts w:asciiTheme="minorHAnsi" w:hAnsiTheme="minorHAnsi" w:cstheme="minorHAnsi"/>
          <w:b/>
          <w:noProof/>
          <w:sz w:val="22"/>
        </w:rPr>
        <w:t>6</w:t>
      </w:r>
    </w:p>
    <w:p w14:paraId="37DAAA24" w14:textId="77777777" w:rsidR="0001279C" w:rsidRPr="00E74BA7" w:rsidRDefault="0001279C" w:rsidP="00265476">
      <w:pPr>
        <w:spacing w:after="0"/>
        <w:ind w:firstLine="720"/>
        <w:jc w:val="center"/>
        <w:rPr>
          <w:rFonts w:asciiTheme="minorHAnsi" w:hAnsiTheme="minorHAnsi" w:cstheme="minorHAnsi"/>
          <w:b/>
          <w:noProof/>
          <w:sz w:val="22"/>
        </w:rPr>
      </w:pPr>
    </w:p>
    <w:p w14:paraId="47D2DA8A" w14:textId="78F82FD4" w:rsidR="00AC6411" w:rsidRDefault="00AC6411" w:rsidP="00AC6411">
      <w:pPr>
        <w:spacing w:after="0"/>
        <w:ind w:firstLine="720"/>
        <w:jc w:val="center"/>
        <w:rPr>
          <w:rFonts w:ascii="Calibri" w:hAnsi="Calibri" w:cs="Calibri"/>
          <w:b/>
          <w:noProof/>
          <w:sz w:val="22"/>
        </w:rPr>
      </w:pPr>
      <w:bookmarkStart w:id="0" w:name="_Hlk197938845"/>
      <w:r w:rsidRPr="00E74BA7">
        <w:rPr>
          <w:rFonts w:ascii="Calibri" w:hAnsi="Calibri" w:cs="Calibri"/>
          <w:b/>
          <w:noProof/>
          <w:sz w:val="22"/>
        </w:rPr>
        <w:t>ΘΕΜΑ</w:t>
      </w:r>
      <w:r w:rsidR="00C67D57" w:rsidRPr="00E74BA7">
        <w:rPr>
          <w:rFonts w:ascii="Calibri" w:hAnsi="Calibri" w:cs="Calibri"/>
          <w:b/>
          <w:noProof/>
          <w:sz w:val="22"/>
        </w:rPr>
        <w:t>ΤΑ</w:t>
      </w:r>
      <w:r w:rsidRPr="00E74BA7">
        <w:rPr>
          <w:rFonts w:ascii="Calibri" w:hAnsi="Calibri" w:cs="Calibri"/>
          <w:b/>
          <w:noProof/>
          <w:sz w:val="22"/>
        </w:rPr>
        <w:t xml:space="preserve"> ΠΡΟ ΗΜΕΡΗΣΙΑΣ ΔΙΑΤΑΞΗΣ</w:t>
      </w:r>
      <w:r>
        <w:rPr>
          <w:rFonts w:ascii="Calibri" w:hAnsi="Calibri" w:cs="Calibri"/>
          <w:b/>
          <w:noProof/>
          <w:sz w:val="22"/>
        </w:rPr>
        <w:t xml:space="preserve"> </w:t>
      </w: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542"/>
        <w:gridCol w:w="1847"/>
      </w:tblGrid>
      <w:tr w:rsidR="00F01CE0" w14:paraId="3E06AD48" w14:textId="77777777" w:rsidTr="00F01CE0">
        <w:tc>
          <w:tcPr>
            <w:tcW w:w="1276" w:type="dxa"/>
            <w:tcBorders>
              <w:top w:val="single" w:sz="4" w:space="0" w:color="auto"/>
              <w:left w:val="single" w:sz="4" w:space="0" w:color="auto"/>
              <w:bottom w:val="single" w:sz="4" w:space="0" w:color="auto"/>
              <w:right w:val="single" w:sz="4" w:space="0" w:color="auto"/>
            </w:tcBorders>
            <w:hideMark/>
          </w:tcPr>
          <w:p w14:paraId="7F16AA4F" w14:textId="77777777" w:rsidR="00F01CE0" w:rsidRDefault="00F01CE0" w:rsidP="00F01CE0">
            <w:pPr>
              <w:spacing w:after="0"/>
              <w:jc w:val="both"/>
              <w:rPr>
                <w:rFonts w:ascii="Calibri" w:hAnsi="Calibri" w:cs="Calibri"/>
                <w:b/>
                <w:sz w:val="22"/>
              </w:rPr>
            </w:pPr>
            <w:bookmarkStart w:id="1" w:name="_Hlk159835006"/>
            <w:bookmarkStart w:id="2" w:name="_Hlk193448961"/>
            <w:bookmarkStart w:id="3" w:name="_Hlk197932892"/>
            <w:bookmarkStart w:id="4" w:name="_Hlk197938830"/>
            <w:bookmarkEnd w:id="0"/>
            <w:r>
              <w:rPr>
                <w:rFonts w:ascii="Calibri" w:hAnsi="Calibri" w:cs="Calibri"/>
                <w:b/>
                <w:sz w:val="22"/>
              </w:rPr>
              <w:t>ΘΕΜΑ 1</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3909229" w14:textId="1FC27B9D" w:rsidR="00F01CE0" w:rsidRDefault="00F1305F" w:rsidP="00F01CE0">
            <w:pPr>
              <w:spacing w:after="0"/>
              <w:jc w:val="both"/>
              <w:rPr>
                <w:rFonts w:ascii="Calibri" w:hAnsi="Calibri" w:cs="Calibri"/>
                <w:bCs/>
                <w:sz w:val="22"/>
              </w:rPr>
            </w:pPr>
            <w:r w:rsidRPr="00F1305F">
              <w:rPr>
                <w:rFonts w:ascii="Calibri" w:hAnsi="Calibri" w:cs="Calibri"/>
                <w:bCs/>
                <w:sz w:val="22"/>
              </w:rPr>
              <w:t>Έγκριση κατάρτισης των όρων διενέργειας της 2ης/2026-2027 Πρόσκλησης Υποβολής Οικονομικών Προσφορών στα πλαίσια του Δυναμικού Συστήματος Αγορών του άρθρου 33 του Ν.4412/2016, τετραετούς διάρκειας, για την ανάθεση υπηρεσιών μεταφοράς μαθητών Πρωτοβάθμιας και Δευτεροβάθμιας Εκπαίδευσης χωρικής αρμοδιότητας της Περιφερειακής Ενότητας Αχαΐας της Περιφέρειας Δυτικής Ελλάδας, συνολικού προϋπολογισμού μέχρι του ποσού των 1.407.464,85€,</w:t>
            </w:r>
            <w:r w:rsidR="00BD64F7">
              <w:rPr>
                <w:rFonts w:ascii="Calibri" w:hAnsi="Calibri" w:cs="Calibri"/>
                <w:bCs/>
                <w:sz w:val="22"/>
              </w:rPr>
              <w:t xml:space="preserve"> </w:t>
            </w:r>
            <w:r w:rsidRPr="00F1305F">
              <w:rPr>
                <w:rFonts w:ascii="Calibri" w:hAnsi="Calibri" w:cs="Calibri"/>
                <w:bCs/>
                <w:sz w:val="22"/>
              </w:rPr>
              <w:t>συμπεριλαμβανομένου δικαιώματος προαίρεσης 20%, διόδια και ΦΠΑ 13% και με κριτήριο ανάθεσης την πλέον συμφέρουσα από οικονομική άποψη προσφορά βάσει τιμής ανά δρομολόγιο ή ομάδα δρομολογίων.</w:t>
            </w:r>
          </w:p>
        </w:tc>
        <w:tc>
          <w:tcPr>
            <w:tcW w:w="1847" w:type="dxa"/>
            <w:hideMark/>
          </w:tcPr>
          <w:p w14:paraId="286F25A6"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7CAB261" w14:textId="77777777" w:rsidTr="00EC1A5C">
              <w:trPr>
                <w:trHeight w:val="310"/>
                <w:jc w:val="center"/>
              </w:trPr>
              <w:tc>
                <w:tcPr>
                  <w:tcW w:w="941" w:type="dxa"/>
                </w:tcPr>
                <w:p w14:paraId="4B040F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5D06BF6" w14:textId="37719CA8" w:rsidR="00F01CE0" w:rsidRPr="0075165C" w:rsidRDefault="00CD26D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286C8C4" w14:textId="77777777" w:rsidTr="00EC1A5C">
              <w:trPr>
                <w:trHeight w:val="310"/>
                <w:jc w:val="center"/>
              </w:trPr>
              <w:tc>
                <w:tcPr>
                  <w:tcW w:w="941" w:type="dxa"/>
                </w:tcPr>
                <w:p w14:paraId="162A106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6C3043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1715D1C" w14:textId="77777777" w:rsidTr="00EC1A5C">
              <w:trPr>
                <w:trHeight w:val="310"/>
                <w:jc w:val="center"/>
              </w:trPr>
              <w:tc>
                <w:tcPr>
                  <w:tcW w:w="941" w:type="dxa"/>
                </w:tcPr>
                <w:p w14:paraId="638395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A1E24A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50DBC5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F4BE7C2" w14:textId="1CCA3B1A" w:rsidR="00F01CE0" w:rsidRPr="0075165C" w:rsidRDefault="00007B6A"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rPr>
              <w:t>1532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bookmarkEnd w:id="1"/>
      </w:tr>
      <w:tr w:rsidR="00AC6411" w14:paraId="28B3B8D2" w14:textId="77777777" w:rsidTr="00F01CE0">
        <w:tc>
          <w:tcPr>
            <w:tcW w:w="1276" w:type="dxa"/>
            <w:tcBorders>
              <w:top w:val="single" w:sz="4" w:space="0" w:color="auto"/>
              <w:left w:val="single" w:sz="4" w:space="0" w:color="auto"/>
              <w:bottom w:val="single" w:sz="4" w:space="0" w:color="auto"/>
              <w:right w:val="single" w:sz="4" w:space="0" w:color="auto"/>
            </w:tcBorders>
          </w:tcPr>
          <w:p w14:paraId="213278A7" w14:textId="77777777" w:rsidR="00AC6411" w:rsidRDefault="00AC6411">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84B5BD0" w14:textId="77777777" w:rsidR="00AC6411" w:rsidRDefault="00AC6411">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E0DF66D" w14:textId="77777777" w:rsidR="00AC6411" w:rsidRDefault="00AC6411">
            <w:pPr>
              <w:tabs>
                <w:tab w:val="left" w:pos="8243"/>
                <w:tab w:val="left" w:pos="8302"/>
              </w:tabs>
              <w:spacing w:after="0"/>
              <w:ind w:left="-60"/>
              <w:rPr>
                <w:rFonts w:ascii="Calibri" w:hAnsi="Calibri" w:cs="Calibri"/>
                <w:b/>
                <w:sz w:val="22"/>
              </w:rPr>
            </w:pPr>
          </w:p>
        </w:tc>
        <w:bookmarkEnd w:id="2"/>
      </w:tr>
      <w:bookmarkEnd w:id="3"/>
      <w:bookmarkEnd w:id="4"/>
      <w:tr w:rsidR="00F01CE0" w14:paraId="196FDD91" w14:textId="77777777" w:rsidTr="00673DDB">
        <w:tc>
          <w:tcPr>
            <w:tcW w:w="1276" w:type="dxa"/>
            <w:tcBorders>
              <w:top w:val="single" w:sz="4" w:space="0" w:color="auto"/>
              <w:left w:val="single" w:sz="4" w:space="0" w:color="auto"/>
              <w:bottom w:val="single" w:sz="4" w:space="0" w:color="auto"/>
              <w:right w:val="single" w:sz="4" w:space="0" w:color="auto"/>
            </w:tcBorders>
            <w:hideMark/>
          </w:tcPr>
          <w:p w14:paraId="22D1E057" w14:textId="3090329B" w:rsidR="00F01CE0" w:rsidRDefault="00F01CE0" w:rsidP="00F01CE0">
            <w:pPr>
              <w:spacing w:after="0"/>
              <w:jc w:val="both"/>
              <w:rPr>
                <w:rFonts w:ascii="Calibri" w:hAnsi="Calibri" w:cs="Calibri"/>
                <w:b/>
                <w:sz w:val="22"/>
              </w:rPr>
            </w:pPr>
            <w:r>
              <w:rPr>
                <w:rFonts w:ascii="Calibri" w:hAnsi="Calibri" w:cs="Calibri"/>
                <w:b/>
                <w:sz w:val="22"/>
              </w:rPr>
              <w:t>ΘΕΜΑ 2</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68982219" w14:textId="177C0936" w:rsidR="00F01CE0" w:rsidRDefault="00F1305F" w:rsidP="00F01CE0">
            <w:pPr>
              <w:spacing w:after="0"/>
              <w:jc w:val="both"/>
              <w:rPr>
                <w:rFonts w:ascii="Calibri" w:hAnsi="Calibri" w:cs="Calibri"/>
                <w:bCs/>
                <w:sz w:val="22"/>
              </w:rPr>
            </w:pPr>
            <w:r w:rsidRPr="00F1305F">
              <w:rPr>
                <w:rFonts w:ascii="Calibri" w:hAnsi="Calibri" w:cs="Calibri"/>
                <w:bCs/>
                <w:sz w:val="22"/>
              </w:rPr>
              <w:t>Συγκρότηση της Επιτροπής αποσφράγισης και αξιολόγησης προσφορών σύμφωνα με τις διατάξεις του άρθρου 221, του Ν.4412/20216 (Α’ 147) όπως τροποποιήθηκε και ισχύει με τον Ν.4782/2021 άρθρο 108, για διενέργεια της 2ης / 2026-2027 Πρόσκλησης Υποβολής Οικονομικών Προσφορών στα πλαίσια του Δυναμικού Συστήματος Αγορών του άρθρου 33 του Ν.4412/2016, τετραετούς διάρκειας, για την ανάθεση υπηρεσιών μεταφοράς μαθητών Πρωτοβάθμιας και Δευτεροβάθμιας Εκπαίδευσης χωρικής αρμοδιότητας της Περιφερειακής Ενότητας Αχαΐας της Περιφέρειας Δυτικής Ελλάδας, συνολικού προϋπολογισμού μέχρι του ποσού των 1.407.464,85€,</w:t>
            </w:r>
            <w:r w:rsidR="00BD64F7">
              <w:rPr>
                <w:rFonts w:ascii="Calibri" w:hAnsi="Calibri" w:cs="Calibri"/>
                <w:bCs/>
                <w:sz w:val="22"/>
              </w:rPr>
              <w:t xml:space="preserve"> </w:t>
            </w:r>
            <w:r w:rsidRPr="00F1305F">
              <w:rPr>
                <w:rFonts w:ascii="Calibri" w:hAnsi="Calibri" w:cs="Calibri"/>
                <w:bCs/>
                <w:sz w:val="22"/>
              </w:rPr>
              <w:t>συμπεριλαμβανομένου δικαιώματος προαίρεσης 20%, διόδια και ΦΠΑ 13% και με κριτήριο ανάθεσης την πλέον συμφέρουσα από οικονομική άποψη προσφορά βάσει τιμής ανά δρομολόγιο ή ομάδα δρομολογίων.</w:t>
            </w:r>
          </w:p>
        </w:tc>
        <w:tc>
          <w:tcPr>
            <w:tcW w:w="1847" w:type="dxa"/>
            <w:hideMark/>
          </w:tcPr>
          <w:p w14:paraId="64AAB738"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6FBDC5F" w14:textId="77777777" w:rsidTr="00EC1A5C">
              <w:trPr>
                <w:trHeight w:val="310"/>
                <w:jc w:val="center"/>
              </w:trPr>
              <w:tc>
                <w:tcPr>
                  <w:tcW w:w="941" w:type="dxa"/>
                </w:tcPr>
                <w:p w14:paraId="0443D6E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9993E68" w14:textId="6531557F" w:rsidR="00F01CE0" w:rsidRPr="00F01CE0" w:rsidRDefault="00CD26D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F94AB60" w14:textId="77777777" w:rsidTr="00EC1A5C">
              <w:trPr>
                <w:trHeight w:val="310"/>
                <w:jc w:val="center"/>
              </w:trPr>
              <w:tc>
                <w:tcPr>
                  <w:tcW w:w="941" w:type="dxa"/>
                </w:tcPr>
                <w:p w14:paraId="4741F20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7EE648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8B87F19" w14:textId="77777777" w:rsidTr="00EC1A5C">
              <w:trPr>
                <w:trHeight w:val="310"/>
                <w:jc w:val="center"/>
              </w:trPr>
              <w:tc>
                <w:tcPr>
                  <w:tcW w:w="941" w:type="dxa"/>
                </w:tcPr>
                <w:p w14:paraId="6444C15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CBAE38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8F0CAFC"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9263299" w14:textId="007126F5" w:rsidR="00F01CE0" w:rsidRPr="0075165C" w:rsidRDefault="00007B6A"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rPr>
              <w:t>1533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C67D57" w14:paraId="15DBEB17" w14:textId="77777777" w:rsidTr="00F01CE0">
        <w:tc>
          <w:tcPr>
            <w:tcW w:w="1276" w:type="dxa"/>
            <w:tcBorders>
              <w:top w:val="single" w:sz="4" w:space="0" w:color="auto"/>
              <w:left w:val="single" w:sz="4" w:space="0" w:color="auto"/>
              <w:bottom w:val="single" w:sz="4" w:space="0" w:color="auto"/>
              <w:right w:val="single" w:sz="4" w:space="0" w:color="auto"/>
            </w:tcBorders>
          </w:tcPr>
          <w:p w14:paraId="7393D02D" w14:textId="77777777" w:rsidR="00C67D57" w:rsidRDefault="00C67D57"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08A639A6" w14:textId="77777777" w:rsidR="00C67D57" w:rsidRDefault="00C67D57"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BFE4CF9" w14:textId="77777777" w:rsidR="00C67D57" w:rsidRDefault="00C67D57" w:rsidP="00544742">
            <w:pPr>
              <w:tabs>
                <w:tab w:val="left" w:pos="8243"/>
                <w:tab w:val="left" w:pos="8302"/>
              </w:tabs>
              <w:spacing w:after="0"/>
              <w:ind w:left="-60"/>
              <w:rPr>
                <w:rFonts w:ascii="Calibri" w:hAnsi="Calibri" w:cs="Calibri"/>
                <w:b/>
                <w:sz w:val="22"/>
              </w:rPr>
            </w:pPr>
          </w:p>
        </w:tc>
      </w:tr>
      <w:tr w:rsidR="00E74BA7" w14:paraId="7E5A0FB4" w14:textId="77777777" w:rsidTr="00F01CE0">
        <w:tc>
          <w:tcPr>
            <w:tcW w:w="1276" w:type="dxa"/>
            <w:tcBorders>
              <w:top w:val="single" w:sz="4" w:space="0" w:color="auto"/>
              <w:left w:val="single" w:sz="4" w:space="0" w:color="auto"/>
              <w:bottom w:val="single" w:sz="4" w:space="0" w:color="auto"/>
              <w:right w:val="single" w:sz="4" w:space="0" w:color="auto"/>
            </w:tcBorders>
          </w:tcPr>
          <w:p w14:paraId="73B2BDF5" w14:textId="1C3B86A4" w:rsidR="00E74BA7" w:rsidRDefault="00E74BA7" w:rsidP="00544742">
            <w:pPr>
              <w:spacing w:after="0"/>
              <w:jc w:val="both"/>
              <w:rPr>
                <w:rFonts w:ascii="Calibri" w:hAnsi="Calibri" w:cs="Calibri"/>
                <w:b/>
                <w:sz w:val="22"/>
              </w:rPr>
            </w:pPr>
            <w:r>
              <w:rPr>
                <w:rFonts w:ascii="Calibri" w:hAnsi="Calibri" w:cs="Calibri"/>
                <w:b/>
                <w:sz w:val="22"/>
              </w:rPr>
              <w:t xml:space="preserve">ΘΕΜΑ </w:t>
            </w:r>
            <w:r>
              <w:rPr>
                <w:rFonts w:ascii="Calibri" w:hAnsi="Calibri" w:cs="Calibri"/>
                <w:b/>
                <w:sz w:val="22"/>
                <w:lang w:val="en-US"/>
              </w:rPr>
              <w:t>3</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B2E538C" w14:textId="42665347" w:rsidR="00E74BA7" w:rsidRDefault="00F1305F" w:rsidP="00F1305F">
            <w:pPr>
              <w:spacing w:after="0"/>
              <w:jc w:val="both"/>
              <w:rPr>
                <w:rFonts w:ascii="Calibri" w:hAnsi="Calibri" w:cs="Calibri"/>
                <w:bCs/>
                <w:sz w:val="22"/>
              </w:rPr>
            </w:pPr>
            <w:r w:rsidRPr="00F1305F">
              <w:rPr>
                <w:rFonts w:ascii="Calibri" w:hAnsi="Calibri" w:cs="Calibri"/>
                <w:bCs/>
                <w:sz w:val="22"/>
              </w:rPr>
              <w:t>Α) Έγκριση του πρακτικού Νο1 της επιτροπής αξιολόγησης των προσφορών της αριθ. πρωτ. ΠΔΕ/ΔΔΟΠΕΗ/312008/7679/09-09-2026 (ΑΔΑ: 6ΧΝΤ7Λ6-0Μ8, ΑΔΑΜ: 26PROC019751066) 8ης Πρόσκλησης υποβολής προσφορών της Π.Ε. Ηλείας στο πλαίσιο του ΠΔΕ/ΔΟΔΕ/194338/9680/14-06-2024 Δυναμικού Συστήματος Αγορών για τη μεταφορά μαθητών δημόσιων σχολείων χωρικής αρμοδιότητας της Π.Ε. Ηλείας για το σχολικό έτος 2026-2027, συνολικού προϋπολογισμού μέχρι του ποσού των 350.980,40€ συμπεριλαμβανομένου Φ.Π.Α.13%</w:t>
            </w:r>
            <w:r w:rsidR="00BD64F7">
              <w:rPr>
                <w:rFonts w:ascii="Calibri" w:hAnsi="Calibri" w:cs="Calibri"/>
                <w:bCs/>
                <w:sz w:val="22"/>
              </w:rPr>
              <w:t xml:space="preserve"> </w:t>
            </w:r>
            <w:r w:rsidRPr="00F1305F">
              <w:rPr>
                <w:rFonts w:ascii="Calibri" w:hAnsi="Calibri" w:cs="Calibri"/>
                <w:bCs/>
                <w:sz w:val="22"/>
              </w:rPr>
              <w:t>και δικαιωμάτων προαίρεσης 20% για τροποποίηση των υφιστάμενων δρομολογίων.</w:t>
            </w:r>
            <w:r>
              <w:rPr>
                <w:rFonts w:ascii="Calibri" w:hAnsi="Calibri" w:cs="Calibri"/>
                <w:bCs/>
                <w:sz w:val="22"/>
              </w:rPr>
              <w:t xml:space="preserve"> </w:t>
            </w:r>
            <w:r w:rsidRPr="00F1305F">
              <w:rPr>
                <w:rFonts w:ascii="Calibri" w:hAnsi="Calibri" w:cs="Calibri"/>
                <w:bCs/>
                <w:sz w:val="22"/>
              </w:rPr>
              <w:t>Β) Κήρυξη δρομολογίων ως άγονων.</w:t>
            </w:r>
            <w:r>
              <w:rPr>
                <w:rFonts w:ascii="Calibri" w:hAnsi="Calibri" w:cs="Calibri"/>
                <w:bCs/>
                <w:sz w:val="22"/>
              </w:rPr>
              <w:t xml:space="preserve"> </w:t>
            </w:r>
            <w:r w:rsidRPr="00F1305F">
              <w:rPr>
                <w:rFonts w:ascii="Calibri" w:hAnsi="Calibri" w:cs="Calibri"/>
                <w:bCs/>
                <w:sz w:val="22"/>
              </w:rPr>
              <w:t>Γ) Ανάδειξη προσωρινών αναδόχων.</w:t>
            </w:r>
            <w:r>
              <w:rPr>
                <w:rFonts w:ascii="Calibri" w:hAnsi="Calibri" w:cs="Calibri"/>
                <w:bCs/>
                <w:sz w:val="22"/>
              </w:rPr>
              <w:t xml:space="preserve"> </w:t>
            </w:r>
            <w:r w:rsidRPr="00F1305F">
              <w:rPr>
                <w:rFonts w:ascii="Calibri" w:hAnsi="Calibri" w:cs="Calibri"/>
                <w:bCs/>
                <w:sz w:val="22"/>
              </w:rPr>
              <w:t xml:space="preserve">Δ) Έγκριση ανάθεσης της εκτέλεσης των δρομολογίων στους προσωρινούς αναδόχους της </w:t>
            </w:r>
            <w:r w:rsidRPr="00F1305F">
              <w:rPr>
                <w:rFonts w:ascii="Calibri" w:hAnsi="Calibri" w:cs="Calibri"/>
                <w:bCs/>
                <w:sz w:val="22"/>
              </w:rPr>
              <w:lastRenderedPageBreak/>
              <w:t>ανωτέρω Πρόσκλησης κατ’ εξαίρεση των κείμενων διατάξεων, σύμφωνα τις διατάξεις του άρθρου 113 Ν. 5225/2025 (ΦΕΚ Α’ 152/02-09-2025).</w:t>
            </w:r>
          </w:p>
        </w:tc>
        <w:tc>
          <w:tcPr>
            <w:tcW w:w="1847" w:type="dxa"/>
            <w:tcBorders>
              <w:top w:val="single" w:sz="4" w:space="0" w:color="auto"/>
              <w:left w:val="single" w:sz="4" w:space="0" w:color="auto"/>
              <w:bottom w:val="single" w:sz="4" w:space="0" w:color="auto"/>
              <w:right w:val="single" w:sz="4" w:space="0" w:color="auto"/>
            </w:tcBorders>
          </w:tcPr>
          <w:p w14:paraId="1FB4B635" w14:textId="77777777" w:rsidR="00E74BA7" w:rsidRPr="00F01CE0" w:rsidRDefault="00E74BA7" w:rsidP="00E74BA7">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E74BA7" w:rsidRPr="00F01CE0" w14:paraId="5883E27D" w14:textId="77777777" w:rsidTr="00184970">
              <w:trPr>
                <w:trHeight w:val="310"/>
                <w:jc w:val="center"/>
              </w:trPr>
              <w:tc>
                <w:tcPr>
                  <w:tcW w:w="941" w:type="dxa"/>
                </w:tcPr>
                <w:p w14:paraId="72BEE27F" w14:textId="77777777" w:rsidR="00E74BA7" w:rsidRPr="00F01CE0" w:rsidRDefault="00E74BA7" w:rsidP="00E74BA7">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0041AC6" w14:textId="00B1888F" w:rsidR="00E74BA7" w:rsidRPr="00F01CE0" w:rsidRDefault="00CD26DB" w:rsidP="00E74BA7">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E74BA7" w:rsidRPr="00F01CE0" w14:paraId="750900DC" w14:textId="77777777" w:rsidTr="00184970">
              <w:trPr>
                <w:trHeight w:val="310"/>
                <w:jc w:val="center"/>
              </w:trPr>
              <w:tc>
                <w:tcPr>
                  <w:tcW w:w="941" w:type="dxa"/>
                </w:tcPr>
                <w:p w14:paraId="5694B6F7" w14:textId="77777777" w:rsidR="00E74BA7" w:rsidRPr="00F01CE0" w:rsidRDefault="00E74BA7" w:rsidP="00E74BA7">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3C0E9A" w14:textId="77777777" w:rsidR="00E74BA7" w:rsidRPr="00F01CE0" w:rsidRDefault="00E74BA7" w:rsidP="00E74BA7">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E74BA7" w:rsidRPr="00F01CE0" w14:paraId="345CFE91" w14:textId="77777777" w:rsidTr="00184970">
              <w:trPr>
                <w:trHeight w:val="310"/>
                <w:jc w:val="center"/>
              </w:trPr>
              <w:tc>
                <w:tcPr>
                  <w:tcW w:w="941" w:type="dxa"/>
                </w:tcPr>
                <w:p w14:paraId="7572ECBB" w14:textId="77777777" w:rsidR="00E74BA7" w:rsidRPr="00F01CE0" w:rsidRDefault="00E74BA7" w:rsidP="00E74BA7">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4F0C907" w14:textId="77777777" w:rsidR="00E74BA7" w:rsidRPr="00F01CE0" w:rsidRDefault="00E74BA7" w:rsidP="00E74BA7">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E9EBF2A" w14:textId="77777777" w:rsidR="00E74BA7" w:rsidRPr="00F01CE0" w:rsidRDefault="00E74BA7" w:rsidP="00E74BA7">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B47D8EF" w14:textId="4D77DD28" w:rsidR="00E74BA7" w:rsidRDefault="00007B6A" w:rsidP="00E74BA7">
            <w:pPr>
              <w:tabs>
                <w:tab w:val="left" w:pos="8243"/>
                <w:tab w:val="left" w:pos="8302"/>
              </w:tabs>
              <w:spacing w:after="0"/>
              <w:ind w:left="-60"/>
              <w:jc w:val="right"/>
              <w:rPr>
                <w:rFonts w:ascii="Calibri" w:hAnsi="Calibri" w:cs="Calibri"/>
                <w:b/>
                <w:sz w:val="22"/>
              </w:rPr>
            </w:pPr>
            <w:r>
              <w:rPr>
                <w:rFonts w:asciiTheme="minorHAnsi" w:hAnsiTheme="minorHAnsi" w:cstheme="minorHAnsi"/>
                <w:b/>
                <w:sz w:val="22"/>
              </w:rPr>
              <w:t>1534</w:t>
            </w:r>
            <w:r w:rsidR="00E74BA7" w:rsidRPr="00F01CE0">
              <w:rPr>
                <w:rFonts w:asciiTheme="minorHAnsi" w:hAnsiTheme="minorHAnsi" w:cstheme="minorHAnsi"/>
                <w:b/>
                <w:sz w:val="22"/>
              </w:rPr>
              <w:t>/202</w:t>
            </w:r>
            <w:r w:rsidR="00E74BA7">
              <w:rPr>
                <w:rFonts w:asciiTheme="minorHAnsi" w:hAnsiTheme="minorHAnsi" w:cstheme="minorHAnsi"/>
                <w:b/>
                <w:sz w:val="22"/>
                <w:lang w:val="en-US"/>
              </w:rPr>
              <w:t>6</w:t>
            </w:r>
          </w:p>
        </w:tc>
      </w:tr>
      <w:tr w:rsidR="00E74BA7" w14:paraId="333C5798" w14:textId="77777777" w:rsidTr="00F01CE0">
        <w:tc>
          <w:tcPr>
            <w:tcW w:w="1276" w:type="dxa"/>
            <w:tcBorders>
              <w:top w:val="single" w:sz="4" w:space="0" w:color="auto"/>
              <w:left w:val="single" w:sz="4" w:space="0" w:color="auto"/>
              <w:bottom w:val="single" w:sz="4" w:space="0" w:color="auto"/>
              <w:right w:val="single" w:sz="4" w:space="0" w:color="auto"/>
            </w:tcBorders>
          </w:tcPr>
          <w:p w14:paraId="48D85FA2" w14:textId="77777777" w:rsidR="00E74BA7" w:rsidRDefault="00E74BA7" w:rsidP="00544742">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FD99A7A" w14:textId="77777777" w:rsidR="00E74BA7" w:rsidRDefault="00E74BA7" w:rsidP="00544742">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4A0815E2" w14:textId="77777777" w:rsidR="00E74BA7" w:rsidRDefault="00E74BA7" w:rsidP="00544742">
            <w:pPr>
              <w:tabs>
                <w:tab w:val="left" w:pos="8243"/>
                <w:tab w:val="left" w:pos="8302"/>
              </w:tabs>
              <w:spacing w:after="0"/>
              <w:ind w:left="-60"/>
              <w:rPr>
                <w:rFonts w:ascii="Calibri" w:hAnsi="Calibri" w:cs="Calibri"/>
                <w:b/>
                <w:sz w:val="22"/>
              </w:rPr>
            </w:pPr>
          </w:p>
        </w:tc>
      </w:tr>
    </w:tbl>
    <w:p w14:paraId="3CEBDD27" w14:textId="77777777" w:rsidR="0029480D" w:rsidRDefault="0029480D" w:rsidP="00151AD8">
      <w:pPr>
        <w:spacing w:after="0"/>
        <w:ind w:firstLine="720"/>
        <w:jc w:val="center"/>
        <w:rPr>
          <w:rFonts w:asciiTheme="minorHAnsi" w:hAnsiTheme="minorHAnsi" w:cstheme="minorHAnsi"/>
          <w:b/>
          <w:noProof/>
          <w:sz w:val="22"/>
        </w:rPr>
      </w:pPr>
    </w:p>
    <w:p w14:paraId="61D37DEB" w14:textId="2ACB26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6A26B1" w:rsidRPr="00100449">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7B00A9" w14:paraId="07698D15" w14:textId="77777777" w:rsidTr="00F01CE0">
        <w:tc>
          <w:tcPr>
            <w:tcW w:w="1305" w:type="dxa"/>
          </w:tcPr>
          <w:p w14:paraId="581612E4"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w:t>
            </w:r>
            <w:r w:rsidRPr="007B00A9">
              <w:rPr>
                <w:rFonts w:asciiTheme="minorHAnsi" w:hAnsiTheme="minorHAnsi" w:cstheme="minorHAnsi"/>
                <w:b/>
                <w:bCs/>
                <w:sz w:val="22"/>
                <w:vertAlign w:val="superscript"/>
              </w:rPr>
              <w:t>ο</w:t>
            </w:r>
            <w:r w:rsidRPr="007B00A9">
              <w:rPr>
                <w:rFonts w:asciiTheme="minorHAnsi" w:hAnsiTheme="minorHAnsi" w:cstheme="minorHAnsi"/>
                <w:b/>
                <w:sz w:val="22"/>
                <w:vertAlign w:val="superscript"/>
              </w:rPr>
              <w:t xml:space="preserve"> </w:t>
            </w:r>
          </w:p>
        </w:tc>
        <w:tc>
          <w:tcPr>
            <w:tcW w:w="7513" w:type="dxa"/>
            <w:tcBorders>
              <w:top w:val="single" w:sz="4" w:space="0" w:color="auto"/>
              <w:left w:val="single" w:sz="4" w:space="0" w:color="auto"/>
              <w:bottom w:val="single" w:sz="4" w:space="0" w:color="auto"/>
              <w:right w:val="single" w:sz="4" w:space="0" w:color="auto"/>
            </w:tcBorders>
          </w:tcPr>
          <w:p w14:paraId="2D3DE0D2" w14:textId="201F9383" w:rsidR="00F01CE0" w:rsidRPr="007B00A9" w:rsidRDefault="00CD31A4" w:rsidP="00CD31A4">
            <w:pPr>
              <w:tabs>
                <w:tab w:val="left" w:pos="532"/>
              </w:tabs>
              <w:spacing w:after="0"/>
              <w:jc w:val="both"/>
              <w:rPr>
                <w:rFonts w:asciiTheme="minorHAnsi" w:eastAsia="Times New Roman" w:hAnsiTheme="minorHAnsi" w:cstheme="minorHAnsi"/>
                <w:sz w:val="22"/>
                <w:lang w:eastAsia="el-GR"/>
              </w:rPr>
            </w:pPr>
            <w:r w:rsidRPr="00CD31A4">
              <w:rPr>
                <w:rFonts w:asciiTheme="minorHAnsi" w:eastAsia="Times New Roman" w:hAnsiTheme="minorHAnsi" w:cstheme="minorHAnsi"/>
                <w:sz w:val="22"/>
                <w:lang w:eastAsia="el-GR"/>
              </w:rPr>
              <w:t>Α) Έγκριση σύναψης Προγραμματικής Σύμβασης μεταξύ της Περιφέρειας Δυτικής Ελλάδας και του Υπουργείου Κλιματικής Κρίσης και Πολιτικής Προστασίας για την παράδοση, μεταβίβαση κυριότητας και αξιοποίηση του μηχανολογικού εξοπλισμού πρόληψης φυσικών καταστροφών του Προγράμματος ΑΙΓΙΣ.</w:t>
            </w:r>
            <w:r>
              <w:rPr>
                <w:rFonts w:asciiTheme="minorHAnsi" w:eastAsia="Times New Roman" w:hAnsiTheme="minorHAnsi" w:cstheme="minorHAnsi"/>
                <w:sz w:val="22"/>
                <w:lang w:eastAsia="el-GR"/>
              </w:rPr>
              <w:t xml:space="preserve"> </w:t>
            </w:r>
            <w:r w:rsidRPr="00CD31A4">
              <w:rPr>
                <w:rFonts w:asciiTheme="minorHAnsi" w:eastAsia="Times New Roman" w:hAnsiTheme="minorHAnsi" w:cstheme="minorHAnsi"/>
                <w:sz w:val="22"/>
                <w:lang w:eastAsia="el-GR"/>
              </w:rPr>
              <w:t>Β) Ορισμός δύο (2) εκπροσώπων της Περιφέρειας Δυτικής Ελλάδας (1 τακτικός με τον αναπληρωτή του) στην Επιτροπή Παρακολούθησης (Άρθρο 7)</w:t>
            </w:r>
            <w:r>
              <w:rPr>
                <w:rFonts w:asciiTheme="minorHAnsi" w:eastAsia="Times New Roman" w:hAnsiTheme="minorHAnsi" w:cstheme="minorHAnsi"/>
                <w:sz w:val="22"/>
                <w:lang w:eastAsia="el-GR"/>
              </w:rPr>
              <w:t xml:space="preserve">. </w:t>
            </w:r>
            <w:r w:rsidRPr="00CD31A4">
              <w:rPr>
                <w:rFonts w:asciiTheme="minorHAnsi" w:eastAsia="Times New Roman" w:hAnsiTheme="minorHAnsi" w:cstheme="minorHAnsi"/>
                <w:sz w:val="22"/>
                <w:lang w:eastAsia="el-GR"/>
              </w:rPr>
              <w:t>Γ) Εξουσιοδότηση του Περιφερειάρχη Δυτικής Ελλάδας για την υπογραφή της Προγραμματικής Σύμβασης.</w:t>
            </w:r>
          </w:p>
        </w:tc>
        <w:tc>
          <w:tcPr>
            <w:tcW w:w="1842" w:type="dxa"/>
          </w:tcPr>
          <w:p w14:paraId="6F1BC2C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DF5C4A8" w14:textId="77777777" w:rsidTr="00EC1A5C">
              <w:trPr>
                <w:trHeight w:val="310"/>
                <w:jc w:val="center"/>
              </w:trPr>
              <w:tc>
                <w:tcPr>
                  <w:tcW w:w="941" w:type="dxa"/>
                </w:tcPr>
                <w:p w14:paraId="170BA7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1A532D" w14:textId="06272A2F" w:rsidR="00F01CE0" w:rsidRPr="00F01CE0" w:rsidRDefault="001117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EAA5658" w14:textId="77777777" w:rsidTr="00EC1A5C">
              <w:trPr>
                <w:trHeight w:val="310"/>
                <w:jc w:val="center"/>
              </w:trPr>
              <w:tc>
                <w:tcPr>
                  <w:tcW w:w="941" w:type="dxa"/>
                </w:tcPr>
                <w:p w14:paraId="68863CA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0D24B9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FAC6C03" w14:textId="77777777" w:rsidTr="00EC1A5C">
              <w:trPr>
                <w:trHeight w:val="310"/>
                <w:jc w:val="center"/>
              </w:trPr>
              <w:tc>
                <w:tcPr>
                  <w:tcW w:w="941" w:type="dxa"/>
                </w:tcPr>
                <w:p w14:paraId="63C979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356B00B"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4B89D02"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F7DC7DF" w14:textId="7EFF15C2" w:rsidR="00F01CE0" w:rsidRPr="0075165C" w:rsidRDefault="00007B6A"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1535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7C66F953" w14:textId="77777777" w:rsidTr="00F01CE0">
        <w:tc>
          <w:tcPr>
            <w:tcW w:w="1305" w:type="dxa"/>
          </w:tcPr>
          <w:p w14:paraId="53536DA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7B00A9" w:rsidRDefault="00F16274" w:rsidP="00F16274">
            <w:pPr>
              <w:spacing w:after="0"/>
              <w:jc w:val="both"/>
              <w:rPr>
                <w:rFonts w:asciiTheme="minorHAnsi" w:eastAsia="Times New Roman" w:hAnsiTheme="minorHAnsi" w:cstheme="minorHAnsi"/>
                <w:sz w:val="22"/>
              </w:rPr>
            </w:pPr>
          </w:p>
        </w:tc>
        <w:tc>
          <w:tcPr>
            <w:tcW w:w="1842" w:type="dxa"/>
          </w:tcPr>
          <w:p w14:paraId="79ACFCB1"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05828DE4" w14:textId="77777777" w:rsidTr="00F01CE0">
        <w:tc>
          <w:tcPr>
            <w:tcW w:w="1305" w:type="dxa"/>
          </w:tcPr>
          <w:p w14:paraId="10045F21" w14:textId="5B8A6DE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1547FD5" w14:textId="4EF07EDA" w:rsidR="00F01CE0" w:rsidRPr="00056254" w:rsidRDefault="00CD31A4" w:rsidP="00CD31A4">
            <w:pPr>
              <w:tabs>
                <w:tab w:val="left" w:pos="532"/>
              </w:tabs>
              <w:spacing w:after="0"/>
              <w:jc w:val="both"/>
              <w:rPr>
                <w:rFonts w:asciiTheme="minorHAnsi" w:eastAsia="Times New Roman" w:hAnsiTheme="minorHAnsi" w:cstheme="minorHAnsi"/>
                <w:sz w:val="22"/>
                <w:lang w:eastAsia="el-GR"/>
              </w:rPr>
            </w:pPr>
            <w:r w:rsidRPr="00CD31A4">
              <w:rPr>
                <w:rFonts w:asciiTheme="minorHAnsi" w:eastAsia="Times New Roman" w:hAnsiTheme="minorHAnsi" w:cstheme="minorHAnsi"/>
                <w:sz w:val="22"/>
                <w:lang w:eastAsia="el-GR"/>
              </w:rPr>
              <w:t>Α) Έγκριση του Πρωτοκόλλου Παραλαβής του έργου «ΣΥΝΤΗΡΗΣΗ ΑΠΟΚΑΤΑΣΤΑΣΗ ΚΑΙ ΑΡΣΗ ΤΗΣ ΕΠΙΚΙΝΔΥΝΟΤΗΤΑΣ ΤΩΝ ΕΙΣΟΔΩΝ – ΕΞΟΔΩΝ ΤΗΣ ΠΑΤΡΑΣ, ΤΟΥ ΠΥΡΓΟΥ &amp; ΤΟΥ ΑΓΡΙΝΙΟΥ», προϋπολογισμού μελέτης: 8.000.000,00€ (με ΦΠΑ), χρηματοδοτηση: «ΠΡΟΓΡΑΜΜΑ ΔΗΜΟΣΙΩΝ ΕΠΕΝΔΥΣΕΩΝ», κ.ε.: 2014ΕΠ50100002.13, ανάδοχος: «ΕΡΓΟΔΥΝΑΜΙΚΗ Α.Τ.Ε.».</w:t>
            </w:r>
            <w:r>
              <w:rPr>
                <w:rFonts w:asciiTheme="minorHAnsi" w:eastAsia="Times New Roman" w:hAnsiTheme="minorHAnsi" w:cstheme="minorHAnsi"/>
                <w:sz w:val="22"/>
                <w:lang w:eastAsia="el-GR"/>
              </w:rPr>
              <w:t xml:space="preserve"> </w:t>
            </w:r>
            <w:r w:rsidRPr="00CD31A4">
              <w:rPr>
                <w:rFonts w:asciiTheme="minorHAnsi" w:eastAsia="Times New Roman" w:hAnsiTheme="minorHAnsi" w:cstheme="minorHAnsi"/>
                <w:sz w:val="22"/>
                <w:lang w:eastAsia="el-GR"/>
              </w:rPr>
              <w:t>Β) Επιστροφή εγγυητικών επιστολών καλής εκτέλεσης.</w:t>
            </w:r>
          </w:p>
        </w:tc>
        <w:tc>
          <w:tcPr>
            <w:tcW w:w="1842" w:type="dxa"/>
          </w:tcPr>
          <w:p w14:paraId="5CB1A81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C3A8DD4" w14:textId="77777777" w:rsidTr="00EC1A5C">
              <w:trPr>
                <w:trHeight w:val="310"/>
                <w:jc w:val="center"/>
              </w:trPr>
              <w:tc>
                <w:tcPr>
                  <w:tcW w:w="941" w:type="dxa"/>
                </w:tcPr>
                <w:p w14:paraId="2689E98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3CF8C00" w14:textId="74F06B22" w:rsidR="00F01CE0" w:rsidRPr="00F01CE0" w:rsidRDefault="001117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54687485" w14:textId="77777777" w:rsidTr="00EC1A5C">
              <w:trPr>
                <w:trHeight w:val="310"/>
                <w:jc w:val="center"/>
              </w:trPr>
              <w:tc>
                <w:tcPr>
                  <w:tcW w:w="941" w:type="dxa"/>
                </w:tcPr>
                <w:p w14:paraId="0D5FCFD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FB52C1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6C140CA" w14:textId="77777777" w:rsidTr="00EC1A5C">
              <w:trPr>
                <w:trHeight w:val="310"/>
                <w:jc w:val="center"/>
              </w:trPr>
              <w:tc>
                <w:tcPr>
                  <w:tcW w:w="941" w:type="dxa"/>
                </w:tcPr>
                <w:p w14:paraId="10ABBC1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75C309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EDF4BBE"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C8D39" w14:textId="00928E20" w:rsidR="00F01CE0" w:rsidRPr="0075165C" w:rsidRDefault="00007B6A"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1536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55EB6504" w14:textId="77777777" w:rsidTr="00F01CE0">
        <w:tc>
          <w:tcPr>
            <w:tcW w:w="1305" w:type="dxa"/>
          </w:tcPr>
          <w:p w14:paraId="407A233F"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A41E596" w14:textId="365313A2" w:rsidR="00F16274" w:rsidRPr="007B00A9" w:rsidRDefault="00F16274" w:rsidP="00F16274">
            <w:pPr>
              <w:spacing w:after="0"/>
              <w:jc w:val="both"/>
              <w:rPr>
                <w:rFonts w:asciiTheme="minorHAnsi" w:hAnsiTheme="minorHAnsi" w:cstheme="minorHAnsi"/>
                <w:bCs/>
                <w:sz w:val="22"/>
              </w:rPr>
            </w:pPr>
          </w:p>
        </w:tc>
        <w:tc>
          <w:tcPr>
            <w:tcW w:w="1842" w:type="dxa"/>
          </w:tcPr>
          <w:p w14:paraId="27CF4734"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707974BD" w14:textId="77777777" w:rsidTr="00F01CE0">
        <w:tc>
          <w:tcPr>
            <w:tcW w:w="1305" w:type="dxa"/>
          </w:tcPr>
          <w:p w14:paraId="2886759A" w14:textId="7F15DDE0" w:rsidR="00F01CE0" w:rsidRPr="007B00A9" w:rsidRDefault="00F01CE0" w:rsidP="00F01CE0">
            <w:pPr>
              <w:spacing w:after="0"/>
              <w:jc w:val="both"/>
              <w:rPr>
                <w:rFonts w:asciiTheme="minorHAnsi" w:hAnsiTheme="minorHAnsi" w:cstheme="minorHAnsi"/>
                <w:b/>
                <w:sz w:val="22"/>
              </w:rPr>
            </w:pPr>
            <w:bookmarkStart w:id="5" w:name="_Hlk171071508"/>
            <w:r w:rsidRPr="007B00A9">
              <w:rPr>
                <w:rFonts w:asciiTheme="minorHAnsi" w:hAnsiTheme="minorHAnsi" w:cstheme="minorHAnsi"/>
                <w:b/>
                <w:sz w:val="22"/>
              </w:rPr>
              <w:t>ΘΕΜΑ 3</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925A6A6" w14:textId="16D66706" w:rsidR="00F01CE0" w:rsidRPr="007B00A9"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Α) Ακύρωση της υπ’ αριθ. 427/2026 (ΑΔΑ: 9ΔΤΩ7Λ6-ΖΥΝ) Απόφασης της Περιφερειακής Επιτροπής της Περιφέρειας Δυτικής Ελλάδας με θέμα</w:t>
            </w:r>
            <w:r w:rsidRPr="00CD31A4">
              <w:rPr>
                <w:rFonts w:asciiTheme="minorHAnsi" w:hAnsiTheme="minorHAnsi" w:cstheme="minorHAnsi"/>
                <w:bCs/>
                <w:i/>
                <w:iCs/>
                <w:sz w:val="22"/>
              </w:rPr>
              <w:t>: «Α) Έγκριση του Πρακτικού ΙΙ της Επιτροπής Διαγωνισμού του έργου: «ΚΑΤΑΣΚΕΥΗ ΝΕΑΣ ΣΥΝΔΕΤΗΡΙΑΣ ΟΔΟΥ ΑΠΟ ΤΟΝ ΚΟΜΒΟ Κ7 ΤΗΣ ΕΥΡΕΙΑΣ ΠΑΡΑΚΑΜΨΗΣ ΠΑΤΡΩΝ (Ε.Π.Π.) ΕΩΣ ΤΗΝ Ε.Ο. ΠΑΤΡΩΝ – ΤΡΙΠΟΛΕΩΣ (Ε.Ο. 33) ΣΤΗΝ ΠΕΡΙΟΧΗ ΛΑΜΠΡΑΙΙΚΑ», προϋπολογισμός: 7.450.000€ (με Φ.Π.Α.), της πράξης «ΔΙΑΝΟΙΞΗ ΚΑΙ ΚΑΤΑΣΚΕΥΗ ΝΕΑΣ ΣΥΝΔΕΤΗΡΙΑΣ ΟΔΟΥ ΑΠΟ ΤΟΝ ΚΟΜΒΟ Κ7 ΤΗΣ ΕΥΡΕΙΑΣ ΠΑΡΑΚΑΜΨΗΣ ΠΑΤΡΩΝ (Ε.Π.Π.) ΕΩΣ ΤΗΝ Ε.Ο. ΠΑΤΡΩΝ – ΤΡΙΠΟΛΕΩΣ (Ε.Ο. 33) ΣΤΗΝ ΠΕΡΙΟΧΗ ΛΑΜΠΡΑΙΙΚΑ» χρηματοδότηση: Επιχειρησιακό Πρόγραμμα «Δυτική Ελλάδα 2021-2027»/ΣΑΕΠ 001-7, κ.ε. 2024ΕΠ00170085, MIS: 6006834. (συγχρηματοδοτούμενο από το Ευρωπαϊκό Ταμείο Περιφερειακής Ανάπτυξης (ΕΤΠΑ) και από Εθνικούς Πόρους). Β) Ανάδειξη προσωρινού αναδόχου»</w:t>
            </w:r>
            <w:r w:rsidRPr="00CD31A4">
              <w:rPr>
                <w:rFonts w:asciiTheme="minorHAnsi" w:hAnsiTheme="minorHAnsi" w:cstheme="minorHAnsi"/>
                <w:bCs/>
                <w:sz w:val="22"/>
              </w:rPr>
              <w:t xml:space="preserve">, </w:t>
            </w:r>
            <w:r w:rsidRPr="00CD31A4">
              <w:rPr>
                <w:rFonts w:asciiTheme="minorHAnsi" w:hAnsiTheme="minorHAnsi" w:cstheme="minorHAnsi"/>
                <w:b/>
                <w:sz w:val="22"/>
              </w:rPr>
              <w:t>σε συμμόρφωση με την υπ’ αρ.1129/2026 απόφαση του 6ου Κλιμακίου της Ενιαίας Αρχής Δημοσίων Συμβάσεων (ΕΑΔΗΣΥ)</w:t>
            </w:r>
            <w:r w:rsidRPr="00CD31A4">
              <w:rPr>
                <w:rFonts w:asciiTheme="minorHAnsi" w:hAnsiTheme="minorHAnsi" w:cstheme="minorHAnsi"/>
                <w:bCs/>
                <w:sz w:val="22"/>
              </w:rPr>
              <w:t>.</w:t>
            </w:r>
            <w:r>
              <w:rPr>
                <w:rFonts w:asciiTheme="minorHAnsi" w:hAnsiTheme="minorHAnsi" w:cstheme="minorHAnsi"/>
                <w:bCs/>
                <w:sz w:val="22"/>
              </w:rPr>
              <w:t xml:space="preserve"> </w:t>
            </w:r>
            <w:r w:rsidRPr="00CD31A4">
              <w:rPr>
                <w:rFonts w:asciiTheme="minorHAnsi" w:hAnsiTheme="minorHAnsi" w:cstheme="minorHAnsi"/>
                <w:bCs/>
                <w:sz w:val="22"/>
              </w:rPr>
              <w:t>Β) Αναπομπή στην Επιτροπή Διαγωνισμού του ως άνω έργου για να προβεί σε ενέργειες κατά τα ειδικότερα διαλαμβανόμενα στο σκεπτικό της υπ’ αρ.1129/2026 απόφασης του 6ου Κλιμακίου της Ε.Α.ΔΗ.ΣΥ.</w:t>
            </w:r>
          </w:p>
        </w:tc>
        <w:tc>
          <w:tcPr>
            <w:tcW w:w="1842" w:type="dxa"/>
          </w:tcPr>
          <w:p w14:paraId="6051E2C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057B30F" w14:textId="77777777" w:rsidTr="00EC1A5C">
              <w:trPr>
                <w:trHeight w:val="310"/>
                <w:jc w:val="center"/>
              </w:trPr>
              <w:tc>
                <w:tcPr>
                  <w:tcW w:w="941" w:type="dxa"/>
                </w:tcPr>
                <w:p w14:paraId="4076FD9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FEC1E6B" w14:textId="0A4F873A" w:rsidR="00F01CE0" w:rsidRPr="00F01CE0" w:rsidRDefault="00BD64F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98DCC8D" w14:textId="77777777" w:rsidTr="00EC1A5C">
              <w:trPr>
                <w:trHeight w:val="310"/>
                <w:jc w:val="center"/>
              </w:trPr>
              <w:tc>
                <w:tcPr>
                  <w:tcW w:w="941" w:type="dxa"/>
                </w:tcPr>
                <w:p w14:paraId="0F7D052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A3BF7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89C1EC3" w14:textId="77777777" w:rsidTr="00EC1A5C">
              <w:trPr>
                <w:trHeight w:val="310"/>
                <w:jc w:val="center"/>
              </w:trPr>
              <w:tc>
                <w:tcPr>
                  <w:tcW w:w="941" w:type="dxa"/>
                </w:tcPr>
                <w:p w14:paraId="68EE6B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98C3C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854D46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288B6C" w14:textId="407C72D3" w:rsidR="00F01CE0" w:rsidRPr="0075165C" w:rsidRDefault="00007B6A"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1537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5"/>
      <w:tr w:rsidR="00F16274" w:rsidRPr="007B00A9" w14:paraId="4C407A8A" w14:textId="77777777" w:rsidTr="00F01CE0">
        <w:tc>
          <w:tcPr>
            <w:tcW w:w="1305" w:type="dxa"/>
          </w:tcPr>
          <w:p w14:paraId="71461BD7"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EDD739" w14:textId="77777777" w:rsidR="00F16274" w:rsidRPr="007B00A9" w:rsidRDefault="00F16274" w:rsidP="00F16274">
            <w:pPr>
              <w:spacing w:after="0"/>
              <w:jc w:val="both"/>
              <w:rPr>
                <w:rFonts w:asciiTheme="minorHAnsi" w:hAnsiTheme="minorHAnsi" w:cstheme="minorHAnsi"/>
                <w:bCs/>
                <w:sz w:val="22"/>
              </w:rPr>
            </w:pPr>
          </w:p>
        </w:tc>
        <w:tc>
          <w:tcPr>
            <w:tcW w:w="1842" w:type="dxa"/>
          </w:tcPr>
          <w:p w14:paraId="038624D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2A355C11" w14:textId="77777777" w:rsidTr="00C104B2">
        <w:tc>
          <w:tcPr>
            <w:tcW w:w="1305" w:type="dxa"/>
            <w:tcBorders>
              <w:top w:val="single" w:sz="4" w:space="0" w:color="auto"/>
              <w:left w:val="single" w:sz="4" w:space="0" w:color="auto"/>
              <w:bottom w:val="single" w:sz="4" w:space="0" w:color="auto"/>
              <w:right w:val="single" w:sz="4" w:space="0" w:color="auto"/>
            </w:tcBorders>
          </w:tcPr>
          <w:p w14:paraId="308E0EC6" w14:textId="45D58E2B" w:rsidR="00F01CE0" w:rsidRPr="007B00A9" w:rsidRDefault="00F01CE0" w:rsidP="00F01CE0">
            <w:pPr>
              <w:spacing w:after="0"/>
              <w:jc w:val="both"/>
              <w:rPr>
                <w:rFonts w:asciiTheme="minorHAnsi" w:hAnsiTheme="minorHAnsi" w:cstheme="minorHAnsi"/>
                <w:b/>
                <w:sz w:val="22"/>
              </w:rPr>
            </w:pPr>
            <w:bookmarkStart w:id="6" w:name="_Hlk171070847"/>
            <w:r w:rsidRPr="007B00A9">
              <w:rPr>
                <w:rFonts w:asciiTheme="minorHAnsi" w:hAnsiTheme="minorHAnsi" w:cstheme="minorHAnsi"/>
                <w:b/>
                <w:sz w:val="22"/>
              </w:rPr>
              <w:t>ΘΕΜΑ 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A06FF0" w14:textId="1757C2D0" w:rsidR="00F01CE0" w:rsidRPr="007B00A9" w:rsidRDefault="00CD31A4" w:rsidP="00F01CE0">
            <w:pPr>
              <w:spacing w:after="0"/>
              <w:jc w:val="both"/>
              <w:rPr>
                <w:rFonts w:asciiTheme="minorHAnsi" w:hAnsiTheme="minorHAnsi" w:cstheme="minorHAnsi"/>
                <w:bCs/>
                <w:sz w:val="22"/>
              </w:rPr>
            </w:pPr>
            <w:r w:rsidRPr="00CD31A4">
              <w:rPr>
                <w:rFonts w:asciiTheme="minorHAnsi" w:hAnsiTheme="minorHAnsi" w:cstheme="minorHAnsi"/>
                <w:bCs/>
                <w:sz w:val="22"/>
              </w:rPr>
              <w:t xml:space="preserve">Έγκριση του 3ου Ανακεφαλαιωτικού Πίνακα Εργασιών (ΑΠΕ) Αρχικής Σύμβασης και 2ου Ανακεφαλαιωτικού Πίνακα Εργασιών (Α.Π.Ε.) 1ης Συμπληρωματικής Σύμβασης, συνολικού ποσού 2.300.000,00€ συμπεριλαμβανομένου Φ.Π.Α. 24%, σε ισοζύγιο με τον εγκεκριμένο 2ο ΑΠΕ, του 2ου Υποέργου: «ΣΥΝΤΗΡΗΣΗ ΕΠΑΡΧΙΑΚΩΝ ΟΔΩΝ ΔΗΜΟΥ ΑΙΓΙΑΛΕΙΑΣ ΕΤΩΝ 2020-2022» προϋπολογισμού 4.330.000,00€ με Φ.Π.Α., της πράξης «ΣΥΝΤΗΡΗΣΗ ΕΠΑΡΧΙΑΚΟΥ ΟΔΙΚΟΥ ΔΙΚΤΥΟΥ ΑΡΜΟΔΙΟΤΗΤΑΣ ΠΕΡΙΦΕΡΕΙΑΚΗΣ ΕΝΟΤΗΤΑΣ ΑΧΑΪΑΣ Π.Δ.Ε.», χρηματοδότηση: </w:t>
            </w:r>
            <w:r w:rsidRPr="00CD31A4">
              <w:rPr>
                <w:rFonts w:asciiTheme="minorHAnsi" w:hAnsiTheme="minorHAnsi" w:cstheme="minorHAnsi"/>
                <w:bCs/>
                <w:sz w:val="22"/>
              </w:rPr>
              <w:lastRenderedPageBreak/>
              <w:t>ΠΔΕ, ΣΑΝΠ 401 με κωδικό έργου 2022ΝΠ40100042, MIS: 5189652, ανάδοχος: «Ν.Α. ΠΑΔΑΔΑΚΗΣ ΑΒΕΤΕ».</w:t>
            </w:r>
          </w:p>
        </w:tc>
        <w:tc>
          <w:tcPr>
            <w:tcW w:w="1842" w:type="dxa"/>
          </w:tcPr>
          <w:p w14:paraId="2A6E55A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D01576B" w14:textId="77777777" w:rsidTr="00EC1A5C">
              <w:trPr>
                <w:trHeight w:val="310"/>
                <w:jc w:val="center"/>
              </w:trPr>
              <w:tc>
                <w:tcPr>
                  <w:tcW w:w="941" w:type="dxa"/>
                </w:tcPr>
                <w:p w14:paraId="65D7B27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E75DAC" w14:textId="2476DB14" w:rsidR="00F01CE0" w:rsidRPr="00F01CE0" w:rsidRDefault="00BD64F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0A741C2" w14:textId="77777777" w:rsidTr="00EC1A5C">
              <w:trPr>
                <w:trHeight w:val="310"/>
                <w:jc w:val="center"/>
              </w:trPr>
              <w:tc>
                <w:tcPr>
                  <w:tcW w:w="941" w:type="dxa"/>
                </w:tcPr>
                <w:p w14:paraId="278365B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E2AA2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FC3EDB" w14:textId="77777777" w:rsidTr="00EC1A5C">
              <w:trPr>
                <w:trHeight w:val="310"/>
                <w:jc w:val="center"/>
              </w:trPr>
              <w:tc>
                <w:tcPr>
                  <w:tcW w:w="941" w:type="dxa"/>
                </w:tcPr>
                <w:p w14:paraId="4CFEB7B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2D9A78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204317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F6E17D" w14:textId="178590E4" w:rsidR="00F01CE0" w:rsidRPr="0075165C" w:rsidRDefault="00007B6A"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1538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6"/>
      <w:tr w:rsidR="00F16274" w:rsidRPr="007B00A9" w14:paraId="56426A49" w14:textId="77777777" w:rsidTr="00F01CE0">
        <w:tc>
          <w:tcPr>
            <w:tcW w:w="1305" w:type="dxa"/>
            <w:tcBorders>
              <w:top w:val="single" w:sz="4" w:space="0" w:color="auto"/>
              <w:left w:val="single" w:sz="4" w:space="0" w:color="auto"/>
              <w:bottom w:val="single" w:sz="4" w:space="0" w:color="auto"/>
              <w:right w:val="single" w:sz="4" w:space="0" w:color="auto"/>
            </w:tcBorders>
          </w:tcPr>
          <w:p w14:paraId="5C19C1FB"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FC3145B" w14:textId="171D13C8"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4C46E16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6EDB52E3" w14:textId="77777777" w:rsidTr="00B716E2">
        <w:tc>
          <w:tcPr>
            <w:tcW w:w="1305" w:type="dxa"/>
            <w:tcBorders>
              <w:top w:val="single" w:sz="4" w:space="0" w:color="auto"/>
              <w:left w:val="single" w:sz="4" w:space="0" w:color="auto"/>
              <w:bottom w:val="single" w:sz="4" w:space="0" w:color="auto"/>
              <w:right w:val="single" w:sz="4" w:space="0" w:color="auto"/>
            </w:tcBorders>
          </w:tcPr>
          <w:p w14:paraId="4CF456FF" w14:textId="160BE8A7" w:rsidR="00F01CE0" w:rsidRPr="007B00A9" w:rsidRDefault="00F01CE0" w:rsidP="00F01CE0">
            <w:pPr>
              <w:spacing w:after="0"/>
              <w:jc w:val="both"/>
              <w:rPr>
                <w:rFonts w:asciiTheme="minorHAnsi" w:hAnsiTheme="minorHAnsi" w:cstheme="minorHAnsi"/>
                <w:b/>
                <w:sz w:val="22"/>
              </w:rPr>
            </w:pPr>
            <w:bookmarkStart w:id="7" w:name="_Hlk171072011"/>
            <w:r w:rsidRPr="007B00A9">
              <w:rPr>
                <w:rFonts w:asciiTheme="minorHAnsi" w:hAnsiTheme="minorHAnsi" w:cstheme="minorHAnsi"/>
                <w:b/>
                <w:sz w:val="22"/>
              </w:rPr>
              <w:t>ΘΕΜΑ 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4B236" w14:textId="5D83ADCE" w:rsidR="00F01CE0" w:rsidRPr="00D809F5" w:rsidRDefault="00CD31A4" w:rsidP="00CD31A4">
            <w:pPr>
              <w:tabs>
                <w:tab w:val="left" w:pos="532"/>
              </w:tabs>
              <w:spacing w:after="0"/>
              <w:jc w:val="both"/>
              <w:rPr>
                <w:rFonts w:asciiTheme="minorHAnsi" w:eastAsia="Times New Roman" w:hAnsiTheme="minorHAnsi" w:cstheme="minorHAnsi"/>
                <w:bCs/>
                <w:sz w:val="22"/>
                <w:lang w:eastAsia="el-GR"/>
              </w:rPr>
            </w:pPr>
            <w:r w:rsidRPr="00CD31A4">
              <w:rPr>
                <w:rFonts w:asciiTheme="minorHAnsi" w:eastAsia="Times New Roman" w:hAnsiTheme="minorHAnsi" w:cstheme="minorHAnsi"/>
                <w:bCs/>
                <w:sz w:val="22"/>
                <w:lang w:eastAsia="el-GR"/>
              </w:rPr>
              <w:t>Έγκριση του 4ου Ανακεφαλαιωτικού Πίνακα Εργασιών (Α.Π.Ε.) Αρχικής Σύμβασης με το 4ο Πρωτόκολλο Κανονισμού Τιμών Μονάδος Νέων Εργασιών (Π.Κ.Τ.Ν.Μ.Ε.) και του 1ου Ανακεφαλαιωτικού Πίνακα Εργασιών (Α.Π.Ε.) 1ης Συμπληρωματικής Σύμβασης, συνολικού ποσού 9.649.999,99€ συμπεριλαμβανομένου Φ.Π.Α. 24%, σε ισοζύγιο με τον εγκεκριμένο 3ο ΑΠΕ και την 1η Σ.Σ., του έργου: «ΑΠΟΚΑΤΑΣΤΑΣΗ ΠΑΡΑΚΤΙΑΣ ΖΩΝΗΣ ΡΙΟΥ – ΑΓΙΟΥ ΒΑΣΙΛΕΙΟΥ ΑΠΟ ΔΙΑΒΡΩΣΗ (Α' ΦΑΣΗ)», Προϋπολογισμός: 9.650.000,00€ (με ΦΠΑ), Χρηματοδότηση: Πρόγραμμα Δημοσίων Επενδύσεων, ΣΑΝΑ 254 με κωδικό έργου 2025ΝΑ25400021, MIS: 5200825. Ανάδοχος: ΔΟΜΙΚΗ ΚΡΗΤΗΣ ΑΤΕΞΒΕ.</w:t>
            </w:r>
          </w:p>
        </w:tc>
        <w:tc>
          <w:tcPr>
            <w:tcW w:w="1842" w:type="dxa"/>
          </w:tcPr>
          <w:p w14:paraId="675ADF1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140C504" w14:textId="77777777" w:rsidTr="00EC1A5C">
              <w:trPr>
                <w:trHeight w:val="310"/>
                <w:jc w:val="center"/>
              </w:trPr>
              <w:tc>
                <w:tcPr>
                  <w:tcW w:w="941" w:type="dxa"/>
                </w:tcPr>
                <w:p w14:paraId="242CC2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1F565B" w14:textId="0F490E26" w:rsidR="00F01CE0" w:rsidRPr="00F01CE0" w:rsidRDefault="00BD64F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F44DD78" w14:textId="77777777" w:rsidTr="00EC1A5C">
              <w:trPr>
                <w:trHeight w:val="310"/>
                <w:jc w:val="center"/>
              </w:trPr>
              <w:tc>
                <w:tcPr>
                  <w:tcW w:w="941" w:type="dxa"/>
                </w:tcPr>
                <w:p w14:paraId="4CD2E9C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5EF0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CFCFB50" w14:textId="77777777" w:rsidTr="00EC1A5C">
              <w:trPr>
                <w:trHeight w:val="310"/>
                <w:jc w:val="center"/>
              </w:trPr>
              <w:tc>
                <w:tcPr>
                  <w:tcW w:w="941" w:type="dxa"/>
                </w:tcPr>
                <w:p w14:paraId="6C30ACE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2658DC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041F4BF"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5372034" w14:textId="413594EA"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1539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7"/>
      <w:tr w:rsidR="00F16274" w:rsidRPr="007B00A9" w14:paraId="29E6F2DE" w14:textId="77777777" w:rsidTr="00F01CE0">
        <w:tc>
          <w:tcPr>
            <w:tcW w:w="1305" w:type="dxa"/>
            <w:tcBorders>
              <w:top w:val="single" w:sz="4" w:space="0" w:color="auto"/>
              <w:left w:val="single" w:sz="4" w:space="0" w:color="auto"/>
              <w:bottom w:val="single" w:sz="4" w:space="0" w:color="auto"/>
              <w:right w:val="single" w:sz="4" w:space="0" w:color="auto"/>
            </w:tcBorders>
          </w:tcPr>
          <w:p w14:paraId="6F07D32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F36742F" w14:textId="5801DF19"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A2C186"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72D457E" w14:textId="77777777" w:rsidTr="00BF0548">
        <w:tc>
          <w:tcPr>
            <w:tcW w:w="1305" w:type="dxa"/>
            <w:tcBorders>
              <w:top w:val="single" w:sz="4" w:space="0" w:color="auto"/>
              <w:left w:val="single" w:sz="4" w:space="0" w:color="auto"/>
              <w:bottom w:val="single" w:sz="4" w:space="0" w:color="auto"/>
              <w:right w:val="single" w:sz="4" w:space="0" w:color="auto"/>
            </w:tcBorders>
          </w:tcPr>
          <w:p w14:paraId="1C00098A" w14:textId="61E91A45" w:rsidR="00F01CE0" w:rsidRPr="007B00A9" w:rsidRDefault="00F01CE0" w:rsidP="00F01CE0">
            <w:pPr>
              <w:spacing w:after="0"/>
              <w:jc w:val="both"/>
              <w:rPr>
                <w:rFonts w:asciiTheme="minorHAnsi" w:hAnsiTheme="minorHAnsi" w:cstheme="minorHAnsi"/>
                <w:b/>
                <w:sz w:val="22"/>
              </w:rPr>
            </w:pPr>
            <w:bookmarkStart w:id="8" w:name="_Hlk171072401"/>
            <w:r w:rsidRPr="007B00A9">
              <w:rPr>
                <w:rFonts w:asciiTheme="minorHAnsi" w:hAnsiTheme="minorHAnsi" w:cstheme="minorHAnsi"/>
                <w:b/>
                <w:sz w:val="22"/>
              </w:rPr>
              <w:t>ΘΕΜΑ 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855F748" w14:textId="108B23C9" w:rsidR="00F01CE0" w:rsidRPr="00C3491B"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Α) Έγκριση του Πρακτικού Β’ φάσης της Επιτροπής Διαγωνισμού του 1ου υποέργου: «Συντήρηση κατακόρυφης σήμανσης επαρχιακού οδικού δικτύου Π.Ε. Αχαΐας ετών 2026-2027», προϋπολογισμού 500.000,00€ (με Φ.Π.Α.), της πράξης: «ΣΥΝΤΗΡΗΣΗ ΣΗΜΑΝΣΗΣ ΕΠΑΡΧΙΑΚΟΥ ΟΔΙΚΟΥ ΔΙΚΤΥΟΥ ΑΡΜΟΔΙΟΤΗΤΑΣ ΔΤΕ Π.Ε. ΑΧΑΪΑΣ ΠΕΡΙΦΕΡΕΙΑΣ ΔΥΤΙΚΗΣ ΕΛΛΑΔΑΣ», χρηματοδότηση: «ΠΠΑ ΔΥΤΙΚΗΣ ΕΛΛΑΔΑΣ 2021-2025», κ.ε.: 2025ΝΠ40100015, ΟΠΣ: 5228203.</w:t>
            </w:r>
            <w:r>
              <w:rPr>
                <w:rFonts w:asciiTheme="minorHAnsi" w:hAnsiTheme="minorHAnsi" w:cstheme="minorHAnsi"/>
                <w:bCs/>
                <w:sz w:val="22"/>
              </w:rPr>
              <w:t xml:space="preserve"> </w:t>
            </w:r>
            <w:r w:rsidRPr="00CD31A4">
              <w:rPr>
                <w:rFonts w:asciiTheme="minorHAnsi" w:hAnsiTheme="minorHAnsi" w:cstheme="minorHAnsi"/>
                <w:bCs/>
                <w:sz w:val="22"/>
              </w:rPr>
              <w:t>Β) Ανάδειξη οριστικού αναδόχου.</w:t>
            </w:r>
            <w:r>
              <w:rPr>
                <w:rFonts w:asciiTheme="minorHAnsi" w:hAnsiTheme="minorHAnsi" w:cstheme="minorHAnsi"/>
                <w:bCs/>
                <w:sz w:val="22"/>
              </w:rPr>
              <w:t xml:space="preserve"> </w:t>
            </w:r>
            <w:r w:rsidRPr="00CD31A4">
              <w:rPr>
                <w:rFonts w:asciiTheme="minorHAnsi" w:hAnsiTheme="minorHAnsi" w:cstheme="minorHAnsi"/>
                <w:bCs/>
                <w:sz w:val="22"/>
              </w:rPr>
              <w:t>Γ) Εξουσιοδότηση του Περιφερειάρχη Δυτικής Ελλάδας για την υπογραφή της Σύμβασης.</w:t>
            </w:r>
          </w:p>
        </w:tc>
        <w:tc>
          <w:tcPr>
            <w:tcW w:w="1842" w:type="dxa"/>
          </w:tcPr>
          <w:p w14:paraId="5AFB9341"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74614AA" w14:textId="77777777" w:rsidTr="00EC1A5C">
              <w:trPr>
                <w:trHeight w:val="310"/>
                <w:jc w:val="center"/>
              </w:trPr>
              <w:tc>
                <w:tcPr>
                  <w:tcW w:w="941" w:type="dxa"/>
                </w:tcPr>
                <w:p w14:paraId="004D0E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2EBE45" w14:textId="0E8A3E6B" w:rsidR="00F01CE0" w:rsidRPr="00F01CE0" w:rsidRDefault="00BD64F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83DCC7A" w14:textId="77777777" w:rsidTr="00EC1A5C">
              <w:trPr>
                <w:trHeight w:val="310"/>
                <w:jc w:val="center"/>
              </w:trPr>
              <w:tc>
                <w:tcPr>
                  <w:tcW w:w="941" w:type="dxa"/>
                </w:tcPr>
                <w:p w14:paraId="66939D7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80BD02B"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04537E1" w14:textId="77777777" w:rsidTr="00EC1A5C">
              <w:trPr>
                <w:trHeight w:val="310"/>
                <w:jc w:val="center"/>
              </w:trPr>
              <w:tc>
                <w:tcPr>
                  <w:tcW w:w="941" w:type="dxa"/>
                </w:tcPr>
                <w:p w14:paraId="4A38B23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C1A83F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A7D7F8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2B14EEA" w14:textId="4FEDFE01"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1540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8"/>
      <w:tr w:rsidR="00F16274" w:rsidRPr="007B00A9" w14:paraId="07A1B157" w14:textId="77777777" w:rsidTr="00F01CE0">
        <w:tc>
          <w:tcPr>
            <w:tcW w:w="1305" w:type="dxa"/>
            <w:tcBorders>
              <w:top w:val="single" w:sz="4" w:space="0" w:color="auto"/>
              <w:left w:val="single" w:sz="4" w:space="0" w:color="auto"/>
              <w:bottom w:val="single" w:sz="4" w:space="0" w:color="auto"/>
              <w:right w:val="single" w:sz="4" w:space="0" w:color="auto"/>
            </w:tcBorders>
          </w:tcPr>
          <w:p w14:paraId="5ACCB96D"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01D3697" w14:textId="77777777" w:rsidR="00F16274" w:rsidRPr="007B00A9" w:rsidRDefault="00F16274" w:rsidP="00F16274">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F5A55FD"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435B8E9C" w14:textId="77777777" w:rsidTr="00173FB1">
        <w:tc>
          <w:tcPr>
            <w:tcW w:w="1305" w:type="dxa"/>
            <w:tcBorders>
              <w:top w:val="single" w:sz="4" w:space="0" w:color="auto"/>
              <w:left w:val="single" w:sz="4" w:space="0" w:color="auto"/>
              <w:bottom w:val="single" w:sz="4" w:space="0" w:color="auto"/>
              <w:right w:val="single" w:sz="4" w:space="0" w:color="auto"/>
            </w:tcBorders>
          </w:tcPr>
          <w:p w14:paraId="2FCA8037" w14:textId="34EF2C7E" w:rsidR="00F01CE0" w:rsidRPr="007B00A9" w:rsidRDefault="00F01CE0" w:rsidP="00F01CE0">
            <w:pPr>
              <w:spacing w:after="0"/>
              <w:jc w:val="both"/>
              <w:rPr>
                <w:rFonts w:asciiTheme="minorHAnsi" w:hAnsiTheme="minorHAnsi" w:cstheme="minorHAnsi"/>
                <w:b/>
                <w:sz w:val="22"/>
              </w:rPr>
            </w:pPr>
            <w:bookmarkStart w:id="9" w:name="_Hlk171072808"/>
            <w:r w:rsidRPr="007B00A9">
              <w:rPr>
                <w:rFonts w:asciiTheme="minorHAnsi" w:hAnsiTheme="minorHAnsi" w:cstheme="minorHAnsi"/>
                <w:b/>
                <w:sz w:val="22"/>
              </w:rPr>
              <w:t>ΘΕΜΑ 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66B419B" w14:textId="3807B7EE" w:rsidR="00F01CE0" w:rsidRPr="00CB2DD5"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Α) Έγκριση σύναψης Προγραμματικής Σύμβασης μεταξύ της Περιφέρειας Δυτικής Ελλάδας και του «ΤΑΧΔΙΚ», για την υλοποίηση του έργου με τίτλο : «Εργασίες επισκευών στο Δικαστικό Μέγαρο Πύργου», προϋπολογισμού: 780.000,75€ με Φ.Π.Α.</w:t>
            </w:r>
            <w:r>
              <w:rPr>
                <w:rFonts w:asciiTheme="minorHAnsi" w:hAnsiTheme="minorHAnsi" w:cstheme="minorHAnsi"/>
                <w:bCs/>
                <w:sz w:val="22"/>
              </w:rPr>
              <w:t xml:space="preserve">. </w:t>
            </w:r>
            <w:r w:rsidRPr="00CD31A4">
              <w:rPr>
                <w:rFonts w:asciiTheme="minorHAnsi" w:hAnsiTheme="minorHAnsi" w:cstheme="minorHAnsi"/>
                <w:bCs/>
                <w:sz w:val="22"/>
              </w:rPr>
              <w:t>Β) Ορισμός δύο (2) εκπροσώπων της Περιφέρειας Δυτικής Ελλάδας (τακτικός αναπληρωματικός) στην Επιτροπή Παρακολούθησης της Προγραμματικής Σύμβασης (άρθρο 6). Γ) Εξουσιοδότηση του Περιφερειάρχη Δυτικής Ελλάδας για την υπογραφή της Προγραμματικής Σύμβασης.</w:t>
            </w:r>
          </w:p>
        </w:tc>
        <w:tc>
          <w:tcPr>
            <w:tcW w:w="1842" w:type="dxa"/>
          </w:tcPr>
          <w:p w14:paraId="363595B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4AC1CEA" w14:textId="77777777" w:rsidTr="00EC1A5C">
              <w:trPr>
                <w:trHeight w:val="310"/>
                <w:jc w:val="center"/>
              </w:trPr>
              <w:tc>
                <w:tcPr>
                  <w:tcW w:w="941" w:type="dxa"/>
                </w:tcPr>
                <w:p w14:paraId="40BE7BB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69D8960" w14:textId="72E602F8" w:rsidR="00F01CE0" w:rsidRPr="00F01CE0" w:rsidRDefault="00BD64F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39EAF5C7" w14:textId="77777777" w:rsidTr="00EC1A5C">
              <w:trPr>
                <w:trHeight w:val="310"/>
                <w:jc w:val="center"/>
              </w:trPr>
              <w:tc>
                <w:tcPr>
                  <w:tcW w:w="941" w:type="dxa"/>
                </w:tcPr>
                <w:p w14:paraId="19DE0C3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8726D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34E0684" w14:textId="77777777" w:rsidTr="00EC1A5C">
              <w:trPr>
                <w:trHeight w:val="310"/>
                <w:jc w:val="center"/>
              </w:trPr>
              <w:tc>
                <w:tcPr>
                  <w:tcW w:w="941" w:type="dxa"/>
                </w:tcPr>
                <w:p w14:paraId="2D9A4DB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3A3F07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35CA948"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BB7A9C" w14:textId="639EBA28"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1541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9"/>
      <w:tr w:rsidR="00C3491B" w:rsidRPr="007B00A9" w14:paraId="471248FB" w14:textId="77777777" w:rsidTr="00F01CE0">
        <w:tc>
          <w:tcPr>
            <w:tcW w:w="1305" w:type="dxa"/>
            <w:tcBorders>
              <w:top w:val="single" w:sz="4" w:space="0" w:color="auto"/>
              <w:left w:val="single" w:sz="4" w:space="0" w:color="auto"/>
              <w:bottom w:val="single" w:sz="4" w:space="0" w:color="auto"/>
              <w:right w:val="single" w:sz="4" w:space="0" w:color="auto"/>
            </w:tcBorders>
          </w:tcPr>
          <w:p w14:paraId="2A7ACBA4"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9AC583D" w14:textId="2862924B"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D0F17D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76A2BA12" w14:textId="77777777" w:rsidTr="00856B28">
        <w:tc>
          <w:tcPr>
            <w:tcW w:w="1305" w:type="dxa"/>
            <w:tcBorders>
              <w:top w:val="single" w:sz="4" w:space="0" w:color="auto"/>
              <w:left w:val="single" w:sz="4" w:space="0" w:color="auto"/>
              <w:bottom w:val="single" w:sz="4" w:space="0" w:color="auto"/>
              <w:right w:val="single" w:sz="4" w:space="0" w:color="auto"/>
            </w:tcBorders>
          </w:tcPr>
          <w:p w14:paraId="23868FBD" w14:textId="76A7DF89" w:rsidR="00F01CE0" w:rsidRPr="007B00A9" w:rsidRDefault="00F01CE0" w:rsidP="00F01CE0">
            <w:pPr>
              <w:spacing w:after="0"/>
              <w:jc w:val="both"/>
              <w:rPr>
                <w:rFonts w:asciiTheme="minorHAnsi" w:hAnsiTheme="minorHAnsi" w:cstheme="minorHAnsi"/>
                <w:b/>
                <w:sz w:val="22"/>
              </w:rPr>
            </w:pPr>
            <w:bookmarkStart w:id="10" w:name="_Hlk171073361"/>
            <w:r w:rsidRPr="007B00A9">
              <w:rPr>
                <w:rFonts w:asciiTheme="minorHAnsi" w:hAnsiTheme="minorHAnsi" w:cstheme="minorHAnsi"/>
                <w:b/>
                <w:sz w:val="22"/>
              </w:rPr>
              <w:t>ΘΕΜΑ 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FCB54EB" w14:textId="36981861" w:rsidR="00F01CE0" w:rsidRPr="007B00A9"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Α) Έγκριση του από 15/09/2026 Πρακτικού Ι (α) της Επιτροπής Διαγωνισμού του 1ου ΥΠΟΕΡΓΟΥ: «ΚΑΘΑΡΙΣΜΟΣ ΤΟΥ ΠΟΤΑΜΟΥ ΒΕΡΓΑ ΣΤΗΝ Τ.Κ. Π. ΜΑΝΩΛΑΔΑΣ ΤΟΥ ΔΗΜΟΥ ΑΝΔΡΑΒΙΔΑΣ-ΚΥΛΛΗΝΗΣ» της Πράξης με τίτλο: «ΕΡΓΑΣΙΕΣ ΣΥΝΤΗΡΗΣΗΣ – ΑΠΟΚΑΤΑΣΤΑΣΗΣ ΑΝΤΙΠΛΗΜΜΥΡΙΚΩΝ ΕΡΓΩΝ ΠΟΤΑΜΩΝ, ΚΑΘΑΡΙΣΜΟΙ ΡΕΜΑΤΩΝ, ΑΠΟΚΑΤΑΣΤΑΣΕΙΣ ΤΑΦΡΩΝ ΑΡΜΟΔΙΟΤΗΤΑΣ ΠΔΕ ΕΤΩΝ 2026-2027/ΠΕ ΗΛΕΙΑΣ», προϋπολογισμός: 900.000,00€ με ΦΠΑ, χρηματοδότηση: «ΠΠΑ Περιφέρειας Δυτικής Ελλάδας 2026-2030», ΣΑ ΑΠ001, με Κωδικό 2026ΑΠ00100010 (πρώην 2025ΝΠ20100013) MIS: 5229577.</w:t>
            </w:r>
            <w:r>
              <w:rPr>
                <w:rFonts w:asciiTheme="minorHAnsi" w:hAnsiTheme="minorHAnsi" w:cstheme="minorHAnsi"/>
                <w:bCs/>
                <w:sz w:val="22"/>
              </w:rPr>
              <w:t xml:space="preserve"> </w:t>
            </w:r>
            <w:r w:rsidRPr="00CD31A4">
              <w:rPr>
                <w:rFonts w:asciiTheme="minorHAnsi" w:hAnsiTheme="minorHAnsi" w:cstheme="minorHAnsi"/>
                <w:bCs/>
                <w:sz w:val="22"/>
              </w:rPr>
              <w:t>Β) Έγκριση αποστολής πρόσκλησης στους τρεις (3) πρώτους συμμετέχοντες οικονομικούς φορείς του πίνακα μειοδοσίας για αιτιολόγηση ασυνήθιστα χαμηλών προσφορών (άρθρο 88 του Ν.4412/2016 όπως ισχύει), σύμφωνα με τα διαλαμβανόμενα στο ως άνω Πρακτικό Ια.</w:t>
            </w:r>
          </w:p>
        </w:tc>
        <w:tc>
          <w:tcPr>
            <w:tcW w:w="1842" w:type="dxa"/>
          </w:tcPr>
          <w:p w14:paraId="3D8FAEEE"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39BBB7E" w14:textId="77777777" w:rsidTr="00EC1A5C">
              <w:trPr>
                <w:trHeight w:val="310"/>
                <w:jc w:val="center"/>
              </w:trPr>
              <w:tc>
                <w:tcPr>
                  <w:tcW w:w="941" w:type="dxa"/>
                </w:tcPr>
                <w:p w14:paraId="4C36AE8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8D2A1F2" w14:textId="10DE3D70" w:rsidR="00F01CE0" w:rsidRPr="00F01CE0" w:rsidRDefault="006F6FB3"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378D1D9" w14:textId="77777777" w:rsidTr="00EC1A5C">
              <w:trPr>
                <w:trHeight w:val="310"/>
                <w:jc w:val="center"/>
              </w:trPr>
              <w:tc>
                <w:tcPr>
                  <w:tcW w:w="941" w:type="dxa"/>
                </w:tcPr>
                <w:p w14:paraId="3874D74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5734D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55D254C" w14:textId="77777777" w:rsidTr="00EC1A5C">
              <w:trPr>
                <w:trHeight w:val="310"/>
                <w:jc w:val="center"/>
              </w:trPr>
              <w:tc>
                <w:tcPr>
                  <w:tcW w:w="941" w:type="dxa"/>
                </w:tcPr>
                <w:p w14:paraId="14B681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880843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6C9CFD"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6CECD31" w14:textId="3A6CE58A" w:rsidR="00F01CE0" w:rsidRPr="0075165C" w:rsidRDefault="00007B6A"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1542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0"/>
      <w:tr w:rsidR="00C3491B" w:rsidRPr="007B00A9" w14:paraId="3B49A2B2" w14:textId="77777777" w:rsidTr="00F01CE0">
        <w:tc>
          <w:tcPr>
            <w:tcW w:w="1305" w:type="dxa"/>
            <w:tcBorders>
              <w:top w:val="single" w:sz="4" w:space="0" w:color="auto"/>
              <w:left w:val="single" w:sz="4" w:space="0" w:color="auto"/>
              <w:bottom w:val="single" w:sz="4" w:space="0" w:color="auto"/>
              <w:right w:val="single" w:sz="4" w:space="0" w:color="auto"/>
            </w:tcBorders>
          </w:tcPr>
          <w:p w14:paraId="5BC94CAF"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shd w:val="clear" w:color="auto" w:fill="FFFFFF" w:themeFill="background1"/>
          </w:tcPr>
          <w:p w14:paraId="0D4CCF35" w14:textId="3BD63B35"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888456"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23F45A4" w14:textId="77777777" w:rsidTr="00C75B40">
        <w:tc>
          <w:tcPr>
            <w:tcW w:w="1305" w:type="dxa"/>
            <w:tcBorders>
              <w:top w:val="single" w:sz="4" w:space="0" w:color="auto"/>
              <w:left w:val="single" w:sz="4" w:space="0" w:color="auto"/>
              <w:bottom w:val="single" w:sz="4" w:space="0" w:color="auto"/>
              <w:right w:val="single" w:sz="4" w:space="0" w:color="auto"/>
            </w:tcBorders>
          </w:tcPr>
          <w:p w14:paraId="12F35D22" w14:textId="6AE5B165" w:rsidR="00F01CE0" w:rsidRPr="007B00A9" w:rsidRDefault="00F01CE0" w:rsidP="00F01CE0">
            <w:pPr>
              <w:spacing w:after="0"/>
              <w:jc w:val="both"/>
              <w:rPr>
                <w:rFonts w:asciiTheme="minorHAnsi" w:hAnsiTheme="minorHAnsi" w:cstheme="minorHAnsi"/>
                <w:b/>
                <w:sz w:val="22"/>
              </w:rPr>
            </w:pPr>
            <w:bookmarkStart w:id="11" w:name="_Hlk171077345"/>
            <w:r w:rsidRPr="007B00A9">
              <w:rPr>
                <w:rFonts w:asciiTheme="minorHAnsi" w:hAnsiTheme="minorHAnsi" w:cstheme="minorHAnsi"/>
                <w:b/>
                <w:sz w:val="22"/>
              </w:rPr>
              <w:t>ΘΕΜΑ 9</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896DF4" w14:textId="338E4920" w:rsidR="00F01CE0" w:rsidRPr="00EF482E"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 xml:space="preserve">Α) Έγκριση του από 14-09-2026 Πρακτικού Ι(α) της Επιτροπής Διαγωνισμού του 2ου υποέργου: «ΚΑΘΑΡΙΣΜΟΣ-ΣΥΝΤΗΡΗΣΗ ΚΑΙ ΑΠΟΚΑΤΆΣΤΑΣΗ ΥΦΙΣΤΑΜΕΝΩΝ ΑΝΤΙΠΛΗΜΜΥΡΙΚΩΝ ΕΡΓΩΝ ΣΕ ΠΟΤΑΜΟΥΣ ΚΑΙ ΧΕΙΜΑΡΟΥΣ ΤΩΝ ΥΔΑΤΙΚΩΝ ΔΙΑΜΕΡΙΣΜΑΤΩΝ ΒΟΡΕΙΑΣ ΚΑΙ ΝΟΤΙΑΣ ΠΕΛΟΠΟΝΝΗΣΟΥ ΑΡΜΟΔΙΟΤΗΤΑΣ ΤΗΣ ΠΕ ΗΛΕΙΑΣ (ΕΤΗ 2026-2027)», προϋπολογισμός: 2.400.000,00€ με ΦΠΑ, της Πράξης </w:t>
            </w:r>
            <w:r w:rsidRPr="00CD31A4">
              <w:rPr>
                <w:rFonts w:asciiTheme="minorHAnsi" w:hAnsiTheme="minorHAnsi" w:cstheme="minorHAnsi"/>
                <w:bCs/>
                <w:sz w:val="22"/>
              </w:rPr>
              <w:lastRenderedPageBreak/>
              <w:t>με τίτλο: «ΕΡΓΑΣΙΕΣ ΣΥΝΤΗΡΗΣΗΣ-ΑΠΟΚΑΤΑΣΤΑΣΗΣ ΑΝΤΙΠΛΗΜΜΥΡΙΚΩΝ ΕΡΓΩΝ ΠΟΤΑΜΩΝ, ΚΑΘΑΡΙΣΜΟΙ ΡΕΜΑΤΩΝ, ΑΠΟΚΑΤΑΣΤΑΣΕΙΣ ΤΑΦΡΩΝ ΑΡΜΟΔΙΟΤΗΤΑΣ ΠΔΕ ΕΤΩΝ 2026-2027/ΠΕ ΗΛΕΙΑΣ», χρηματοδότηση: «ΠΠΑ Περιφέρειας Δυτικής Ελλάδας 2026-2030», ΣΑ ΑΠ001, με Κωδικό 2026ΑΠ00100009 (πρώην 2025ΝΠ20100013), MIS: 5229576.</w:t>
            </w:r>
            <w:r>
              <w:rPr>
                <w:rFonts w:asciiTheme="minorHAnsi" w:hAnsiTheme="minorHAnsi" w:cstheme="minorHAnsi"/>
                <w:bCs/>
                <w:sz w:val="22"/>
              </w:rPr>
              <w:t xml:space="preserve"> </w:t>
            </w:r>
            <w:r w:rsidRPr="00CD31A4">
              <w:rPr>
                <w:rFonts w:asciiTheme="minorHAnsi" w:hAnsiTheme="minorHAnsi" w:cstheme="minorHAnsi"/>
                <w:bCs/>
                <w:sz w:val="22"/>
              </w:rPr>
              <w:t>Β) Αποδοχή της επάρκειας των επανορθωτικών μέτρων του οικονομικού φορέα «Α.Γ.Τ. ΑΝΩΝΥΜΗ ΤΕΧΝΙΚΗ ΕΤΑΙΡΕΙΑ» με δ.τ «AGT CONSTRUCTIONS A.T.E.», σύμφωνα με τις υπ. αριθ. 32Γ/2023 ΚΑΙ 37Α/2024 θετικές γνωμοδοτήσεις της επιτροπής του Άρθρου 73 του Ν.4412/2016.</w:t>
            </w:r>
            <w:r>
              <w:rPr>
                <w:rFonts w:asciiTheme="minorHAnsi" w:hAnsiTheme="minorHAnsi" w:cstheme="minorHAnsi"/>
                <w:bCs/>
                <w:sz w:val="22"/>
              </w:rPr>
              <w:t xml:space="preserve"> </w:t>
            </w:r>
            <w:r w:rsidRPr="00CD31A4">
              <w:rPr>
                <w:rFonts w:asciiTheme="minorHAnsi" w:hAnsiTheme="minorHAnsi" w:cstheme="minorHAnsi"/>
                <w:bCs/>
                <w:sz w:val="22"/>
              </w:rPr>
              <w:t>Γ) Έγκριση αποστολής πρόσκλησης στους τρείς (3) πρώτους συμμετέχοντες οικονομικούς φορείς του πίνακα μειοδοσίας για αιτιολόγηση ασυνήθιστα χαμηλών προσφορών (αρθρ. 88 του Ν.4412/2016 όπως ισχύει), σύμφωνα με τα διαλαμβανόμενα στο ως άνω Πρακτικό Ι(α).</w:t>
            </w:r>
          </w:p>
        </w:tc>
        <w:tc>
          <w:tcPr>
            <w:tcW w:w="1842" w:type="dxa"/>
          </w:tcPr>
          <w:p w14:paraId="6210F2F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71E9042" w14:textId="77777777" w:rsidTr="00EC1A5C">
              <w:trPr>
                <w:trHeight w:val="310"/>
                <w:jc w:val="center"/>
              </w:trPr>
              <w:tc>
                <w:tcPr>
                  <w:tcW w:w="941" w:type="dxa"/>
                </w:tcPr>
                <w:p w14:paraId="3F44DBF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FB89450" w14:textId="3B8AF125" w:rsidR="00F01CE0" w:rsidRPr="00F01CE0" w:rsidRDefault="006F6FB3"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3EDB3D52" w14:textId="77777777" w:rsidTr="00EC1A5C">
              <w:trPr>
                <w:trHeight w:val="310"/>
                <w:jc w:val="center"/>
              </w:trPr>
              <w:tc>
                <w:tcPr>
                  <w:tcW w:w="941" w:type="dxa"/>
                </w:tcPr>
                <w:p w14:paraId="6A9133F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82FAC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45073B3" w14:textId="77777777" w:rsidTr="00EC1A5C">
              <w:trPr>
                <w:trHeight w:val="310"/>
                <w:jc w:val="center"/>
              </w:trPr>
              <w:tc>
                <w:tcPr>
                  <w:tcW w:w="941" w:type="dxa"/>
                </w:tcPr>
                <w:p w14:paraId="610E404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C4A08E" w14:textId="4DB49DB5" w:rsidR="00F01CE0" w:rsidRPr="00F01CE0" w:rsidRDefault="006F6FB3"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D738DA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lastRenderedPageBreak/>
              <w:t>ΑΡ. ΑΠΟΦΑΣΗΣ</w:t>
            </w:r>
          </w:p>
          <w:p w14:paraId="43342369" w14:textId="7337E80E"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1543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1"/>
      <w:tr w:rsidR="00C3491B" w:rsidRPr="007B00A9" w14:paraId="060EAF39" w14:textId="77777777" w:rsidTr="00F01CE0">
        <w:tc>
          <w:tcPr>
            <w:tcW w:w="1305" w:type="dxa"/>
            <w:tcBorders>
              <w:top w:val="single" w:sz="4" w:space="0" w:color="auto"/>
              <w:left w:val="single" w:sz="4" w:space="0" w:color="auto"/>
              <w:bottom w:val="single" w:sz="4" w:space="0" w:color="auto"/>
              <w:right w:val="single" w:sz="4" w:space="0" w:color="auto"/>
            </w:tcBorders>
          </w:tcPr>
          <w:p w14:paraId="4FD0D016"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220D18E" w14:textId="77777777"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950A675"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40A31EEE" w14:textId="77777777" w:rsidTr="00B73006">
        <w:tc>
          <w:tcPr>
            <w:tcW w:w="1305" w:type="dxa"/>
            <w:tcBorders>
              <w:top w:val="single" w:sz="4" w:space="0" w:color="auto"/>
              <w:left w:val="single" w:sz="4" w:space="0" w:color="auto"/>
              <w:bottom w:val="single" w:sz="4" w:space="0" w:color="auto"/>
              <w:right w:val="single" w:sz="4" w:space="0" w:color="auto"/>
            </w:tcBorders>
          </w:tcPr>
          <w:p w14:paraId="7C64D394" w14:textId="0E497467" w:rsidR="00F01CE0" w:rsidRPr="007B00A9" w:rsidRDefault="00F01CE0" w:rsidP="00F01CE0">
            <w:pPr>
              <w:spacing w:after="0"/>
              <w:jc w:val="both"/>
              <w:rPr>
                <w:rFonts w:asciiTheme="minorHAnsi" w:hAnsiTheme="minorHAnsi" w:cstheme="minorHAnsi"/>
                <w:b/>
                <w:sz w:val="22"/>
              </w:rPr>
            </w:pPr>
            <w:bookmarkStart w:id="12" w:name="_Hlk171077644"/>
            <w:r w:rsidRPr="007B00A9">
              <w:rPr>
                <w:rFonts w:asciiTheme="minorHAnsi" w:hAnsiTheme="minorHAnsi" w:cstheme="minorHAnsi"/>
                <w:b/>
                <w:sz w:val="22"/>
              </w:rPr>
              <w:t>ΘΕΜΑ 10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9D69C1" w14:textId="74098C44" w:rsidR="00F01CE0" w:rsidRPr="005443D6"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Α) Έγκριση του από 14/09/2026 Πρακτικού II της Επιτροπής Διαγωνισμού για το υποέργο με τίτλο «ΣΥΝΤΗΡΗΣΗ – ΟΔΙΚΗ ΑΣΦΑΛΕΙΑ – ΑΠΟΚΑΤΑΣΤΑΣΗ ΚΑΤΟΛΙΣΘΗΣΕΩΝ ΕΠΑΡΧΙΑΚΟΥ ΟΔΙΚΟΥ ΔΙΚΤΥΟΥ Π.Ε. ΗΛΕΙΑΣ ΕΤΩΝ 2026 – 2027», προϋπολογισμού: 2.114.000,00€ (με Φ.Π.Α.), του έργου «ΑΠΟΚΑΤΑΣΤΑΣΗ ΚΑΤΟΛΙΣΘΗΣΕΩΝ ΣΕ ΟΔΟΥΣ ΑΡΜΟΔΙΟΤΗΤΑΣ ΠΕΡΙΦΕΡΕΙΑΣ ΔΥΤΙΚΗΣ ΕΛΛΑΔΑΣ/Π.Ε.ΗΛΕΙΑΣ», χρηματοδότηση: «ΠΠΑ ΔΥΤΙΚΗΣ ΕΛΛΑΔΑΣ 2026-2030», κ.ε. 2026ΑΠ00100004 (παλαιό: 2025ΝΠ20100012), MIS 522993.</w:t>
            </w:r>
            <w:r>
              <w:rPr>
                <w:rFonts w:asciiTheme="minorHAnsi" w:hAnsiTheme="minorHAnsi" w:cstheme="minorHAnsi"/>
                <w:bCs/>
                <w:sz w:val="22"/>
              </w:rPr>
              <w:t xml:space="preserve"> </w:t>
            </w:r>
            <w:r w:rsidRPr="00CD31A4">
              <w:rPr>
                <w:rFonts w:asciiTheme="minorHAnsi" w:hAnsiTheme="minorHAnsi" w:cstheme="minorHAnsi"/>
                <w:bCs/>
                <w:sz w:val="22"/>
              </w:rPr>
              <w:t>Β) Ανάδειξη οριστικού αναδόχου.</w:t>
            </w:r>
          </w:p>
        </w:tc>
        <w:tc>
          <w:tcPr>
            <w:tcW w:w="1842" w:type="dxa"/>
          </w:tcPr>
          <w:p w14:paraId="10CDD577"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681BAEF" w14:textId="77777777" w:rsidTr="00EC1A5C">
              <w:trPr>
                <w:trHeight w:val="310"/>
                <w:jc w:val="center"/>
              </w:trPr>
              <w:tc>
                <w:tcPr>
                  <w:tcW w:w="941" w:type="dxa"/>
                </w:tcPr>
                <w:p w14:paraId="4382F09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1550A88" w14:textId="7DBFDF3C" w:rsidR="00F01CE0" w:rsidRPr="00F01CE0" w:rsidRDefault="001C0A1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53F548F6" w14:textId="77777777" w:rsidTr="00EC1A5C">
              <w:trPr>
                <w:trHeight w:val="310"/>
                <w:jc w:val="center"/>
              </w:trPr>
              <w:tc>
                <w:tcPr>
                  <w:tcW w:w="941" w:type="dxa"/>
                </w:tcPr>
                <w:p w14:paraId="39ED06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2A546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79DF2B3" w14:textId="77777777" w:rsidTr="00EC1A5C">
              <w:trPr>
                <w:trHeight w:val="310"/>
                <w:jc w:val="center"/>
              </w:trPr>
              <w:tc>
                <w:tcPr>
                  <w:tcW w:w="941" w:type="dxa"/>
                </w:tcPr>
                <w:p w14:paraId="625265C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E17F1A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17499D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4D4BEA9" w14:textId="0BB0E5A3"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1544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2"/>
      <w:tr w:rsidR="00C3491B" w:rsidRPr="007B00A9" w14:paraId="76E4E701" w14:textId="77777777" w:rsidTr="00F01CE0">
        <w:tc>
          <w:tcPr>
            <w:tcW w:w="1305" w:type="dxa"/>
            <w:tcBorders>
              <w:top w:val="single" w:sz="4" w:space="0" w:color="auto"/>
              <w:left w:val="single" w:sz="4" w:space="0" w:color="auto"/>
              <w:bottom w:val="single" w:sz="4" w:space="0" w:color="auto"/>
              <w:right w:val="single" w:sz="4" w:space="0" w:color="auto"/>
            </w:tcBorders>
          </w:tcPr>
          <w:p w14:paraId="2DF04D63"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D596D1" w14:textId="55943865"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B07D78B"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252D34B3" w14:textId="77777777" w:rsidTr="005D7A86">
        <w:tc>
          <w:tcPr>
            <w:tcW w:w="1305" w:type="dxa"/>
            <w:tcBorders>
              <w:top w:val="single" w:sz="4" w:space="0" w:color="auto"/>
              <w:left w:val="single" w:sz="4" w:space="0" w:color="auto"/>
              <w:bottom w:val="single" w:sz="4" w:space="0" w:color="auto"/>
              <w:right w:val="single" w:sz="4" w:space="0" w:color="auto"/>
            </w:tcBorders>
          </w:tcPr>
          <w:p w14:paraId="4DEB9381" w14:textId="30697403" w:rsidR="00F01CE0" w:rsidRPr="007B00A9" w:rsidRDefault="00F01CE0" w:rsidP="00F01CE0">
            <w:pPr>
              <w:spacing w:after="0"/>
              <w:jc w:val="both"/>
              <w:rPr>
                <w:rFonts w:asciiTheme="minorHAnsi" w:hAnsiTheme="minorHAnsi" w:cstheme="minorHAnsi"/>
                <w:b/>
                <w:sz w:val="22"/>
              </w:rPr>
            </w:pPr>
            <w:bookmarkStart w:id="13" w:name="_Hlk168305336"/>
            <w:r w:rsidRPr="007B00A9">
              <w:rPr>
                <w:rFonts w:asciiTheme="minorHAnsi" w:hAnsiTheme="minorHAnsi" w:cstheme="minorHAnsi"/>
                <w:b/>
                <w:sz w:val="22"/>
              </w:rPr>
              <w:t>ΘΕΜΑ 11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21E60D" w14:textId="2898F010" w:rsidR="00F01CE0" w:rsidRPr="00C3491B" w:rsidRDefault="00CD31A4" w:rsidP="00F01CE0">
            <w:pPr>
              <w:spacing w:after="0"/>
              <w:jc w:val="both"/>
              <w:rPr>
                <w:rFonts w:asciiTheme="minorHAnsi" w:hAnsiTheme="minorHAnsi" w:cstheme="minorHAnsi"/>
                <w:bCs/>
                <w:sz w:val="22"/>
              </w:rPr>
            </w:pPr>
            <w:r w:rsidRPr="00CD31A4">
              <w:rPr>
                <w:rFonts w:asciiTheme="minorHAnsi" w:hAnsiTheme="minorHAnsi" w:cstheme="minorHAnsi"/>
                <w:bCs/>
                <w:sz w:val="22"/>
              </w:rPr>
              <w:t xml:space="preserve">Έγκριση 3ης παράτασης συμβατικής προθεσμίας περαίωσης, </w:t>
            </w:r>
            <w:r w:rsidRPr="00CD31A4">
              <w:rPr>
                <w:rFonts w:asciiTheme="minorHAnsi" w:hAnsiTheme="minorHAnsi" w:cstheme="minorHAnsi"/>
                <w:b/>
                <w:sz w:val="22"/>
              </w:rPr>
              <w:t>μέχρι 05-07-2027</w:t>
            </w:r>
            <w:r w:rsidRPr="00CD31A4">
              <w:rPr>
                <w:rFonts w:asciiTheme="minorHAnsi" w:hAnsiTheme="minorHAnsi" w:cstheme="minorHAnsi"/>
                <w:bCs/>
                <w:sz w:val="22"/>
              </w:rPr>
              <w:t>, της μελέτης με τίτλο: «Μελέτη Οριοθέτησης Διευθέτησης σε υδατορέματα της ΠΕ Ηλείας, Υποέργο 2: Μελέτη διευθέτησης ποταμού Πηνειακού Λάδωνα και οριοθέτησης τμήματος αυτού», συμβατικός προϋπολογισμός: 292.330,00€ (με Φ.Π.Α.), χρηματοδότηση: Περιφερειακό Πρόγραμμα Ανάπτυξης (ΠΠΑ πρώην ΠΔΕ)/ΣΑΝΠ201 (πρώην ΣΑΜΠ 901), κ.ε.: 2022ΝΠ20100030 (πρώην 2020ΜΠ90100001), κωδικός MIS: 5189658, ανάδοχος: «συμπράττοντα γραφεία μελετών «ΗΛΙΔΑ ΣΥΜΒΟΥΛΟΙ ΜΗΧΑΝΙΚΟΙ ΑΝΩΝΥΜΟΣ ΤΕΧΝΙΚΗ ΕΤΑΙΡΕΙΑ ΜΕΛΕΤΩΝ» με δ.τ. «ΗΛΙΔΑ ΣΥΜΒΟΥΛΟΙ ΜΗΧΑΝΙΚΟΙ Α.Ε.» - ΕΞΑΡΧΟΥ ΝΙΚΟΛΟΠΟΥΛΟΣ ΜΠΕΝΣΑΣΣΩΝ ΣΥΜΒΟΥΛΟΙ ΜΗΧΑΝΙΚΟΙ Α.Ε. με δ.τ. «ΕΝΜ Α.Ε.».</w:t>
            </w:r>
          </w:p>
        </w:tc>
        <w:tc>
          <w:tcPr>
            <w:tcW w:w="1842" w:type="dxa"/>
          </w:tcPr>
          <w:p w14:paraId="1E9A629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165BD0E" w14:textId="77777777" w:rsidTr="00EC1A5C">
              <w:trPr>
                <w:trHeight w:val="310"/>
                <w:jc w:val="center"/>
              </w:trPr>
              <w:tc>
                <w:tcPr>
                  <w:tcW w:w="941" w:type="dxa"/>
                </w:tcPr>
                <w:p w14:paraId="23C45CB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F26DFD5" w14:textId="613C3021" w:rsidR="00F01CE0" w:rsidRPr="00F01CE0" w:rsidRDefault="009A4B4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2C53367C" w14:textId="77777777" w:rsidTr="00EC1A5C">
              <w:trPr>
                <w:trHeight w:val="310"/>
                <w:jc w:val="center"/>
              </w:trPr>
              <w:tc>
                <w:tcPr>
                  <w:tcW w:w="941" w:type="dxa"/>
                </w:tcPr>
                <w:p w14:paraId="4712914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E5C772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92C552F" w14:textId="77777777" w:rsidTr="00EC1A5C">
              <w:trPr>
                <w:trHeight w:val="310"/>
                <w:jc w:val="center"/>
              </w:trPr>
              <w:tc>
                <w:tcPr>
                  <w:tcW w:w="941" w:type="dxa"/>
                </w:tcPr>
                <w:p w14:paraId="53F33C7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632FC4" w14:textId="30C6D407" w:rsidR="00F01CE0" w:rsidRPr="00F01CE0" w:rsidRDefault="009A4B4C"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4CCC3E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9852D72" w14:textId="36D8601D"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1545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3"/>
      <w:tr w:rsidR="00C3491B" w:rsidRPr="007B00A9" w14:paraId="3102DF75" w14:textId="77777777" w:rsidTr="00F01CE0">
        <w:tc>
          <w:tcPr>
            <w:tcW w:w="1305" w:type="dxa"/>
            <w:tcBorders>
              <w:top w:val="single" w:sz="4" w:space="0" w:color="auto"/>
              <w:left w:val="single" w:sz="4" w:space="0" w:color="auto"/>
              <w:bottom w:val="single" w:sz="4" w:space="0" w:color="auto"/>
              <w:right w:val="single" w:sz="4" w:space="0" w:color="auto"/>
            </w:tcBorders>
          </w:tcPr>
          <w:p w14:paraId="524B790A" w14:textId="77777777" w:rsidR="00C3491B" w:rsidRPr="007B00A9" w:rsidRDefault="00C3491B" w:rsidP="00C3491B">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A77DDFE" w14:textId="4F2C0A09" w:rsidR="00C3491B" w:rsidRPr="007B00A9" w:rsidRDefault="00C3491B" w:rsidP="00C3491B">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D47A7F3" w14:textId="77777777" w:rsidR="00C3491B" w:rsidRPr="007B00A9" w:rsidRDefault="00C3491B" w:rsidP="00C3491B">
            <w:pPr>
              <w:tabs>
                <w:tab w:val="left" w:pos="8243"/>
                <w:tab w:val="left" w:pos="8302"/>
              </w:tabs>
              <w:spacing w:after="0"/>
              <w:ind w:left="-60"/>
              <w:rPr>
                <w:rFonts w:asciiTheme="minorHAnsi" w:hAnsiTheme="minorHAnsi" w:cstheme="minorHAnsi"/>
                <w:b/>
                <w:sz w:val="22"/>
              </w:rPr>
            </w:pPr>
          </w:p>
        </w:tc>
      </w:tr>
      <w:tr w:rsidR="00F01CE0" w:rsidRPr="007B00A9" w14:paraId="6C504BC8" w14:textId="77777777" w:rsidTr="00EE732E">
        <w:tc>
          <w:tcPr>
            <w:tcW w:w="1305" w:type="dxa"/>
            <w:tcBorders>
              <w:top w:val="single" w:sz="4" w:space="0" w:color="auto"/>
              <w:left w:val="single" w:sz="4" w:space="0" w:color="auto"/>
              <w:bottom w:val="single" w:sz="4" w:space="0" w:color="auto"/>
              <w:right w:val="single" w:sz="4" w:space="0" w:color="auto"/>
            </w:tcBorders>
          </w:tcPr>
          <w:p w14:paraId="56435E99" w14:textId="25ECAF30" w:rsidR="00F01CE0" w:rsidRPr="007B00A9" w:rsidRDefault="00F01CE0" w:rsidP="00F01CE0">
            <w:pPr>
              <w:spacing w:after="0"/>
              <w:jc w:val="both"/>
              <w:rPr>
                <w:rFonts w:asciiTheme="minorHAnsi" w:hAnsiTheme="minorHAnsi" w:cstheme="minorHAnsi"/>
                <w:b/>
                <w:sz w:val="22"/>
              </w:rPr>
            </w:pPr>
            <w:bookmarkStart w:id="14" w:name="_Hlk168305802"/>
            <w:r w:rsidRPr="007B00A9">
              <w:rPr>
                <w:rFonts w:asciiTheme="minorHAnsi" w:hAnsiTheme="minorHAnsi" w:cstheme="minorHAnsi"/>
                <w:b/>
                <w:sz w:val="22"/>
              </w:rPr>
              <w:t>ΘΕΜΑ 12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1C590A" w14:textId="1051C2FB" w:rsidR="00F01CE0" w:rsidRPr="005443D6"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Α) Έγκριση υποβολής πρότασης χρηματοδότησης με τίτλο: «ΟΛΟΚΛΗΡΩΜΕΝΟ ΣΧΕΔΙΟ ΔΙΑΤΟΜΕΑΚΩΝ ΔΡΑΣΕΩΝ ΕΞΩΣΤΡΕΦΕΙΑΣ ΠΕΡΙΦΕΡΕΙΑΣ ΔΥΤΙΚΗΣ ΕΛΛΑΔΑΣ», στα πλαίσια της ομότιτλης πρόσκλησης Π182-4.0_1, Α/Α ΟΠΣ: 10327, Έκδοση: 1/0 (ΑΔΑ: 62ΕΩ7Λ6-ΧΝΟ), συνολικού προϋπολογισμού 7.010.000,00€ στο «ΠΠΑ ΠΕΡΙΦΕΡΕΙΑΣ ΔΥΤΙΚΗΣ ΕΛΛΑΔΑΣ 2026-2030». Β) Εξουσιοδότηση του Περιφερειάρχη Δυτικής Ελλάδας για την υποβολή του Τεχνικού Δελτίου και την υπογραφή όλων των απαιτούμενων εγγράφων.</w:t>
            </w:r>
          </w:p>
        </w:tc>
        <w:tc>
          <w:tcPr>
            <w:tcW w:w="1842" w:type="dxa"/>
          </w:tcPr>
          <w:p w14:paraId="5421C453" w14:textId="6B29FAF3"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08357A">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5F02B4CE" w14:textId="77777777" w:rsidTr="00EC1A5C">
              <w:trPr>
                <w:trHeight w:val="310"/>
                <w:jc w:val="center"/>
              </w:trPr>
              <w:tc>
                <w:tcPr>
                  <w:tcW w:w="941" w:type="dxa"/>
                </w:tcPr>
                <w:p w14:paraId="2E75853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D833E87" w14:textId="75856359" w:rsidR="00F01CE0" w:rsidRPr="00F01CE0" w:rsidRDefault="007C570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5DEBA20F" w14:textId="77777777" w:rsidTr="00EC1A5C">
              <w:trPr>
                <w:trHeight w:val="310"/>
                <w:jc w:val="center"/>
              </w:trPr>
              <w:tc>
                <w:tcPr>
                  <w:tcW w:w="941" w:type="dxa"/>
                </w:tcPr>
                <w:p w14:paraId="05DF351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05005C" w14:textId="79A16E94" w:rsidR="00F01CE0" w:rsidRPr="00F01CE0" w:rsidRDefault="007C570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50FF6751" w14:textId="77777777" w:rsidTr="00EC1A5C">
              <w:trPr>
                <w:trHeight w:val="310"/>
                <w:jc w:val="center"/>
              </w:trPr>
              <w:tc>
                <w:tcPr>
                  <w:tcW w:w="941" w:type="dxa"/>
                </w:tcPr>
                <w:p w14:paraId="0437177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8D1F87" w14:textId="6FBC517E" w:rsidR="00F01CE0" w:rsidRPr="00F01CE0" w:rsidRDefault="007C5705"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12B702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979C33" w14:textId="50440276"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1546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4"/>
      <w:tr w:rsidR="00F01CE0" w:rsidRPr="007B00A9" w14:paraId="175CA81C" w14:textId="77777777" w:rsidTr="00F01CE0">
        <w:tc>
          <w:tcPr>
            <w:tcW w:w="1305" w:type="dxa"/>
            <w:tcBorders>
              <w:top w:val="single" w:sz="4" w:space="0" w:color="auto"/>
              <w:left w:val="single" w:sz="4" w:space="0" w:color="auto"/>
              <w:bottom w:val="single" w:sz="4" w:space="0" w:color="auto"/>
              <w:right w:val="single" w:sz="4" w:space="0" w:color="auto"/>
            </w:tcBorders>
          </w:tcPr>
          <w:p w14:paraId="5F78303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4EF64B8" w14:textId="4C4F286F"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58E83A2"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339A867" w14:textId="77777777" w:rsidTr="009B2A12">
        <w:tc>
          <w:tcPr>
            <w:tcW w:w="1305" w:type="dxa"/>
            <w:tcBorders>
              <w:top w:val="single" w:sz="4" w:space="0" w:color="auto"/>
              <w:left w:val="single" w:sz="4" w:space="0" w:color="auto"/>
              <w:bottom w:val="single" w:sz="4" w:space="0" w:color="auto"/>
              <w:right w:val="single" w:sz="4" w:space="0" w:color="auto"/>
            </w:tcBorders>
          </w:tcPr>
          <w:p w14:paraId="58A9EDDF" w14:textId="3D226B65"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5E13AC" w14:textId="4D3F7C2D" w:rsidR="00F01CE0" w:rsidRPr="00CB2DD5"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 xml:space="preserve">Α) Έγκριση κατάρτισης των όρων διενέργειας της 3ης Πρόσκλησης Υποβολής Οικονομικών Προσφορών στα πλαίσια του Δυναμικού Συστήματος Αγορών του άρθρου 33 του Ν.4412/2016, τετραετούς διάρκειας, για την ανάθεση υπηρεσιών μεταφοράς μαθητών Πρωτοβάθμιας και Δευτεροβάθμιας Εκπαίδευσης καθώς και Ατόμων με Αναπηρία (ΑμεΑ) στα ΝΠΙΔ με την επωνυμία «ΕΛΕΠΑΠ Αγρινίου» και «ΠΑΝΑΓΙΑ ΕΛΕΟΥΣΑ (παράρτημα Αγρινίου και Μεσολογγίου) χωρικής αρμοδιότητας της Περιφερειακής Ενότητας Αιτωλοακαρνανίας της Περιφέρειας </w:t>
            </w:r>
            <w:r w:rsidRPr="00CD31A4">
              <w:rPr>
                <w:rFonts w:asciiTheme="minorHAnsi" w:hAnsiTheme="minorHAnsi" w:cstheme="minorHAnsi"/>
                <w:bCs/>
                <w:sz w:val="22"/>
              </w:rPr>
              <w:lastRenderedPageBreak/>
              <w:t>Δυτικής Ελλάδας για το σχολικό έτος 2026-2027, συνολικού προϋπολογισμού μέχρι του ποσού των 618.012.60€ συμπεριλαμβανομένου Φ.Π.Α. (συμπεριλαμβανομένων των δικαιωμάτων προαίρεσης για αναπροσαρμογή του τιμήματος για τροποποίηση των υφιστάμενων δρομολογίων έως 20%) και με κριτήριο τη χαμηλότερη τιμή ανά δρομολόγιο ή ομάδα δρομολογίων καθώς και των επισυναπτόμενων τευχών της πρόσκλησης». Β) Συγκρότηση της επιτροπή αποσφράγισης και αξιολόγησης του διαγωνισμού.</w:t>
            </w:r>
          </w:p>
        </w:tc>
        <w:tc>
          <w:tcPr>
            <w:tcW w:w="1842" w:type="dxa"/>
          </w:tcPr>
          <w:p w14:paraId="24A8E53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4E6A1D3" w14:textId="77777777" w:rsidTr="00EC1A5C">
              <w:trPr>
                <w:trHeight w:val="310"/>
                <w:jc w:val="center"/>
              </w:trPr>
              <w:tc>
                <w:tcPr>
                  <w:tcW w:w="941" w:type="dxa"/>
                </w:tcPr>
                <w:p w14:paraId="7E6D1F5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B58B363" w14:textId="24B3CC35" w:rsidR="00F01CE0" w:rsidRPr="00F01CE0" w:rsidRDefault="0008357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5D204D9" w14:textId="77777777" w:rsidTr="00EC1A5C">
              <w:trPr>
                <w:trHeight w:val="310"/>
                <w:jc w:val="center"/>
              </w:trPr>
              <w:tc>
                <w:tcPr>
                  <w:tcW w:w="941" w:type="dxa"/>
                </w:tcPr>
                <w:p w14:paraId="2EDAF2B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09E593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0E5F963" w14:textId="77777777" w:rsidTr="00EC1A5C">
              <w:trPr>
                <w:trHeight w:val="310"/>
                <w:jc w:val="center"/>
              </w:trPr>
              <w:tc>
                <w:tcPr>
                  <w:tcW w:w="941" w:type="dxa"/>
                </w:tcPr>
                <w:p w14:paraId="3D6805B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AB084D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19D2268"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D4FA355" w14:textId="683BE6A5"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1547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2675428" w14:textId="77777777" w:rsidTr="00F01CE0">
        <w:tc>
          <w:tcPr>
            <w:tcW w:w="1305" w:type="dxa"/>
            <w:tcBorders>
              <w:top w:val="single" w:sz="4" w:space="0" w:color="auto"/>
              <w:left w:val="single" w:sz="4" w:space="0" w:color="auto"/>
              <w:bottom w:val="single" w:sz="4" w:space="0" w:color="auto"/>
              <w:right w:val="single" w:sz="4" w:space="0" w:color="auto"/>
            </w:tcBorders>
          </w:tcPr>
          <w:p w14:paraId="15FE5DEC"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CE00535" w14:textId="1885FB72"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339FB38"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38FB2E3F" w14:textId="77777777" w:rsidTr="00800D3F">
        <w:tc>
          <w:tcPr>
            <w:tcW w:w="1305" w:type="dxa"/>
            <w:tcBorders>
              <w:top w:val="single" w:sz="4" w:space="0" w:color="auto"/>
              <w:left w:val="single" w:sz="4" w:space="0" w:color="auto"/>
              <w:bottom w:val="single" w:sz="4" w:space="0" w:color="auto"/>
              <w:right w:val="single" w:sz="4" w:space="0" w:color="auto"/>
            </w:tcBorders>
          </w:tcPr>
          <w:p w14:paraId="411460F1" w14:textId="17DB65B9" w:rsidR="00F01CE0" w:rsidRPr="007B00A9" w:rsidRDefault="00F01CE0" w:rsidP="00F01CE0">
            <w:pPr>
              <w:spacing w:after="0"/>
              <w:jc w:val="both"/>
              <w:rPr>
                <w:rFonts w:asciiTheme="minorHAnsi" w:hAnsiTheme="minorHAnsi" w:cstheme="minorHAnsi"/>
                <w:b/>
                <w:sz w:val="22"/>
              </w:rPr>
            </w:pPr>
            <w:bookmarkStart w:id="15" w:name="_Hlk168325868"/>
            <w:r w:rsidRPr="007B00A9">
              <w:rPr>
                <w:rFonts w:asciiTheme="minorHAnsi" w:hAnsiTheme="minorHAnsi" w:cstheme="minorHAnsi"/>
                <w:b/>
                <w:sz w:val="22"/>
              </w:rPr>
              <w:t>ΘΕΜΑ 14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7121FD1" w14:textId="470CC003" w:rsidR="00F01CE0" w:rsidRPr="00CB2DD5"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Α) Έγκριση του Πρακτικού 6 της επιτροπής αποσφράγισης και αξιολόγησης προσφορών της 1ης / 2026-2027 Πρόσκλησης Υποβολής Οικονομικών Προσφορών (ΑΔΑΜ: 26PROC019328141, Α/Α ΕΣΗΔΗΣ: 486028) στα πλαίσια του Δυναμικού Συστήματος Αγορών του άρθρου 33 του Ν.4412/2016, τετραετούς διάρκειας, για την ανάθεση υπηρεσιών μεταφοράς μαθητών Πρωτοβάθμιας και Δευτεροβάθμιας Εκπαίδευσης χωρικής αρμοδιότητας της Περιφερειακής Ενότητας Αχαΐας της Περιφέρειας Δυτικής Ελλάδας, συνολικού προϋπολογισμού μέχρι του ποσού των 12.935.202,09€, συμπεριλαμβανομένου δικαιώματος προαίρεσης 20%, διόδια και ΦΠΑ 13% και με κριτήριο ανάθεσης την πλέον συμφέρουσα από οικονομική άποψη προσφορά βάσει τιμής ανά δρομολόγιο ή ομάδα δρομολογίων.</w:t>
            </w:r>
            <w:r>
              <w:rPr>
                <w:rFonts w:asciiTheme="minorHAnsi" w:hAnsiTheme="minorHAnsi" w:cstheme="minorHAnsi"/>
                <w:bCs/>
                <w:sz w:val="22"/>
              </w:rPr>
              <w:t xml:space="preserve"> </w:t>
            </w:r>
            <w:r w:rsidRPr="00CD31A4">
              <w:rPr>
                <w:rFonts w:asciiTheme="minorHAnsi" w:hAnsiTheme="minorHAnsi" w:cstheme="minorHAnsi"/>
                <w:bCs/>
                <w:sz w:val="22"/>
              </w:rPr>
              <w:t>Β) Ανάδειξη οριστικών αναδόχων.</w:t>
            </w:r>
            <w:r>
              <w:rPr>
                <w:rFonts w:asciiTheme="minorHAnsi" w:hAnsiTheme="minorHAnsi" w:cstheme="minorHAnsi"/>
                <w:bCs/>
                <w:sz w:val="22"/>
              </w:rPr>
              <w:t xml:space="preserve"> </w:t>
            </w:r>
            <w:r w:rsidRPr="00CD31A4">
              <w:rPr>
                <w:rFonts w:asciiTheme="minorHAnsi" w:hAnsiTheme="minorHAnsi" w:cstheme="minorHAnsi"/>
                <w:bCs/>
                <w:sz w:val="22"/>
              </w:rPr>
              <w:t>Γ) Τροποποίηση της υπ΄αριθ. 1260/2026 (ΑΔΑ: ΚΕΦ97Λ6-ΔΓΥ) απόφασης της Περιφερειακής Επιτροπής, σύμφωνα με τα διαλαμβανόμενα στο 6ο Πρακτικό. Δ) Ανάκληση ανάθεσης των δρομολογίων με κωδικό ΤΠ 994 ΑΒ.</w:t>
            </w:r>
            <w:r>
              <w:rPr>
                <w:rFonts w:asciiTheme="minorHAnsi" w:hAnsiTheme="minorHAnsi" w:cstheme="minorHAnsi"/>
                <w:bCs/>
                <w:sz w:val="22"/>
              </w:rPr>
              <w:t xml:space="preserve"> </w:t>
            </w:r>
            <w:r w:rsidRPr="00CD31A4">
              <w:rPr>
                <w:rFonts w:asciiTheme="minorHAnsi" w:hAnsiTheme="minorHAnsi" w:cstheme="minorHAnsi"/>
                <w:bCs/>
                <w:sz w:val="22"/>
              </w:rPr>
              <w:t>Ε) Ανάδειξη νέου προσωρινού αναδόχου για το δρομολόγιο με κωδικό ΤΠ 994 ΑΒ.</w:t>
            </w:r>
            <w:r>
              <w:rPr>
                <w:rFonts w:asciiTheme="minorHAnsi" w:hAnsiTheme="minorHAnsi" w:cstheme="minorHAnsi"/>
                <w:bCs/>
                <w:sz w:val="22"/>
              </w:rPr>
              <w:t xml:space="preserve"> </w:t>
            </w:r>
            <w:r w:rsidRPr="00CD31A4">
              <w:rPr>
                <w:rFonts w:asciiTheme="minorHAnsi" w:hAnsiTheme="minorHAnsi" w:cstheme="minorHAnsi"/>
                <w:bCs/>
                <w:sz w:val="22"/>
              </w:rPr>
              <w:t>ΣΤ) Ανάθεση της εκτέλεσης των δρομολογίων στον νέο προσωρινό ανάδοχο της ανωτέρω Πρόσκλησης κατ’ εξαίρεση των κείμενων διατάξεων, σύμφωνα τις διατάξεις του άρθρου 113 Ν. 5225/2025 (ΦΕΚ Α’ 152/02-09-2025».</w:t>
            </w:r>
            <w:r>
              <w:rPr>
                <w:rFonts w:asciiTheme="minorHAnsi" w:hAnsiTheme="minorHAnsi" w:cstheme="minorHAnsi"/>
                <w:bCs/>
                <w:sz w:val="22"/>
              </w:rPr>
              <w:t xml:space="preserve"> </w:t>
            </w:r>
            <w:r w:rsidRPr="00CD31A4">
              <w:rPr>
                <w:rFonts w:asciiTheme="minorHAnsi" w:hAnsiTheme="minorHAnsi" w:cstheme="minorHAnsi"/>
                <w:bCs/>
                <w:sz w:val="22"/>
              </w:rPr>
              <w:t>Ζ) Εξουσιοδότηση του Περιφερειάρχη Δυτικής Ελλάδας για την υπογραφή όλων των συμβάσεων που θα προκύψουν.</w:t>
            </w:r>
          </w:p>
        </w:tc>
        <w:tc>
          <w:tcPr>
            <w:tcW w:w="1842" w:type="dxa"/>
          </w:tcPr>
          <w:p w14:paraId="6E2CAE7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F3FD362" w14:textId="77777777" w:rsidTr="00EC1A5C">
              <w:trPr>
                <w:trHeight w:val="310"/>
                <w:jc w:val="center"/>
              </w:trPr>
              <w:tc>
                <w:tcPr>
                  <w:tcW w:w="941" w:type="dxa"/>
                </w:tcPr>
                <w:p w14:paraId="432D7BD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F5EADC" w14:textId="7EEC9571" w:rsidR="00F01CE0" w:rsidRPr="00F01CE0" w:rsidRDefault="0008357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D1B0556" w14:textId="77777777" w:rsidTr="00EC1A5C">
              <w:trPr>
                <w:trHeight w:val="310"/>
                <w:jc w:val="center"/>
              </w:trPr>
              <w:tc>
                <w:tcPr>
                  <w:tcW w:w="941" w:type="dxa"/>
                </w:tcPr>
                <w:p w14:paraId="7E9D522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65B69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E860BDE" w14:textId="77777777" w:rsidTr="00EC1A5C">
              <w:trPr>
                <w:trHeight w:val="310"/>
                <w:jc w:val="center"/>
              </w:trPr>
              <w:tc>
                <w:tcPr>
                  <w:tcW w:w="941" w:type="dxa"/>
                </w:tcPr>
                <w:p w14:paraId="12512D2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3E27B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7821792"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D142C4" w14:textId="23EA7808"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1548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5"/>
      <w:tr w:rsidR="00F01CE0" w:rsidRPr="007B00A9" w14:paraId="7D9C900F" w14:textId="77777777" w:rsidTr="00F01CE0">
        <w:tc>
          <w:tcPr>
            <w:tcW w:w="1305" w:type="dxa"/>
            <w:tcBorders>
              <w:top w:val="single" w:sz="4" w:space="0" w:color="auto"/>
              <w:left w:val="single" w:sz="4" w:space="0" w:color="auto"/>
              <w:bottom w:val="single" w:sz="4" w:space="0" w:color="auto"/>
              <w:right w:val="single" w:sz="4" w:space="0" w:color="auto"/>
            </w:tcBorders>
          </w:tcPr>
          <w:p w14:paraId="172A06F3"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5BB3DA3" w14:textId="58660340"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5F2C5D6"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5E29952C" w14:textId="77777777" w:rsidTr="009F15A1">
        <w:tc>
          <w:tcPr>
            <w:tcW w:w="1305" w:type="dxa"/>
            <w:tcBorders>
              <w:top w:val="single" w:sz="4" w:space="0" w:color="auto"/>
              <w:left w:val="single" w:sz="4" w:space="0" w:color="auto"/>
              <w:bottom w:val="single" w:sz="4" w:space="0" w:color="auto"/>
              <w:right w:val="single" w:sz="4" w:space="0" w:color="auto"/>
            </w:tcBorders>
          </w:tcPr>
          <w:p w14:paraId="7A4F903F" w14:textId="37CCD1C3" w:rsidR="00F01CE0" w:rsidRPr="007B00A9" w:rsidRDefault="00F01CE0" w:rsidP="00F01CE0">
            <w:pPr>
              <w:spacing w:after="0"/>
              <w:jc w:val="both"/>
              <w:rPr>
                <w:rFonts w:asciiTheme="minorHAnsi" w:hAnsiTheme="minorHAnsi" w:cstheme="minorHAnsi"/>
                <w:b/>
                <w:sz w:val="22"/>
              </w:rPr>
            </w:pPr>
            <w:bookmarkStart w:id="16" w:name="_Hlk168326717"/>
            <w:r w:rsidRPr="007B00A9">
              <w:rPr>
                <w:rFonts w:asciiTheme="minorHAnsi" w:hAnsiTheme="minorHAnsi" w:cstheme="minorHAnsi"/>
                <w:b/>
                <w:sz w:val="22"/>
              </w:rPr>
              <w:t>ΘΕΜΑ 15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461BD" w14:textId="4B6AF65D" w:rsidR="00F01CE0" w:rsidRPr="009B3CB8"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Α) Έγκριση των όρων της διακήρυξης για την διενέργεια ανοικτού ηλεκτρονικού διαγωνισμού κάτω των ορίων για την ανάδειξη αναδόχου/ων για την «Προμήθεια αναλωσίμων εκτυπωτών κ.λ.π. για την κάλυψη των αναγκών των υπηρεσιών της Π.Ε. Αχαΐας και Έδρας της Περιφέρειας Δυτικής Ελλάδας», προϋπολογισμού μέχρι του ποσού των 225.677,99€ συμπεριλαμβανομένου ΦΠΑ» με κριτήριο ανάθεσης την πλέον συμφέρουσα από οικονομική άποψη προσφορά βάσει τιμής (ανά είδος/τμήμα).</w:t>
            </w:r>
            <w:r>
              <w:rPr>
                <w:rFonts w:asciiTheme="minorHAnsi" w:hAnsiTheme="minorHAnsi" w:cstheme="minorHAnsi"/>
                <w:bCs/>
                <w:sz w:val="22"/>
              </w:rPr>
              <w:t xml:space="preserve"> </w:t>
            </w:r>
            <w:r w:rsidRPr="00CD31A4">
              <w:rPr>
                <w:rFonts w:asciiTheme="minorHAnsi" w:hAnsiTheme="minorHAnsi" w:cstheme="minorHAnsi"/>
                <w:bCs/>
                <w:sz w:val="22"/>
              </w:rPr>
              <w:t>Β) Συγκρότηση της Επιτροπής αποσφράγισης και αξιολόγησης προσφορών του ανωτέρω διαγωνισμού.</w:t>
            </w:r>
          </w:p>
        </w:tc>
        <w:tc>
          <w:tcPr>
            <w:tcW w:w="1842" w:type="dxa"/>
          </w:tcPr>
          <w:p w14:paraId="069D5977"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7D72756" w14:textId="77777777" w:rsidTr="00EC1A5C">
              <w:trPr>
                <w:trHeight w:val="310"/>
                <w:jc w:val="center"/>
              </w:trPr>
              <w:tc>
                <w:tcPr>
                  <w:tcW w:w="941" w:type="dxa"/>
                </w:tcPr>
                <w:p w14:paraId="5D7DEC8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E860D2" w14:textId="12B7F20F" w:rsidR="00F01CE0" w:rsidRPr="00F01CE0" w:rsidRDefault="0008357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ED0E10B" w14:textId="77777777" w:rsidTr="00EC1A5C">
              <w:trPr>
                <w:trHeight w:val="310"/>
                <w:jc w:val="center"/>
              </w:trPr>
              <w:tc>
                <w:tcPr>
                  <w:tcW w:w="941" w:type="dxa"/>
                </w:tcPr>
                <w:p w14:paraId="440D004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D0B58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C1E39B4" w14:textId="77777777" w:rsidTr="00EC1A5C">
              <w:trPr>
                <w:trHeight w:val="310"/>
                <w:jc w:val="center"/>
              </w:trPr>
              <w:tc>
                <w:tcPr>
                  <w:tcW w:w="941" w:type="dxa"/>
                </w:tcPr>
                <w:p w14:paraId="56049E1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A31307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E985F65"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0E3C3C" w14:textId="49C27A13"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1549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6"/>
      <w:tr w:rsidR="00F01CE0" w:rsidRPr="007B00A9" w14:paraId="4FC71D8E" w14:textId="77777777" w:rsidTr="00F01CE0">
        <w:tc>
          <w:tcPr>
            <w:tcW w:w="1305" w:type="dxa"/>
            <w:tcBorders>
              <w:top w:val="single" w:sz="4" w:space="0" w:color="auto"/>
              <w:left w:val="single" w:sz="4" w:space="0" w:color="auto"/>
              <w:bottom w:val="single" w:sz="4" w:space="0" w:color="auto"/>
              <w:right w:val="single" w:sz="4" w:space="0" w:color="auto"/>
            </w:tcBorders>
          </w:tcPr>
          <w:p w14:paraId="7C4CAED8"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74370ED" w14:textId="0683C095"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BA54EA7"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21D0782" w14:textId="77777777" w:rsidTr="00A4465B">
        <w:tc>
          <w:tcPr>
            <w:tcW w:w="1305" w:type="dxa"/>
            <w:tcBorders>
              <w:top w:val="single" w:sz="4" w:space="0" w:color="auto"/>
              <w:left w:val="single" w:sz="4" w:space="0" w:color="auto"/>
              <w:bottom w:val="single" w:sz="4" w:space="0" w:color="auto"/>
              <w:right w:val="single" w:sz="4" w:space="0" w:color="auto"/>
            </w:tcBorders>
          </w:tcPr>
          <w:p w14:paraId="24C5B5F7" w14:textId="78E688DD" w:rsidR="00F01CE0" w:rsidRPr="007B00A9" w:rsidRDefault="00F01CE0" w:rsidP="00F01CE0">
            <w:pPr>
              <w:spacing w:after="0"/>
              <w:jc w:val="both"/>
              <w:rPr>
                <w:rFonts w:asciiTheme="minorHAnsi" w:hAnsiTheme="minorHAnsi" w:cstheme="minorHAnsi"/>
                <w:b/>
                <w:sz w:val="22"/>
              </w:rPr>
            </w:pPr>
            <w:bookmarkStart w:id="17" w:name="_Hlk168327996"/>
            <w:r w:rsidRPr="007B00A9">
              <w:rPr>
                <w:rFonts w:asciiTheme="minorHAnsi" w:hAnsiTheme="minorHAnsi" w:cstheme="minorHAnsi"/>
                <w:b/>
                <w:sz w:val="22"/>
              </w:rPr>
              <w:t>ΘΕΜΑ 16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4DD9CC2" w14:textId="405414A3" w:rsidR="00F01CE0" w:rsidRPr="007B00A9"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Α) Έγκριση του πρακτικού 9 της επιτροπής αποσφράγισης και αξιολόγησης προσφορών του ανοικτού ηλεκτρονικού διαγωνισμού κάτω των ορίων με Α/Α ΕΣΗΔΗΣ 237398 για την «Προμήθεια του υποχρεωτικού εξοπλισμού των αιθουσών θεωρητικών εξετάσεων υποψηφίων οδηγών της Δ/νσης Μεταφορών και Επικοινωνιών Π.Ε. Αχαΐας».</w:t>
            </w:r>
            <w:r>
              <w:rPr>
                <w:rFonts w:asciiTheme="minorHAnsi" w:hAnsiTheme="minorHAnsi" w:cstheme="minorHAnsi"/>
                <w:bCs/>
                <w:sz w:val="22"/>
              </w:rPr>
              <w:t xml:space="preserve"> </w:t>
            </w:r>
            <w:r w:rsidRPr="00CD31A4">
              <w:rPr>
                <w:rFonts w:asciiTheme="minorHAnsi" w:hAnsiTheme="minorHAnsi" w:cstheme="minorHAnsi"/>
                <w:bCs/>
                <w:sz w:val="22"/>
              </w:rPr>
              <w:t>Β) Ανάδειξη προσωρινού αναδόχου.</w:t>
            </w:r>
          </w:p>
        </w:tc>
        <w:tc>
          <w:tcPr>
            <w:tcW w:w="1842" w:type="dxa"/>
          </w:tcPr>
          <w:p w14:paraId="67428E3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535DE19" w14:textId="77777777" w:rsidTr="00EC1A5C">
              <w:trPr>
                <w:trHeight w:val="310"/>
                <w:jc w:val="center"/>
              </w:trPr>
              <w:tc>
                <w:tcPr>
                  <w:tcW w:w="941" w:type="dxa"/>
                </w:tcPr>
                <w:p w14:paraId="7F56372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98DEFD1" w14:textId="35B280FF" w:rsidR="00F01CE0" w:rsidRPr="00F01CE0" w:rsidRDefault="0008357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CD7BD05" w14:textId="77777777" w:rsidTr="00EC1A5C">
              <w:trPr>
                <w:trHeight w:val="310"/>
                <w:jc w:val="center"/>
              </w:trPr>
              <w:tc>
                <w:tcPr>
                  <w:tcW w:w="941" w:type="dxa"/>
                </w:tcPr>
                <w:p w14:paraId="3E962F4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9FF07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674B279" w14:textId="77777777" w:rsidTr="00EC1A5C">
              <w:trPr>
                <w:trHeight w:val="310"/>
                <w:jc w:val="center"/>
              </w:trPr>
              <w:tc>
                <w:tcPr>
                  <w:tcW w:w="941" w:type="dxa"/>
                </w:tcPr>
                <w:p w14:paraId="0E9076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72E4E0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EF8174"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627DB82" w14:textId="584D56D0"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1550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7"/>
      <w:tr w:rsidR="00F01CE0" w:rsidRPr="007B00A9" w14:paraId="7B7B451C" w14:textId="77777777" w:rsidTr="00F01CE0">
        <w:tc>
          <w:tcPr>
            <w:tcW w:w="1305" w:type="dxa"/>
            <w:tcBorders>
              <w:top w:val="single" w:sz="4" w:space="0" w:color="auto"/>
              <w:left w:val="single" w:sz="4" w:space="0" w:color="auto"/>
              <w:bottom w:val="single" w:sz="4" w:space="0" w:color="auto"/>
              <w:right w:val="single" w:sz="4" w:space="0" w:color="auto"/>
            </w:tcBorders>
          </w:tcPr>
          <w:p w14:paraId="4EB5D4A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6FE2B9" w14:textId="3BC3DE64"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0EE27D7"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91E2EDF" w14:textId="77777777" w:rsidTr="00C77288">
        <w:tc>
          <w:tcPr>
            <w:tcW w:w="1305" w:type="dxa"/>
            <w:tcBorders>
              <w:top w:val="single" w:sz="4" w:space="0" w:color="auto"/>
              <w:left w:val="single" w:sz="4" w:space="0" w:color="auto"/>
              <w:bottom w:val="single" w:sz="4" w:space="0" w:color="auto"/>
              <w:right w:val="single" w:sz="4" w:space="0" w:color="auto"/>
            </w:tcBorders>
          </w:tcPr>
          <w:p w14:paraId="4317337D" w14:textId="3DB11EF9"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963BCA7" w14:textId="1CAF8C3A" w:rsidR="00F01CE0" w:rsidRPr="007B00A9" w:rsidRDefault="00CD31A4" w:rsidP="00CD31A4">
            <w:pPr>
              <w:spacing w:after="0"/>
              <w:jc w:val="both"/>
              <w:rPr>
                <w:rFonts w:asciiTheme="minorHAnsi" w:hAnsiTheme="minorHAnsi" w:cstheme="minorHAnsi"/>
                <w:bCs/>
                <w:sz w:val="22"/>
              </w:rPr>
            </w:pPr>
            <w:r w:rsidRPr="00CD31A4">
              <w:rPr>
                <w:rFonts w:asciiTheme="minorHAnsi" w:hAnsiTheme="minorHAnsi" w:cstheme="minorHAnsi"/>
                <w:bCs/>
                <w:sz w:val="22"/>
              </w:rPr>
              <w:t xml:space="preserve">Α) Έγκριση έκδοσης Χρηματικού Εντάλματος Προπληρωμής (Χ.Ε.Π.), συνολικού ποσού 1.465,40€, το οποίο θα βαρύνει τους Α.Λ.Ε.:00.0072.2420401, Α.Λ.Ε.:00.0072.2420403, Α.Λ.Ε.:00.0072.2420405, Α.Λ.Ε.:00.0072.2420489, </w:t>
            </w:r>
            <w:r w:rsidRPr="00CD31A4">
              <w:rPr>
                <w:rFonts w:asciiTheme="minorHAnsi" w:hAnsiTheme="minorHAnsi" w:cstheme="minorHAnsi"/>
                <w:bCs/>
                <w:sz w:val="22"/>
              </w:rPr>
              <w:lastRenderedPageBreak/>
              <w:t>Α.Λ.Ε.:00.0072.2410116 του προϋπολογισμού της Π.Δ.Ε. έτους 2026, για την κάλυψη του κόστους δαπανών μετακίνησης, ημερήσιας αποζημίωσης, διανυκτέρευσης και προμήθειας καυσίμων για τον Αντιπεριφερειάρχη Αγροτικής Ανάπτυξης της Π.Δ.Ε. και τριών (3) υπαλλήλων του γραφείου του, προκειμένου να μεταβούν στην Θεσσαλονίκη στις 13-15/11/2026, για την υποστήριξη του περιπτέρου της Π.Δ.Ε. στην Διεθνή Έκθεση Τροφίμων και Ποτών «Food &amp; Drinks by Detrop». Β) Ορισμός ως υπολόγου για το ως άνω Χρηματικό Ένταλμα Προπληρωμής, του υπαλλήλου του Γραφείου του Αντιπεριφερειάρχη Αγροτικής Ανάπτυξης της Π.Δ.Ε. κ. Κόλλια Χρήστου του Ιωάννη, σύμφωνα με τα άρθρα 482 και 484 του Ν. 5314/2026, όπως ισχύουν.</w:t>
            </w:r>
          </w:p>
        </w:tc>
        <w:tc>
          <w:tcPr>
            <w:tcW w:w="1842" w:type="dxa"/>
          </w:tcPr>
          <w:p w14:paraId="1C1A6AA5" w14:textId="4CA6EB84"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 xml:space="preserve">ΕΓΚΡΙΝΕΤΑΙ </w:t>
            </w:r>
            <w:r w:rsidR="0053676B" w:rsidRPr="0053676B">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6D7D219F" w14:textId="77777777" w:rsidTr="00EC1A5C">
              <w:trPr>
                <w:trHeight w:val="310"/>
                <w:jc w:val="center"/>
              </w:trPr>
              <w:tc>
                <w:tcPr>
                  <w:tcW w:w="941" w:type="dxa"/>
                </w:tcPr>
                <w:p w14:paraId="3C79F72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E0AC039" w14:textId="289942BB" w:rsidR="00F01CE0" w:rsidRPr="00F01CE0" w:rsidRDefault="0053676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6CF2FA5F" w14:textId="77777777" w:rsidTr="00EC1A5C">
              <w:trPr>
                <w:trHeight w:val="310"/>
                <w:jc w:val="center"/>
              </w:trPr>
              <w:tc>
                <w:tcPr>
                  <w:tcW w:w="941" w:type="dxa"/>
                </w:tcPr>
                <w:p w14:paraId="747FC592"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ΚΑΤΑ</w:t>
                  </w:r>
                </w:p>
              </w:tc>
              <w:tc>
                <w:tcPr>
                  <w:tcW w:w="893" w:type="dxa"/>
                </w:tcPr>
                <w:p w14:paraId="64CB7922" w14:textId="4A74DD68" w:rsidR="00F01CE0" w:rsidRPr="00F01CE0" w:rsidRDefault="0053676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52671617" w14:textId="77777777" w:rsidTr="00EC1A5C">
              <w:trPr>
                <w:trHeight w:val="310"/>
                <w:jc w:val="center"/>
              </w:trPr>
              <w:tc>
                <w:tcPr>
                  <w:tcW w:w="941" w:type="dxa"/>
                </w:tcPr>
                <w:p w14:paraId="61ABF71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334191"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7C755F5"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8DA5CA" w14:textId="152EC577"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1551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CFE9227" w14:textId="77777777" w:rsidTr="00F01CE0">
        <w:tc>
          <w:tcPr>
            <w:tcW w:w="1305" w:type="dxa"/>
            <w:tcBorders>
              <w:top w:val="single" w:sz="4" w:space="0" w:color="auto"/>
              <w:left w:val="single" w:sz="4" w:space="0" w:color="auto"/>
              <w:bottom w:val="single" w:sz="4" w:space="0" w:color="auto"/>
              <w:right w:val="single" w:sz="4" w:space="0" w:color="auto"/>
            </w:tcBorders>
          </w:tcPr>
          <w:p w14:paraId="05F8D77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A070261" w14:textId="5241127E"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05737A4"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53F40BA" w14:textId="77777777" w:rsidTr="004530CB">
        <w:tc>
          <w:tcPr>
            <w:tcW w:w="1305" w:type="dxa"/>
            <w:tcBorders>
              <w:top w:val="single" w:sz="4" w:space="0" w:color="auto"/>
              <w:left w:val="single" w:sz="4" w:space="0" w:color="auto"/>
              <w:bottom w:val="single" w:sz="4" w:space="0" w:color="auto"/>
              <w:right w:val="single" w:sz="4" w:space="0" w:color="auto"/>
            </w:tcBorders>
          </w:tcPr>
          <w:p w14:paraId="2D39BA83" w14:textId="3838B54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9CCF233" w14:textId="1306E606" w:rsidR="00F01CE0" w:rsidRPr="007B00A9" w:rsidRDefault="00CD31A4" w:rsidP="00F01CE0">
            <w:pPr>
              <w:spacing w:after="0"/>
              <w:jc w:val="both"/>
              <w:rPr>
                <w:rFonts w:asciiTheme="minorHAnsi" w:hAnsiTheme="minorHAnsi" w:cstheme="minorHAnsi"/>
                <w:bCs/>
                <w:sz w:val="22"/>
              </w:rPr>
            </w:pPr>
            <w:r w:rsidRPr="00CD31A4">
              <w:rPr>
                <w:rFonts w:asciiTheme="minorHAnsi" w:hAnsiTheme="minorHAnsi" w:cstheme="minorHAnsi"/>
                <w:bCs/>
                <w:sz w:val="22"/>
              </w:rPr>
              <w:t>Έγκριση Εξωδικαστικού Συμβιβασμού κατόπιν της από 11/03/2026 αίτησης των Αρβανίτη Χρήστου του Νικολάου, Αυγουστίνου Φωτίου του Διονυσίου, Γαλανοπούλου Αλεξάνδρας του Μιχαήλ, Δανίκα Χρύσανθου του Αθανασίου, Παπαδάτου Δημήτριου του Γεωργίου και Κεφαλούρου Παναγιώτη του Γεωργίου και της από 7/09/2026 γνωμοδότησης της δικηγορικής εταιρίας παροχής υπηρεσιών «Γ. Βλαχαντώνης- Π. Τσαπόγα», με την καταβολή του συνολικού χρηματικού κεφαλαίου των 2.853,20€ με Φ.Π.Α. για παροχή υπηρεσίας στο πρόγραμμα Δακοκτονίας 2023, παραιτούμενων ρητά από την αγωγή, των δικαστικών δαπανών, του συνόλου των τόκων υπερημερίας, καθώς και μελλοντικών αξιώσεων.</w:t>
            </w:r>
          </w:p>
        </w:tc>
        <w:tc>
          <w:tcPr>
            <w:tcW w:w="1842" w:type="dxa"/>
          </w:tcPr>
          <w:p w14:paraId="575FC20D"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EC8A283" w14:textId="77777777" w:rsidTr="00EC1A5C">
              <w:trPr>
                <w:trHeight w:val="310"/>
                <w:jc w:val="center"/>
              </w:trPr>
              <w:tc>
                <w:tcPr>
                  <w:tcW w:w="941" w:type="dxa"/>
                </w:tcPr>
                <w:p w14:paraId="0FA4507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B0B2D0" w14:textId="7374DCD2" w:rsidR="00F01CE0" w:rsidRPr="00F01CE0" w:rsidRDefault="009765E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77C5FD79" w14:textId="77777777" w:rsidTr="00EC1A5C">
              <w:trPr>
                <w:trHeight w:val="310"/>
                <w:jc w:val="center"/>
              </w:trPr>
              <w:tc>
                <w:tcPr>
                  <w:tcW w:w="941" w:type="dxa"/>
                </w:tcPr>
                <w:p w14:paraId="220F6A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46F2AB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8396FA2" w14:textId="77777777" w:rsidTr="00EC1A5C">
              <w:trPr>
                <w:trHeight w:val="310"/>
                <w:jc w:val="center"/>
              </w:trPr>
              <w:tc>
                <w:tcPr>
                  <w:tcW w:w="941" w:type="dxa"/>
                </w:tcPr>
                <w:p w14:paraId="2192264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ED3A3A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E7C59C3"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3CAC6F3" w14:textId="0BD5EB67"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1552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4BF2F88D" w14:textId="77777777" w:rsidTr="00F01CE0">
        <w:tc>
          <w:tcPr>
            <w:tcW w:w="1305" w:type="dxa"/>
            <w:tcBorders>
              <w:top w:val="single" w:sz="4" w:space="0" w:color="auto"/>
              <w:left w:val="single" w:sz="4" w:space="0" w:color="auto"/>
              <w:bottom w:val="single" w:sz="4" w:space="0" w:color="auto"/>
              <w:right w:val="single" w:sz="4" w:space="0" w:color="auto"/>
            </w:tcBorders>
          </w:tcPr>
          <w:p w14:paraId="26A30181"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7424CB" w14:textId="36FB563E"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5F89182"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7C5B84B" w14:textId="77777777" w:rsidTr="00E21029">
        <w:tc>
          <w:tcPr>
            <w:tcW w:w="1305" w:type="dxa"/>
            <w:tcBorders>
              <w:top w:val="single" w:sz="4" w:space="0" w:color="auto"/>
              <w:left w:val="single" w:sz="4" w:space="0" w:color="auto"/>
              <w:bottom w:val="single" w:sz="4" w:space="0" w:color="auto"/>
              <w:right w:val="single" w:sz="4" w:space="0" w:color="auto"/>
            </w:tcBorders>
          </w:tcPr>
          <w:p w14:paraId="43360846" w14:textId="14502AEF"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9CE038" w14:textId="64319213" w:rsidR="00F01CE0" w:rsidRPr="007B00A9"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3.000,00€ (με Φ.Π.Α.), για την προμήθεια αναλώσιμων υλικών τα οποία θα χρησιμοποιηθούν από το «ΕΡΓΑΣΤΗΡΙΟ ΓΕΩΡΓΙΚΗΣ ΦΑΡΜΑΚΟΛΟΓΙΑΣ ΤΟΥ ΓΕΩΠΟΝΙΚΟΥ ΠΑΝΕΠΙΣΤΗΜΙΟΥ ΑΘΗΝΩΝ» και το «ΙΝΣΤΙΤΟΥΤΟ ΜΟΡΙΑΚΗΣ ΒΙΟΛΟΓΙΑΣ ΚΑΙ ΒΙΟΤΕΧΝΟΛΟΓΙΑΣ - ΙΤΕ ΗΡΑΚΛΕΙΟΥ», στο πλαίσιο υλοποίησης της δράσης 2 υποδράση 2α και υποδράση 2β του «ΠΡΟΓΡΑΜΜΑΤΟΣ ΣΥΓΚΡΙΤΙΚΩΝ ΠΕΙΡΑΜΑΤΙΚΩΝ ΕΡΓΑΣΙΩΝ ΚΑΤΑΠΟΛΕΜΗΣΗΣ ΤΟΥ ΔΑΚΟΥ ΤΗΣ ΕΛΙΑΣ ΓΙΑ ΤΟ ΕΤΟΣ 2026», στην οποία συμμετέχει η ΔAO Π.Ε. Ηλείας.</w:t>
            </w:r>
          </w:p>
        </w:tc>
        <w:tc>
          <w:tcPr>
            <w:tcW w:w="1842" w:type="dxa"/>
          </w:tcPr>
          <w:p w14:paraId="34DC8D9C"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F46E31A" w14:textId="77777777" w:rsidTr="00EC1A5C">
              <w:trPr>
                <w:trHeight w:val="310"/>
                <w:jc w:val="center"/>
              </w:trPr>
              <w:tc>
                <w:tcPr>
                  <w:tcW w:w="941" w:type="dxa"/>
                </w:tcPr>
                <w:p w14:paraId="0C31755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06E3728" w14:textId="42AB7F3F" w:rsidR="00F01CE0" w:rsidRPr="00F01CE0" w:rsidRDefault="00F4283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7985F0A" w14:textId="77777777" w:rsidTr="00EC1A5C">
              <w:trPr>
                <w:trHeight w:val="310"/>
                <w:jc w:val="center"/>
              </w:trPr>
              <w:tc>
                <w:tcPr>
                  <w:tcW w:w="941" w:type="dxa"/>
                </w:tcPr>
                <w:p w14:paraId="5D835A0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321828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ED6ADE7" w14:textId="77777777" w:rsidTr="00EC1A5C">
              <w:trPr>
                <w:trHeight w:val="310"/>
                <w:jc w:val="center"/>
              </w:trPr>
              <w:tc>
                <w:tcPr>
                  <w:tcW w:w="941" w:type="dxa"/>
                </w:tcPr>
                <w:p w14:paraId="1F55AF0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295CB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5CDA2D17"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0AC299F" w14:textId="5DE35C0A"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1553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620460A" w14:textId="77777777" w:rsidTr="00F01CE0">
        <w:tc>
          <w:tcPr>
            <w:tcW w:w="1305" w:type="dxa"/>
            <w:tcBorders>
              <w:top w:val="single" w:sz="4" w:space="0" w:color="auto"/>
              <w:left w:val="single" w:sz="4" w:space="0" w:color="auto"/>
              <w:bottom w:val="single" w:sz="4" w:space="0" w:color="auto"/>
              <w:right w:val="single" w:sz="4" w:space="0" w:color="auto"/>
            </w:tcBorders>
          </w:tcPr>
          <w:p w14:paraId="173BDCF5"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337E680" w14:textId="191D71C6"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6440699B"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FA9519E" w14:textId="77777777" w:rsidTr="00F6389E">
        <w:tc>
          <w:tcPr>
            <w:tcW w:w="1305" w:type="dxa"/>
            <w:tcBorders>
              <w:top w:val="single" w:sz="4" w:space="0" w:color="auto"/>
              <w:left w:val="single" w:sz="4" w:space="0" w:color="auto"/>
              <w:bottom w:val="single" w:sz="4" w:space="0" w:color="auto"/>
              <w:right w:val="single" w:sz="4" w:space="0" w:color="auto"/>
            </w:tcBorders>
          </w:tcPr>
          <w:p w14:paraId="6F2BA23B" w14:textId="023A3701"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776F4A4" w14:textId="50E8BF77" w:rsidR="00F01CE0" w:rsidRPr="00C3491B"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1.500,00€ (με Φ.Π.Α.), για την προμήθεια αναλώσιμων υλικών που θα χρησιμοποιηθούν από το «ΕΡΓΑΣΤΗΡΙΟ ΓΕΩΡΓΙΚΗΣ ΖΩΟΛΟΓΙΑΣ ΚΑΙ ΕΝΤΟΜΟΛΟΓΙΑΣ ΤΟΥ ΓΕΩΠΟΝΙΚΟΥ ΠΑΝΕΠΙΣΤΗΜΙΟΥ ΑΘΗΝΩΝ», στο πλαίσιο υλοποίησης της υποδράσης 6α, της δράσης 6: «ΧΡΗΣΗ ΒΙΟΛΟΓΙΚΩΝ ΜΕΘΟΔΩΝ ΚΑΤΑΠΟΛΕΜΗΣΗΣ, ΤΟΥ ΠΡΟΓΡΑΜΜΑΤΟΣ ΣΥΓΚΡΙΤΙΚΩΝ ΠΕΙΡΑΜΑΤΙΚΩΝ ΕΡΓΑΣΙΩΝ ΚΑΤΑΠΟΛΕΜΗΣΗΣ ΤΟΥ ΔΑΚΟΥ ΤΗΣ ΕΛΙΑΣ ΕΤΟΥΣ 2026», στην οποία συμμετέχει η ΔΑΟ Π.Ε. Ηλείας.</w:t>
            </w:r>
          </w:p>
        </w:tc>
        <w:tc>
          <w:tcPr>
            <w:tcW w:w="1842" w:type="dxa"/>
          </w:tcPr>
          <w:p w14:paraId="33D0C11C"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BD01590" w14:textId="77777777" w:rsidTr="00EC1A5C">
              <w:trPr>
                <w:trHeight w:val="310"/>
                <w:jc w:val="center"/>
              </w:trPr>
              <w:tc>
                <w:tcPr>
                  <w:tcW w:w="941" w:type="dxa"/>
                </w:tcPr>
                <w:p w14:paraId="6A8D117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0E4925F" w14:textId="7628FB71" w:rsidR="00F01CE0" w:rsidRPr="00F01CE0" w:rsidRDefault="00F4283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1C5102A" w14:textId="77777777" w:rsidTr="00EC1A5C">
              <w:trPr>
                <w:trHeight w:val="310"/>
                <w:jc w:val="center"/>
              </w:trPr>
              <w:tc>
                <w:tcPr>
                  <w:tcW w:w="941" w:type="dxa"/>
                </w:tcPr>
                <w:p w14:paraId="18D800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1AAD54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3213B218" w14:textId="77777777" w:rsidTr="00EC1A5C">
              <w:trPr>
                <w:trHeight w:val="310"/>
                <w:jc w:val="center"/>
              </w:trPr>
              <w:tc>
                <w:tcPr>
                  <w:tcW w:w="941" w:type="dxa"/>
                </w:tcPr>
                <w:p w14:paraId="3D9F96D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E69F61E"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8A40A5A"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3FB02DB" w14:textId="63358264"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1554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4ADA764" w14:textId="77777777" w:rsidTr="00F01CE0">
        <w:tc>
          <w:tcPr>
            <w:tcW w:w="1305" w:type="dxa"/>
            <w:tcBorders>
              <w:top w:val="single" w:sz="4" w:space="0" w:color="auto"/>
              <w:left w:val="single" w:sz="4" w:space="0" w:color="auto"/>
              <w:bottom w:val="single" w:sz="4" w:space="0" w:color="auto"/>
              <w:right w:val="single" w:sz="4" w:space="0" w:color="auto"/>
            </w:tcBorders>
          </w:tcPr>
          <w:p w14:paraId="0FE73AE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4CC526A" w14:textId="47B16F55"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D828ED1"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E58A66D" w14:textId="77777777" w:rsidTr="00A612D5">
        <w:tc>
          <w:tcPr>
            <w:tcW w:w="1305" w:type="dxa"/>
            <w:tcBorders>
              <w:top w:val="single" w:sz="4" w:space="0" w:color="auto"/>
              <w:left w:val="single" w:sz="4" w:space="0" w:color="auto"/>
              <w:bottom w:val="single" w:sz="4" w:space="0" w:color="auto"/>
              <w:right w:val="single" w:sz="4" w:space="0" w:color="auto"/>
            </w:tcBorders>
          </w:tcPr>
          <w:p w14:paraId="3DACEDDE" w14:textId="009F2AD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C5F563A" w14:textId="1A77EBFA" w:rsidR="00F01CE0" w:rsidRPr="009B3CB8"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1.332,00€ (με Φ.Π.Α.), για την μεταφορά του πληροφοριακού συστήματος παρακολούθησης των μετρήσεων από έξυπνους μετρητές κατανάλωσης ηλεκτρικής ενέργειας σε νέο διαδικτυακό περιβάλλον φιλοξενίας.</w:t>
            </w:r>
          </w:p>
        </w:tc>
        <w:tc>
          <w:tcPr>
            <w:tcW w:w="1842" w:type="dxa"/>
          </w:tcPr>
          <w:p w14:paraId="39F7227A"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BC1D43C" w14:textId="77777777" w:rsidTr="00EC1A5C">
              <w:trPr>
                <w:trHeight w:val="310"/>
                <w:jc w:val="center"/>
              </w:trPr>
              <w:tc>
                <w:tcPr>
                  <w:tcW w:w="941" w:type="dxa"/>
                </w:tcPr>
                <w:p w14:paraId="58F27E2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9DE2F19" w14:textId="5BB1E077" w:rsidR="00F01CE0" w:rsidRPr="00F01CE0" w:rsidRDefault="00EC61C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12A844D" w14:textId="77777777" w:rsidTr="00EC1A5C">
              <w:trPr>
                <w:trHeight w:val="310"/>
                <w:jc w:val="center"/>
              </w:trPr>
              <w:tc>
                <w:tcPr>
                  <w:tcW w:w="941" w:type="dxa"/>
                </w:tcPr>
                <w:p w14:paraId="25F7C8D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E04E59"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5D31EAF" w14:textId="77777777" w:rsidTr="00EC1A5C">
              <w:trPr>
                <w:trHeight w:val="310"/>
                <w:jc w:val="center"/>
              </w:trPr>
              <w:tc>
                <w:tcPr>
                  <w:tcW w:w="941" w:type="dxa"/>
                </w:tcPr>
                <w:p w14:paraId="15D2846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82DF31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F4CDFF0"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B84BD22" w14:textId="266A1FB0"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1555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5F9EA0D" w14:textId="77777777" w:rsidTr="00F01CE0">
        <w:tc>
          <w:tcPr>
            <w:tcW w:w="1305" w:type="dxa"/>
            <w:tcBorders>
              <w:top w:val="single" w:sz="4" w:space="0" w:color="auto"/>
              <w:left w:val="single" w:sz="4" w:space="0" w:color="auto"/>
              <w:bottom w:val="single" w:sz="4" w:space="0" w:color="auto"/>
              <w:right w:val="single" w:sz="4" w:space="0" w:color="auto"/>
            </w:tcBorders>
          </w:tcPr>
          <w:p w14:paraId="59F5A513"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C41117E" w14:textId="112F80B0"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B4089F9"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1C4EC0E" w14:textId="77777777" w:rsidTr="007F7A65">
        <w:tc>
          <w:tcPr>
            <w:tcW w:w="1305" w:type="dxa"/>
            <w:tcBorders>
              <w:top w:val="single" w:sz="4" w:space="0" w:color="auto"/>
              <w:left w:val="single" w:sz="4" w:space="0" w:color="auto"/>
              <w:bottom w:val="single" w:sz="4" w:space="0" w:color="auto"/>
              <w:right w:val="single" w:sz="4" w:space="0" w:color="auto"/>
            </w:tcBorders>
          </w:tcPr>
          <w:p w14:paraId="6F94D155" w14:textId="6DCC5E66" w:rsidR="00F01CE0" w:rsidRPr="007B00A9" w:rsidRDefault="00F01CE0" w:rsidP="00F01CE0">
            <w:pPr>
              <w:spacing w:after="0"/>
              <w:jc w:val="both"/>
              <w:rPr>
                <w:rFonts w:asciiTheme="minorHAnsi" w:hAnsiTheme="minorHAnsi" w:cstheme="minorHAnsi"/>
                <w:b/>
                <w:sz w:val="22"/>
              </w:rPr>
            </w:pPr>
            <w:bookmarkStart w:id="18" w:name="_Hlk161050221"/>
            <w:r w:rsidRPr="007B00A9">
              <w:rPr>
                <w:rFonts w:asciiTheme="minorHAnsi" w:hAnsiTheme="minorHAnsi" w:cstheme="minorHAnsi"/>
                <w:b/>
                <w:sz w:val="22"/>
              </w:rPr>
              <w:lastRenderedPageBreak/>
              <w:t>ΘΕΜΑ 22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C04FD7" w14:textId="2AC930B6" w:rsidR="00F01CE0" w:rsidRPr="00C3491B"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1.860,00€ (με Φ.Π.Α.), για τη συμμετοχή της Περιφέρειας Δυτικής Ελλάδας στην υλοποίηση οπτικοακουστικού υλικού (video), που θα δημιουργηθεί από το Πανελλήνιο Αθλητικό Σωματείο Γυναικών «ΚΑΛΛΙΠΑΤΕΙΡΑ», με σκοπό να καταρρίψει τις προκαταλήψεις γύρω από την ψυχική υγεία, υπενθυμίζοντας ότι η ψυχιατρική φροντίδα αξίζει τον ίδιο σεβασμό και τις ίδιες σύγχρονες υποδομές με κάθε άλλη ιατρική ειδικότητα.</w:t>
            </w:r>
          </w:p>
        </w:tc>
        <w:tc>
          <w:tcPr>
            <w:tcW w:w="1842" w:type="dxa"/>
          </w:tcPr>
          <w:p w14:paraId="2A33E5B0" w14:textId="730F9499"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880C98" w:rsidRPr="00880C98">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7E485406" w14:textId="77777777" w:rsidTr="00EC1A5C">
              <w:trPr>
                <w:trHeight w:val="310"/>
                <w:jc w:val="center"/>
              </w:trPr>
              <w:tc>
                <w:tcPr>
                  <w:tcW w:w="941" w:type="dxa"/>
                </w:tcPr>
                <w:p w14:paraId="23FF4F6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496F52C" w14:textId="0CF9DF65" w:rsidR="00F01CE0" w:rsidRPr="00F01CE0" w:rsidRDefault="00880C9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23B36E42" w14:textId="77777777" w:rsidTr="00EC1A5C">
              <w:trPr>
                <w:trHeight w:val="310"/>
                <w:jc w:val="center"/>
              </w:trPr>
              <w:tc>
                <w:tcPr>
                  <w:tcW w:w="941" w:type="dxa"/>
                </w:tcPr>
                <w:p w14:paraId="37CC6F7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8DD7A8E" w14:textId="2159B1B3" w:rsidR="00F01CE0" w:rsidRPr="00F01CE0" w:rsidRDefault="00880C9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1D2B133C" w14:textId="77777777" w:rsidTr="00EC1A5C">
              <w:trPr>
                <w:trHeight w:val="310"/>
                <w:jc w:val="center"/>
              </w:trPr>
              <w:tc>
                <w:tcPr>
                  <w:tcW w:w="941" w:type="dxa"/>
                </w:tcPr>
                <w:p w14:paraId="0C0C593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C7D4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88DACA8"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726CCF" w14:textId="2FFC2100"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1556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8"/>
      <w:tr w:rsidR="00F01CE0" w:rsidRPr="007B00A9" w14:paraId="5A70EB80" w14:textId="77777777" w:rsidTr="00F01CE0">
        <w:tc>
          <w:tcPr>
            <w:tcW w:w="1305" w:type="dxa"/>
            <w:tcBorders>
              <w:top w:val="single" w:sz="4" w:space="0" w:color="auto"/>
              <w:left w:val="single" w:sz="4" w:space="0" w:color="auto"/>
              <w:bottom w:val="single" w:sz="4" w:space="0" w:color="auto"/>
              <w:right w:val="single" w:sz="4" w:space="0" w:color="auto"/>
            </w:tcBorders>
          </w:tcPr>
          <w:p w14:paraId="5AA0D164"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3DDA6D1" w14:textId="5F295EB6"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697C23A9"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E9C2ADA" w14:textId="77777777" w:rsidTr="00C92938">
        <w:tc>
          <w:tcPr>
            <w:tcW w:w="1305" w:type="dxa"/>
            <w:tcBorders>
              <w:top w:val="single" w:sz="4" w:space="0" w:color="auto"/>
              <w:left w:val="single" w:sz="4" w:space="0" w:color="auto"/>
              <w:bottom w:val="single" w:sz="4" w:space="0" w:color="auto"/>
              <w:right w:val="single" w:sz="4" w:space="0" w:color="auto"/>
            </w:tcBorders>
          </w:tcPr>
          <w:p w14:paraId="390776ED" w14:textId="603D06A7" w:rsidR="00F01CE0" w:rsidRPr="007B00A9" w:rsidRDefault="00F01CE0" w:rsidP="00F01CE0">
            <w:pPr>
              <w:spacing w:after="0"/>
              <w:jc w:val="both"/>
              <w:rPr>
                <w:rFonts w:asciiTheme="minorHAnsi" w:hAnsiTheme="minorHAnsi" w:cstheme="minorHAnsi"/>
                <w:b/>
                <w:sz w:val="22"/>
              </w:rPr>
            </w:pPr>
            <w:bookmarkStart w:id="19" w:name="_Hlk161051621"/>
            <w:r w:rsidRPr="007B00A9">
              <w:rPr>
                <w:rFonts w:asciiTheme="minorHAnsi" w:hAnsiTheme="minorHAnsi" w:cstheme="minorHAnsi"/>
                <w:b/>
                <w:sz w:val="22"/>
              </w:rPr>
              <w:t>ΘΕΜΑ 23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AF45681" w14:textId="2B7A7CCA" w:rsidR="00F01CE0" w:rsidRPr="007B00A9"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1.500,00€ (με Φ.Π.Α.), για τη συμμετοχή της Περιφέρειας Δυτικής Ελλάδας στη βιωματική βραδιά με τίτλο: «Μια μέρα για τη Φροντίδα αυτών που Φροντίζουν», που διοργανώνει το «Κοινωφελές Σωματείο Αρωγής και Φροντίδας Ηλικιωμένων και ΑμεΑ «Φροντίζω»», στις 05/10/2026, στον χώρο εκδηλώσεων «Ευοί Ευάν», στην Πάτρα, στα πλαίσια της Παγκόσμιας Ημέρας Alzheimer και της Ευρωπαϊκής Ημέρας Φροντιστή.</w:t>
            </w:r>
          </w:p>
        </w:tc>
        <w:tc>
          <w:tcPr>
            <w:tcW w:w="1842" w:type="dxa"/>
          </w:tcPr>
          <w:p w14:paraId="334F209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AECA70A" w14:textId="77777777" w:rsidTr="00EC1A5C">
              <w:trPr>
                <w:trHeight w:val="310"/>
                <w:jc w:val="center"/>
              </w:trPr>
              <w:tc>
                <w:tcPr>
                  <w:tcW w:w="941" w:type="dxa"/>
                </w:tcPr>
                <w:p w14:paraId="7DA171F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9D9F15" w14:textId="4F670BC8" w:rsidR="00F01CE0" w:rsidRPr="00F01CE0" w:rsidRDefault="00880C9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66881DBB" w14:textId="77777777" w:rsidTr="00EC1A5C">
              <w:trPr>
                <w:trHeight w:val="310"/>
                <w:jc w:val="center"/>
              </w:trPr>
              <w:tc>
                <w:tcPr>
                  <w:tcW w:w="941" w:type="dxa"/>
                </w:tcPr>
                <w:p w14:paraId="63D1369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28711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0E6B916" w14:textId="77777777" w:rsidTr="00EC1A5C">
              <w:trPr>
                <w:trHeight w:val="310"/>
                <w:jc w:val="center"/>
              </w:trPr>
              <w:tc>
                <w:tcPr>
                  <w:tcW w:w="941" w:type="dxa"/>
                </w:tcPr>
                <w:p w14:paraId="298E8FC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2F76A0" w14:textId="7498EA0A" w:rsidR="00F01CE0" w:rsidRPr="00F01CE0" w:rsidRDefault="00880C9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2E57361E"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B058A6C" w14:textId="692580BF"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1557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19"/>
      <w:tr w:rsidR="00F01CE0" w:rsidRPr="007B00A9" w14:paraId="2325982E" w14:textId="77777777" w:rsidTr="00F01CE0">
        <w:tc>
          <w:tcPr>
            <w:tcW w:w="1305" w:type="dxa"/>
            <w:tcBorders>
              <w:top w:val="single" w:sz="4" w:space="0" w:color="auto"/>
              <w:left w:val="single" w:sz="4" w:space="0" w:color="auto"/>
              <w:bottom w:val="single" w:sz="4" w:space="0" w:color="auto"/>
              <w:right w:val="single" w:sz="4" w:space="0" w:color="auto"/>
            </w:tcBorders>
          </w:tcPr>
          <w:p w14:paraId="3824A9F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06FF031" w14:textId="0C64CF98"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BA4FA5E"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8A303F7" w14:textId="77777777" w:rsidTr="002F6442">
        <w:tc>
          <w:tcPr>
            <w:tcW w:w="1305" w:type="dxa"/>
            <w:tcBorders>
              <w:top w:val="single" w:sz="4" w:space="0" w:color="auto"/>
              <w:left w:val="single" w:sz="4" w:space="0" w:color="auto"/>
              <w:bottom w:val="single" w:sz="4" w:space="0" w:color="auto"/>
              <w:right w:val="single" w:sz="4" w:space="0" w:color="auto"/>
            </w:tcBorders>
          </w:tcPr>
          <w:p w14:paraId="744BE0BE" w14:textId="18AC015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7EF5AA4" w14:textId="09E3EFA5" w:rsidR="00F01CE0" w:rsidRPr="009B3CB8"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1.500,00€ (με Φ.Π.Α.), για τη συμμετοχή της Περιφέρειας Δυτικής Ελλάδας στην εκδήλωση για την «Παγκόσμια Ημέρα Αρθρίτιδας 2026 – «Σύντομο βίντεο αφιερωμένο στους μικρούς και μεγάλους πρωταγωνιστές της ζωής με Ρευματικό Νόσημα – Αυτή τη φορά τις ερωτήσεις τις κάνουμε εμείς»», που διοργανώνει ο «Σύλλογος Ρευματοπαθών Πάτρας «ΜΑΖΙ ΕΙΜΑΣΤΕ ΝΙΚΗΤΕΣ»», στις 14/10/2026, στην Αγορά Αργύρη, στην Πάτρα.</w:t>
            </w:r>
          </w:p>
        </w:tc>
        <w:tc>
          <w:tcPr>
            <w:tcW w:w="1842" w:type="dxa"/>
          </w:tcPr>
          <w:p w14:paraId="7D56558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7E445613" w14:textId="77777777" w:rsidTr="00EC1A5C">
              <w:trPr>
                <w:trHeight w:val="310"/>
                <w:jc w:val="center"/>
              </w:trPr>
              <w:tc>
                <w:tcPr>
                  <w:tcW w:w="941" w:type="dxa"/>
                </w:tcPr>
                <w:p w14:paraId="741AFE9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AA6DBA0" w14:textId="1B3CB604" w:rsidR="00F01CE0" w:rsidRPr="00F01CE0" w:rsidRDefault="00880C9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2928FF4B" w14:textId="77777777" w:rsidTr="00EC1A5C">
              <w:trPr>
                <w:trHeight w:val="310"/>
                <w:jc w:val="center"/>
              </w:trPr>
              <w:tc>
                <w:tcPr>
                  <w:tcW w:w="941" w:type="dxa"/>
                </w:tcPr>
                <w:p w14:paraId="1EA705A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89076C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794476E" w14:textId="77777777" w:rsidTr="00EC1A5C">
              <w:trPr>
                <w:trHeight w:val="310"/>
                <w:jc w:val="center"/>
              </w:trPr>
              <w:tc>
                <w:tcPr>
                  <w:tcW w:w="941" w:type="dxa"/>
                </w:tcPr>
                <w:p w14:paraId="7CDADBB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2B84D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E8535A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81CEC53" w14:textId="078B1C06"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1558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009EAE1B" w14:textId="77777777" w:rsidTr="00F01CE0">
        <w:tc>
          <w:tcPr>
            <w:tcW w:w="1305" w:type="dxa"/>
            <w:tcBorders>
              <w:top w:val="single" w:sz="4" w:space="0" w:color="auto"/>
              <w:left w:val="single" w:sz="4" w:space="0" w:color="auto"/>
              <w:bottom w:val="single" w:sz="4" w:space="0" w:color="auto"/>
              <w:right w:val="single" w:sz="4" w:space="0" w:color="auto"/>
            </w:tcBorders>
          </w:tcPr>
          <w:p w14:paraId="50DC1670"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580AB66" w14:textId="73487E80"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D585416"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7D32715F" w14:textId="77777777" w:rsidTr="000F5518">
        <w:tc>
          <w:tcPr>
            <w:tcW w:w="1305" w:type="dxa"/>
            <w:tcBorders>
              <w:top w:val="single" w:sz="4" w:space="0" w:color="auto"/>
              <w:left w:val="single" w:sz="4" w:space="0" w:color="auto"/>
              <w:bottom w:val="single" w:sz="4" w:space="0" w:color="auto"/>
              <w:right w:val="single" w:sz="4" w:space="0" w:color="auto"/>
            </w:tcBorders>
          </w:tcPr>
          <w:p w14:paraId="6289FAAD" w14:textId="7CB3799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4BED6A1" w14:textId="630A016B" w:rsidR="00F01CE0" w:rsidRPr="00CB2DD5"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1.000,00€ (με Φ.Π.Α.), για τη συμμετοχή της Περιφέρειας Δυτικής Ελλάδας στην κοινωνική εκδήλωση που διοργανώνει ο «Εμποροεπαγγελματικός και Επιχειρηματικός Σύλλογος του Δήμου Αιγιάλειας», στις 15/10/2026, στην κεντρική πλατεία στο Αίγιο , με σκοπό την στήριξη ευπαθών ομάδων και Ιδρυμάτων της Ιεράς Μητροπόλεως Αιγιάλειας και Καλαβρύτων.</w:t>
            </w:r>
          </w:p>
        </w:tc>
        <w:tc>
          <w:tcPr>
            <w:tcW w:w="1842" w:type="dxa"/>
          </w:tcPr>
          <w:p w14:paraId="57EB0CA4" w14:textId="717F56C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7019E1" w:rsidRPr="007019E1">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621FC012" w14:textId="77777777" w:rsidTr="00EC1A5C">
              <w:trPr>
                <w:trHeight w:val="310"/>
                <w:jc w:val="center"/>
              </w:trPr>
              <w:tc>
                <w:tcPr>
                  <w:tcW w:w="941" w:type="dxa"/>
                </w:tcPr>
                <w:p w14:paraId="6F50CE2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A00F766" w14:textId="1E35EB2E" w:rsidR="00F01CE0" w:rsidRPr="00F01CE0" w:rsidRDefault="007019E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2541C873" w14:textId="77777777" w:rsidTr="00EC1A5C">
              <w:trPr>
                <w:trHeight w:val="310"/>
                <w:jc w:val="center"/>
              </w:trPr>
              <w:tc>
                <w:tcPr>
                  <w:tcW w:w="941" w:type="dxa"/>
                </w:tcPr>
                <w:p w14:paraId="77185F5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D0E3630" w14:textId="36FE0DF2" w:rsidR="00F01CE0" w:rsidRPr="00F01CE0" w:rsidRDefault="007019E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670E38BB" w14:textId="77777777" w:rsidTr="00EC1A5C">
              <w:trPr>
                <w:trHeight w:val="310"/>
                <w:jc w:val="center"/>
              </w:trPr>
              <w:tc>
                <w:tcPr>
                  <w:tcW w:w="941" w:type="dxa"/>
                </w:tcPr>
                <w:p w14:paraId="33155C72"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88400E"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7A345C9"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F97CA22" w14:textId="438AC9E9"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1559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5DB5220" w14:textId="77777777" w:rsidTr="00F01CE0">
        <w:tc>
          <w:tcPr>
            <w:tcW w:w="1305" w:type="dxa"/>
            <w:tcBorders>
              <w:top w:val="single" w:sz="4" w:space="0" w:color="auto"/>
              <w:left w:val="single" w:sz="4" w:space="0" w:color="auto"/>
              <w:bottom w:val="single" w:sz="4" w:space="0" w:color="auto"/>
              <w:right w:val="single" w:sz="4" w:space="0" w:color="auto"/>
            </w:tcBorders>
          </w:tcPr>
          <w:p w14:paraId="13344B37"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1D4963" w14:textId="15A7908D"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45AAE3E"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3310DA57" w14:textId="77777777" w:rsidTr="00854AA8">
        <w:tc>
          <w:tcPr>
            <w:tcW w:w="1305" w:type="dxa"/>
            <w:tcBorders>
              <w:top w:val="single" w:sz="4" w:space="0" w:color="auto"/>
              <w:left w:val="single" w:sz="4" w:space="0" w:color="auto"/>
              <w:bottom w:val="single" w:sz="4" w:space="0" w:color="auto"/>
              <w:right w:val="single" w:sz="4" w:space="0" w:color="auto"/>
            </w:tcBorders>
          </w:tcPr>
          <w:p w14:paraId="19EA41AF" w14:textId="46F33534"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1E1227A" w14:textId="232958BB" w:rsidR="00F01CE0" w:rsidRPr="00CB2DD5"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2.000,00€ (με Φ.Π.Α.), για τη συμμετοχή της Περιφέρειας Δυτικής Ελλάδας στην υλοποίηση της «36ης Αμφικτιονίας των Συλλόγων και Φορέων Εθελοντικής Αιμοδοσίας», που διοργανώνει η «Πανελλήνια Ομοσπονδία Συλλόγων Εθελοντών Αιμοδοτών (Π.Ο.Σ.Ε.Α.)», στις 16-18/10/2026, στον Πύργο.</w:t>
            </w:r>
          </w:p>
        </w:tc>
        <w:tc>
          <w:tcPr>
            <w:tcW w:w="1842" w:type="dxa"/>
          </w:tcPr>
          <w:p w14:paraId="00E15B55"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C2E99A0" w14:textId="77777777" w:rsidTr="00EC1A5C">
              <w:trPr>
                <w:trHeight w:val="310"/>
                <w:jc w:val="center"/>
              </w:trPr>
              <w:tc>
                <w:tcPr>
                  <w:tcW w:w="941" w:type="dxa"/>
                </w:tcPr>
                <w:p w14:paraId="60796F0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A4F3ED" w14:textId="33D9B8E2" w:rsidR="00F01CE0" w:rsidRPr="00F01CE0" w:rsidRDefault="007019E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63BEA5AB" w14:textId="77777777" w:rsidTr="00EC1A5C">
              <w:trPr>
                <w:trHeight w:val="310"/>
                <w:jc w:val="center"/>
              </w:trPr>
              <w:tc>
                <w:tcPr>
                  <w:tcW w:w="941" w:type="dxa"/>
                </w:tcPr>
                <w:p w14:paraId="12C8506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9C0C7D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67DC215" w14:textId="77777777" w:rsidTr="00EC1A5C">
              <w:trPr>
                <w:trHeight w:val="310"/>
                <w:jc w:val="center"/>
              </w:trPr>
              <w:tc>
                <w:tcPr>
                  <w:tcW w:w="941" w:type="dxa"/>
                </w:tcPr>
                <w:p w14:paraId="006AC5B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B2F73E4"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18B4CDA"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C102965" w14:textId="01D8AA9A"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1560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489634E" w14:textId="77777777" w:rsidTr="00F01CE0">
        <w:tc>
          <w:tcPr>
            <w:tcW w:w="1305" w:type="dxa"/>
            <w:tcBorders>
              <w:top w:val="single" w:sz="4" w:space="0" w:color="auto"/>
              <w:left w:val="single" w:sz="4" w:space="0" w:color="auto"/>
              <w:bottom w:val="single" w:sz="4" w:space="0" w:color="auto"/>
              <w:right w:val="single" w:sz="4" w:space="0" w:color="auto"/>
            </w:tcBorders>
          </w:tcPr>
          <w:p w14:paraId="2894FC7F"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F61D77" w14:textId="1D3A8369"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0C2DCFCB"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2228307" w14:textId="77777777" w:rsidTr="00C7631A">
        <w:tc>
          <w:tcPr>
            <w:tcW w:w="1305" w:type="dxa"/>
            <w:tcBorders>
              <w:top w:val="single" w:sz="4" w:space="0" w:color="auto"/>
              <w:left w:val="single" w:sz="4" w:space="0" w:color="auto"/>
              <w:bottom w:val="single" w:sz="4" w:space="0" w:color="auto"/>
              <w:right w:val="single" w:sz="4" w:space="0" w:color="auto"/>
            </w:tcBorders>
          </w:tcPr>
          <w:p w14:paraId="35B388E5" w14:textId="36E9857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3BD863A" w14:textId="4A76EF94" w:rsidR="00F01CE0" w:rsidRPr="007B00A9"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1.240,00€ (με Φ.Π.Α.), για την προβολή της Περιφέρειας Δυτικής Ελλάδας μέσω του λογοτύπου της στον συλλεκτικό τόμο «ΟΙ ΜΥΣΤΕΣ ΤΟΥ ΟΙΝΟΥ», που θα κυκλοφορήσει τον Οκτώβριο του 2026.</w:t>
            </w:r>
          </w:p>
        </w:tc>
        <w:tc>
          <w:tcPr>
            <w:tcW w:w="1842" w:type="dxa"/>
          </w:tcPr>
          <w:p w14:paraId="7F5D424C" w14:textId="0FE06EE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040E11" w:rsidRPr="00040E11">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297E53A5" w14:textId="77777777" w:rsidTr="00EC1A5C">
              <w:trPr>
                <w:trHeight w:val="310"/>
                <w:jc w:val="center"/>
              </w:trPr>
              <w:tc>
                <w:tcPr>
                  <w:tcW w:w="941" w:type="dxa"/>
                </w:tcPr>
                <w:p w14:paraId="37C5511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C41C4C" w14:textId="3D5CACBE" w:rsidR="00F01CE0" w:rsidRPr="00F01CE0" w:rsidRDefault="00040E1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610F7FD" w14:textId="77777777" w:rsidTr="00EC1A5C">
              <w:trPr>
                <w:trHeight w:val="310"/>
                <w:jc w:val="center"/>
              </w:trPr>
              <w:tc>
                <w:tcPr>
                  <w:tcW w:w="941" w:type="dxa"/>
                </w:tcPr>
                <w:p w14:paraId="6E5BB81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FB1E0FC" w14:textId="0558A5C6" w:rsidR="00F01CE0" w:rsidRPr="00F01CE0" w:rsidRDefault="00040E1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7939BA79" w14:textId="77777777" w:rsidTr="00EC1A5C">
              <w:trPr>
                <w:trHeight w:val="310"/>
                <w:jc w:val="center"/>
              </w:trPr>
              <w:tc>
                <w:tcPr>
                  <w:tcW w:w="941" w:type="dxa"/>
                </w:tcPr>
                <w:p w14:paraId="7F5642B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B4B0CE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6B3B0A3"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FB08671" w14:textId="2829EA2E" w:rsidR="00F01CE0" w:rsidRPr="0075165C" w:rsidRDefault="00007B6A" w:rsidP="0075165C">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1561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5C95649D" w14:textId="77777777" w:rsidTr="00F01CE0">
        <w:tc>
          <w:tcPr>
            <w:tcW w:w="1305" w:type="dxa"/>
            <w:tcBorders>
              <w:top w:val="single" w:sz="4" w:space="0" w:color="auto"/>
              <w:left w:val="single" w:sz="4" w:space="0" w:color="auto"/>
              <w:bottom w:val="single" w:sz="4" w:space="0" w:color="auto"/>
              <w:right w:val="single" w:sz="4" w:space="0" w:color="auto"/>
            </w:tcBorders>
          </w:tcPr>
          <w:p w14:paraId="4109858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8A8A66D" w14:textId="5C8D6854"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1F26EE7"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720BA147" w14:textId="77777777" w:rsidTr="00842C31">
        <w:tc>
          <w:tcPr>
            <w:tcW w:w="1305" w:type="dxa"/>
            <w:tcBorders>
              <w:top w:val="single" w:sz="4" w:space="0" w:color="auto"/>
              <w:left w:val="single" w:sz="4" w:space="0" w:color="auto"/>
              <w:bottom w:val="single" w:sz="4" w:space="0" w:color="auto"/>
              <w:right w:val="single" w:sz="4" w:space="0" w:color="auto"/>
            </w:tcBorders>
          </w:tcPr>
          <w:p w14:paraId="6A41CCED" w14:textId="052171B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D1283C3" w14:textId="2BF49459" w:rsidR="00F01CE0" w:rsidRPr="00C3491B"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2.720,00€ (με Φ.Π.Α.), για τη δημιουργία 3 επεισοδίων podcasts με σκοπό την τουριστική προβολή της Π.Δ.Ε..</w:t>
            </w:r>
          </w:p>
        </w:tc>
        <w:tc>
          <w:tcPr>
            <w:tcW w:w="1842" w:type="dxa"/>
          </w:tcPr>
          <w:p w14:paraId="47645D42" w14:textId="33148C6B"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040E11" w:rsidRPr="00040E11">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F01CE0" w:rsidRPr="00F01CE0" w14:paraId="194580EF" w14:textId="77777777" w:rsidTr="00EC1A5C">
              <w:trPr>
                <w:trHeight w:val="310"/>
                <w:jc w:val="center"/>
              </w:trPr>
              <w:tc>
                <w:tcPr>
                  <w:tcW w:w="941" w:type="dxa"/>
                </w:tcPr>
                <w:p w14:paraId="705A838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B745749" w14:textId="7454CFF7" w:rsidR="00F01CE0" w:rsidRPr="00F01CE0" w:rsidRDefault="00040E1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243F6104" w14:textId="77777777" w:rsidTr="00EC1A5C">
              <w:trPr>
                <w:trHeight w:val="310"/>
                <w:jc w:val="center"/>
              </w:trPr>
              <w:tc>
                <w:tcPr>
                  <w:tcW w:w="941" w:type="dxa"/>
                </w:tcPr>
                <w:p w14:paraId="1A701C8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A0245DF" w14:textId="4B4E968E" w:rsidR="00F01CE0" w:rsidRPr="00F01CE0" w:rsidRDefault="00040E11"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F01CE0" w:rsidRPr="00F01CE0" w14:paraId="2119618D" w14:textId="77777777" w:rsidTr="00EC1A5C">
              <w:trPr>
                <w:trHeight w:val="310"/>
                <w:jc w:val="center"/>
              </w:trPr>
              <w:tc>
                <w:tcPr>
                  <w:tcW w:w="941" w:type="dxa"/>
                </w:tcPr>
                <w:p w14:paraId="277175A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6BB78E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C023D4"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B72E6C3" w14:textId="5C5F577F" w:rsidR="00F01CE0" w:rsidRPr="0075165C" w:rsidRDefault="00007B6A" w:rsidP="0075165C">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1562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7CC0D7D" w14:textId="77777777" w:rsidTr="00F01CE0">
        <w:tc>
          <w:tcPr>
            <w:tcW w:w="1305" w:type="dxa"/>
            <w:tcBorders>
              <w:top w:val="single" w:sz="4" w:space="0" w:color="auto"/>
              <w:left w:val="single" w:sz="4" w:space="0" w:color="auto"/>
              <w:bottom w:val="single" w:sz="4" w:space="0" w:color="auto"/>
              <w:right w:val="single" w:sz="4" w:space="0" w:color="auto"/>
            </w:tcBorders>
          </w:tcPr>
          <w:p w14:paraId="433703D9"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62429E2" w14:textId="507A8269"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7C1905C"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091EFD9" w14:textId="77777777" w:rsidTr="00226657">
        <w:tc>
          <w:tcPr>
            <w:tcW w:w="1305" w:type="dxa"/>
            <w:tcBorders>
              <w:top w:val="single" w:sz="4" w:space="0" w:color="auto"/>
              <w:left w:val="single" w:sz="4" w:space="0" w:color="auto"/>
              <w:bottom w:val="single" w:sz="4" w:space="0" w:color="auto"/>
              <w:right w:val="single" w:sz="4" w:space="0" w:color="auto"/>
            </w:tcBorders>
          </w:tcPr>
          <w:p w14:paraId="2A2E35C0" w14:textId="0B4BB8FA"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907982D" w14:textId="34A9264D" w:rsidR="00F01CE0" w:rsidRPr="007B00A9"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1.500,00€ (με Φ.Π.Α.), για τη συμμετοχή της Περιφέρειας Δυτικής Ελλάδας στην εκδήλωση «Εγκαίνια-Αγιασμός έκθεσης παραδοσιακών φορεσιών», που διοργανώνει το Σωματείο «Παναγία Κατερινιώτισσα», στις 11/10/2026, στον αύλειο χώρο της «Ι.Μ Παναγία Κατερινιώτισσα Αιτ/νιας».</w:t>
            </w:r>
          </w:p>
        </w:tc>
        <w:tc>
          <w:tcPr>
            <w:tcW w:w="1842" w:type="dxa"/>
          </w:tcPr>
          <w:p w14:paraId="488EE94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0908B68" w14:textId="77777777" w:rsidTr="00EC1A5C">
              <w:trPr>
                <w:trHeight w:val="310"/>
                <w:jc w:val="center"/>
              </w:trPr>
              <w:tc>
                <w:tcPr>
                  <w:tcW w:w="941" w:type="dxa"/>
                </w:tcPr>
                <w:p w14:paraId="2D995CF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F8FF400" w14:textId="6BF49F6F" w:rsidR="00F01CE0" w:rsidRPr="00F01CE0" w:rsidRDefault="009958B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5C7968F6" w14:textId="77777777" w:rsidTr="00EC1A5C">
              <w:trPr>
                <w:trHeight w:val="310"/>
                <w:jc w:val="center"/>
              </w:trPr>
              <w:tc>
                <w:tcPr>
                  <w:tcW w:w="941" w:type="dxa"/>
                </w:tcPr>
                <w:p w14:paraId="4440BB5F"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260F3E6"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4911E9F" w14:textId="77777777" w:rsidTr="00EC1A5C">
              <w:trPr>
                <w:trHeight w:val="310"/>
                <w:jc w:val="center"/>
              </w:trPr>
              <w:tc>
                <w:tcPr>
                  <w:tcW w:w="941" w:type="dxa"/>
                </w:tcPr>
                <w:p w14:paraId="1DC6D00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F26F4F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E5080B9"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22AD74A" w14:textId="5353C2FD"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1563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442E5A77" w14:textId="77777777" w:rsidTr="00F01CE0">
        <w:tc>
          <w:tcPr>
            <w:tcW w:w="1305" w:type="dxa"/>
            <w:tcBorders>
              <w:top w:val="single" w:sz="4" w:space="0" w:color="auto"/>
              <w:left w:val="single" w:sz="4" w:space="0" w:color="auto"/>
              <w:bottom w:val="single" w:sz="4" w:space="0" w:color="auto"/>
              <w:right w:val="single" w:sz="4" w:space="0" w:color="auto"/>
            </w:tcBorders>
          </w:tcPr>
          <w:p w14:paraId="59AB39F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33B7B42" w14:textId="62B16682"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CC672C8"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57E55E94" w14:textId="77777777" w:rsidTr="00935DC5">
        <w:tc>
          <w:tcPr>
            <w:tcW w:w="1305" w:type="dxa"/>
            <w:tcBorders>
              <w:top w:val="single" w:sz="4" w:space="0" w:color="auto"/>
              <w:left w:val="single" w:sz="4" w:space="0" w:color="auto"/>
              <w:bottom w:val="single" w:sz="4" w:space="0" w:color="auto"/>
              <w:right w:val="single" w:sz="4" w:space="0" w:color="auto"/>
            </w:tcBorders>
          </w:tcPr>
          <w:p w14:paraId="41517214" w14:textId="56EF9B6C"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9980FC3" w14:textId="2B670A89" w:rsidR="00F01CE0" w:rsidRPr="007B00A9"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1.499,16€ (με Φ.Π.Α.), για τη συνδιοργάνωση από την Περιφέρεια Δυτικής Ελλάδας - Π.Ε. Αιτωλοακαρνανίας με τον «Πολιτιστικό Εξωραϊστικό Λαογραφικό Σύλλογο Καζαναίικων «Ο Άγιος Γεώργιος»» της εκδήλωσης «Ολοκαύτωμα της Μακρυνείας», στις 28/10/2026, στην κεντρική πλατεία της Τ.Κ Καζαναίικων Μακρυνείας Αιτ/νιας.</w:t>
            </w:r>
          </w:p>
        </w:tc>
        <w:tc>
          <w:tcPr>
            <w:tcW w:w="1842" w:type="dxa"/>
          </w:tcPr>
          <w:p w14:paraId="05514D1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4C4E1DD" w14:textId="77777777" w:rsidTr="00EC1A5C">
              <w:trPr>
                <w:trHeight w:val="310"/>
                <w:jc w:val="center"/>
              </w:trPr>
              <w:tc>
                <w:tcPr>
                  <w:tcW w:w="941" w:type="dxa"/>
                </w:tcPr>
                <w:p w14:paraId="1B06878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8B0828" w14:textId="566AD48D" w:rsidR="00F01CE0" w:rsidRPr="00F01CE0" w:rsidRDefault="009958B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28DC4018" w14:textId="77777777" w:rsidTr="00EC1A5C">
              <w:trPr>
                <w:trHeight w:val="310"/>
                <w:jc w:val="center"/>
              </w:trPr>
              <w:tc>
                <w:tcPr>
                  <w:tcW w:w="941" w:type="dxa"/>
                </w:tcPr>
                <w:p w14:paraId="5019B46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5299F98"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387B392" w14:textId="77777777" w:rsidTr="00EC1A5C">
              <w:trPr>
                <w:trHeight w:val="310"/>
                <w:jc w:val="center"/>
              </w:trPr>
              <w:tc>
                <w:tcPr>
                  <w:tcW w:w="941" w:type="dxa"/>
                </w:tcPr>
                <w:p w14:paraId="2C5036D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C5427CD"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800C88B"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B1C527" w14:textId="48BFDE95"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1564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794A357A" w14:textId="77777777" w:rsidTr="00F01CE0">
        <w:tc>
          <w:tcPr>
            <w:tcW w:w="1305" w:type="dxa"/>
            <w:tcBorders>
              <w:top w:val="single" w:sz="4" w:space="0" w:color="auto"/>
              <w:left w:val="single" w:sz="4" w:space="0" w:color="auto"/>
              <w:bottom w:val="single" w:sz="4" w:space="0" w:color="auto"/>
              <w:right w:val="single" w:sz="4" w:space="0" w:color="auto"/>
            </w:tcBorders>
          </w:tcPr>
          <w:p w14:paraId="05A28159"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48EA2E" w14:textId="77777777"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64CBF0C"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8A88963" w14:textId="77777777" w:rsidTr="002D1D42">
        <w:tc>
          <w:tcPr>
            <w:tcW w:w="1305" w:type="dxa"/>
            <w:tcBorders>
              <w:top w:val="single" w:sz="4" w:space="0" w:color="auto"/>
              <w:left w:val="single" w:sz="4" w:space="0" w:color="auto"/>
              <w:bottom w:val="single" w:sz="4" w:space="0" w:color="auto"/>
              <w:right w:val="single" w:sz="4" w:space="0" w:color="auto"/>
            </w:tcBorders>
          </w:tcPr>
          <w:p w14:paraId="4A6460B9" w14:textId="141F38EF"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6F67A55" w14:textId="5F97BC43" w:rsidR="00F01CE0" w:rsidRPr="00542D16"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2.000,00€ (με Φ.Π.Α.), για τη συμμετοχή της Περιφέρειας Δυτικής Ελλάδας -Π.Ε. Ηλείας στην αθλητική εκδήλωση «13ο Διεθνές Αθλητικό Συνέδριο ΠΣΑΤ», που διοργανώνει ο «Πανελλήνιος Σύνδεσμος Αθλητικού Τύπου», στις 02-04/10/2026, στις εγκαταστάσεις της Διεθνούς Ολυμπιακής Ακαδημίας στην Αρχαία Ολυμπία Δήμου Αρχαίας Ολυμπίας Π.Ε. Ηλείας.</w:t>
            </w:r>
          </w:p>
        </w:tc>
        <w:tc>
          <w:tcPr>
            <w:tcW w:w="1842" w:type="dxa"/>
          </w:tcPr>
          <w:p w14:paraId="13FB07B9"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4C42231" w14:textId="77777777" w:rsidTr="00EC1A5C">
              <w:trPr>
                <w:trHeight w:val="310"/>
                <w:jc w:val="center"/>
              </w:trPr>
              <w:tc>
                <w:tcPr>
                  <w:tcW w:w="941" w:type="dxa"/>
                </w:tcPr>
                <w:p w14:paraId="2063EF8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4E87458" w14:textId="667DF570" w:rsidR="00F01CE0" w:rsidRPr="00F01CE0" w:rsidRDefault="009958B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38344937" w14:textId="77777777" w:rsidTr="00EC1A5C">
              <w:trPr>
                <w:trHeight w:val="310"/>
                <w:jc w:val="center"/>
              </w:trPr>
              <w:tc>
                <w:tcPr>
                  <w:tcW w:w="941" w:type="dxa"/>
                </w:tcPr>
                <w:p w14:paraId="0360A3E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7D3A5A"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412BCD10" w14:textId="77777777" w:rsidTr="00EC1A5C">
              <w:trPr>
                <w:trHeight w:val="310"/>
                <w:jc w:val="center"/>
              </w:trPr>
              <w:tc>
                <w:tcPr>
                  <w:tcW w:w="941" w:type="dxa"/>
                </w:tcPr>
                <w:p w14:paraId="742D1D4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1CA18F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866ADCA"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86AEA39" w14:textId="3ED580A0"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1565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4B98D95" w14:textId="77777777" w:rsidTr="00F01CE0">
        <w:tc>
          <w:tcPr>
            <w:tcW w:w="1305" w:type="dxa"/>
            <w:tcBorders>
              <w:top w:val="single" w:sz="4" w:space="0" w:color="auto"/>
              <w:left w:val="single" w:sz="4" w:space="0" w:color="auto"/>
              <w:bottom w:val="single" w:sz="4" w:space="0" w:color="auto"/>
              <w:right w:val="single" w:sz="4" w:space="0" w:color="auto"/>
            </w:tcBorders>
          </w:tcPr>
          <w:p w14:paraId="24AB7E66"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BAD8357" w14:textId="777A26F8"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04964AA0"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4E70EA1D" w14:textId="77777777" w:rsidTr="008625DA">
        <w:tc>
          <w:tcPr>
            <w:tcW w:w="1305" w:type="dxa"/>
            <w:tcBorders>
              <w:top w:val="single" w:sz="4" w:space="0" w:color="auto"/>
              <w:left w:val="single" w:sz="4" w:space="0" w:color="auto"/>
              <w:bottom w:val="single" w:sz="4" w:space="0" w:color="auto"/>
              <w:right w:val="single" w:sz="4" w:space="0" w:color="auto"/>
            </w:tcBorders>
          </w:tcPr>
          <w:p w14:paraId="374D515C"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32</w:t>
            </w:r>
            <w:r w:rsidRPr="007B00A9">
              <w:rPr>
                <w:rFonts w:asciiTheme="minorHAnsi" w:hAnsiTheme="minorHAnsi" w:cstheme="minorHAnsi"/>
                <w:b/>
                <w:sz w:val="22"/>
                <w:vertAlign w:val="superscript"/>
              </w:rPr>
              <w:t>ο</w:t>
            </w:r>
          </w:p>
          <w:p w14:paraId="2D793C1C" w14:textId="4D96C1A0" w:rsidR="00F01CE0" w:rsidRPr="007B00A9" w:rsidRDefault="00F01CE0" w:rsidP="00F01CE0">
            <w:pPr>
              <w:spacing w:after="0"/>
              <w:jc w:val="both"/>
              <w:rPr>
                <w:rFonts w:asciiTheme="minorHAnsi" w:hAnsiTheme="minorHAnsi" w:cstheme="minorHAnsi"/>
                <w:b/>
                <w:sz w:val="22"/>
              </w:rPr>
            </w:pP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9F6FDF1" w14:textId="605C2A88" w:rsidR="00F01CE0" w:rsidRPr="009B3CB8"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2.000,00€ (με Φ.Π.Α.), για τη συμμετοχή της Περιφέρειας Δυτικής Ελλάδας-Π.Ε. Αιτ/νιας στην αθλητική εκδήλωση «Αποτίμηση Πανελλήνιου Πρωταθλήματος Ιστιοπλοΐας Optimist 2026», που διοργανώνει o «Ναυταθλητικός Όμιλος Βόνιτσας», στις 10/10/2026, στη Βόνιτσα.</w:t>
            </w:r>
          </w:p>
        </w:tc>
        <w:tc>
          <w:tcPr>
            <w:tcW w:w="1842" w:type="dxa"/>
          </w:tcPr>
          <w:p w14:paraId="093F6939"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4258F85" w14:textId="77777777" w:rsidTr="00EC1A5C">
              <w:trPr>
                <w:trHeight w:val="310"/>
                <w:jc w:val="center"/>
              </w:trPr>
              <w:tc>
                <w:tcPr>
                  <w:tcW w:w="941" w:type="dxa"/>
                </w:tcPr>
                <w:p w14:paraId="60B4586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1AFE660" w14:textId="214EEED3" w:rsidR="00F01CE0" w:rsidRPr="00F01CE0" w:rsidRDefault="009958B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011214A" w14:textId="77777777" w:rsidTr="00EC1A5C">
              <w:trPr>
                <w:trHeight w:val="310"/>
                <w:jc w:val="center"/>
              </w:trPr>
              <w:tc>
                <w:tcPr>
                  <w:tcW w:w="941" w:type="dxa"/>
                </w:tcPr>
                <w:p w14:paraId="3FFFC65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6822F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6D05CC0" w14:textId="77777777" w:rsidTr="00EC1A5C">
              <w:trPr>
                <w:trHeight w:val="310"/>
                <w:jc w:val="center"/>
              </w:trPr>
              <w:tc>
                <w:tcPr>
                  <w:tcW w:w="941" w:type="dxa"/>
                </w:tcPr>
                <w:p w14:paraId="47660A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0BD3CC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2832B22"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DF019" w14:textId="63AE6C70"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1566</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713FBD6" w14:textId="77777777" w:rsidTr="00F01CE0">
        <w:tc>
          <w:tcPr>
            <w:tcW w:w="1305" w:type="dxa"/>
            <w:tcBorders>
              <w:top w:val="single" w:sz="4" w:space="0" w:color="auto"/>
              <w:left w:val="single" w:sz="4" w:space="0" w:color="auto"/>
              <w:bottom w:val="single" w:sz="4" w:space="0" w:color="auto"/>
              <w:right w:val="single" w:sz="4" w:space="0" w:color="auto"/>
            </w:tcBorders>
          </w:tcPr>
          <w:p w14:paraId="5CD23E1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2BD660B" w14:textId="59A9A401" w:rsidR="00F01CE0" w:rsidRPr="007B00A9" w:rsidRDefault="00F01CE0" w:rsidP="00F01CE0">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AEC5209"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D98BD5B" w14:textId="77777777" w:rsidTr="009C4A8A">
        <w:tc>
          <w:tcPr>
            <w:tcW w:w="1305" w:type="dxa"/>
            <w:tcBorders>
              <w:top w:val="single" w:sz="4" w:space="0" w:color="auto"/>
              <w:left w:val="single" w:sz="4" w:space="0" w:color="auto"/>
              <w:bottom w:val="single" w:sz="4" w:space="0" w:color="auto"/>
              <w:right w:val="single" w:sz="4" w:space="0" w:color="auto"/>
            </w:tcBorders>
          </w:tcPr>
          <w:p w14:paraId="14B10F0C" w14:textId="5275AD43"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33</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4608C36" w14:textId="4BFFE60F" w:rsidR="00F01CE0" w:rsidRPr="007B00A9" w:rsidRDefault="00436C29" w:rsidP="00F01CE0">
            <w:pPr>
              <w:spacing w:after="0"/>
              <w:jc w:val="both"/>
              <w:rPr>
                <w:rFonts w:asciiTheme="minorHAnsi" w:hAnsiTheme="minorHAnsi" w:cstheme="minorHAnsi"/>
                <w:bCs/>
                <w:sz w:val="22"/>
              </w:rPr>
            </w:pPr>
            <w:r w:rsidRPr="00436C29">
              <w:rPr>
                <w:rFonts w:asciiTheme="minorHAnsi" w:hAnsiTheme="minorHAnsi" w:cstheme="minorHAnsi"/>
                <w:bCs/>
                <w:sz w:val="22"/>
              </w:rPr>
              <w:t>Έγκριση εξειδίκευσης πίστωσης συνολικού ποσού 1.500,00€ (με Φ.Π.Α.), για τη συμμετοχή της Περιφέρειας Δυτικής Ελλάδας στην ημερίδα «Αθλητισμός σε κάθε ηλικία», που διοργανώνει ο «Σύλλογος Γ.Σ. ΑΘΛΟΣ ΠΑΤΡΕΩΝ», στις 21/10/2026, στην αίθουσα εκδηλώσεων Α΄ ορόφου του Παμπελοποννησιακού Σταδίου, στην Πάτρα.</w:t>
            </w:r>
          </w:p>
        </w:tc>
        <w:tc>
          <w:tcPr>
            <w:tcW w:w="1842" w:type="dxa"/>
          </w:tcPr>
          <w:p w14:paraId="5F30E98D"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0565064" w14:textId="77777777" w:rsidTr="00EC1A5C">
              <w:trPr>
                <w:trHeight w:val="310"/>
                <w:jc w:val="center"/>
              </w:trPr>
              <w:tc>
                <w:tcPr>
                  <w:tcW w:w="941" w:type="dxa"/>
                </w:tcPr>
                <w:p w14:paraId="727CC05A"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6EC3FBF" w14:textId="79BB9DC4" w:rsidR="00F01CE0" w:rsidRPr="00F01CE0" w:rsidRDefault="00126E3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229ED8B3" w14:textId="77777777" w:rsidTr="00EC1A5C">
              <w:trPr>
                <w:trHeight w:val="310"/>
                <w:jc w:val="center"/>
              </w:trPr>
              <w:tc>
                <w:tcPr>
                  <w:tcW w:w="941" w:type="dxa"/>
                </w:tcPr>
                <w:p w14:paraId="2A56C32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D8A6DB0"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7A803C6" w14:textId="77777777" w:rsidTr="00EC1A5C">
              <w:trPr>
                <w:trHeight w:val="310"/>
                <w:jc w:val="center"/>
              </w:trPr>
              <w:tc>
                <w:tcPr>
                  <w:tcW w:w="941" w:type="dxa"/>
                </w:tcPr>
                <w:p w14:paraId="3ACEEA64"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F02C0B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23A58DDC"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EFB6684" w14:textId="399A1267"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lastRenderedPageBreak/>
              <w:t>1567</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C2F2461" w14:textId="77777777" w:rsidTr="00F01CE0">
        <w:tc>
          <w:tcPr>
            <w:tcW w:w="1305" w:type="dxa"/>
            <w:tcBorders>
              <w:top w:val="single" w:sz="4" w:space="0" w:color="auto"/>
              <w:left w:val="single" w:sz="4" w:space="0" w:color="auto"/>
              <w:bottom w:val="single" w:sz="4" w:space="0" w:color="auto"/>
              <w:right w:val="single" w:sz="4" w:space="0" w:color="auto"/>
            </w:tcBorders>
          </w:tcPr>
          <w:p w14:paraId="2BA34A8D"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26FD3FF" w14:textId="77777777" w:rsidR="00F01CE0" w:rsidRPr="007B00A9" w:rsidRDefault="00F01CE0" w:rsidP="00F01CE0">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2585E1AB"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22EF9525" w14:textId="77777777" w:rsidTr="00967836">
        <w:tc>
          <w:tcPr>
            <w:tcW w:w="1305" w:type="dxa"/>
            <w:tcBorders>
              <w:top w:val="single" w:sz="4" w:space="0" w:color="auto"/>
              <w:left w:val="single" w:sz="4" w:space="0" w:color="auto"/>
              <w:bottom w:val="single" w:sz="4" w:space="0" w:color="auto"/>
              <w:right w:val="single" w:sz="4" w:space="0" w:color="auto"/>
            </w:tcBorders>
          </w:tcPr>
          <w:p w14:paraId="1AF34CF6" w14:textId="0F7BC78B"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34</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EE4B689" w14:textId="77777777" w:rsidR="00436C29" w:rsidRPr="00436C29" w:rsidRDefault="00436C29" w:rsidP="00436C29">
            <w:pPr>
              <w:spacing w:after="0"/>
              <w:jc w:val="both"/>
              <w:rPr>
                <w:rFonts w:asciiTheme="minorHAnsi" w:hAnsiTheme="minorHAnsi" w:cstheme="minorHAnsi"/>
                <w:bCs/>
                <w:sz w:val="22"/>
              </w:rPr>
            </w:pPr>
            <w:r w:rsidRPr="00436C29">
              <w:rPr>
                <w:rFonts w:asciiTheme="minorHAnsi" w:hAnsiTheme="minorHAnsi" w:cstheme="minorHAnsi"/>
                <w:bCs/>
                <w:sz w:val="22"/>
              </w:rPr>
              <w:t xml:space="preserve">Έγκριση απολογιστικά της διάθεσης πίστωσης 13 εντολών για τη μίσθωση ιδιωτικών μηχανημάτων έργου στην Π.Ε. Αιτωλοακαρνανίας: </w:t>
            </w:r>
          </w:p>
          <w:p w14:paraId="373B7CB0" w14:textId="77777777" w:rsidR="00436C29" w:rsidRPr="00436C29" w:rsidRDefault="00436C29" w:rsidP="00436C29">
            <w:pPr>
              <w:spacing w:after="0"/>
              <w:jc w:val="both"/>
              <w:rPr>
                <w:rFonts w:asciiTheme="minorHAnsi" w:hAnsiTheme="minorHAnsi" w:cstheme="minorHAnsi"/>
                <w:bCs/>
                <w:sz w:val="22"/>
              </w:rPr>
            </w:pPr>
            <w:r w:rsidRPr="00436C29">
              <w:rPr>
                <w:rFonts w:asciiTheme="minorHAnsi" w:hAnsiTheme="minorHAnsi" w:cstheme="minorHAnsi"/>
                <w:bCs/>
                <w:sz w:val="22"/>
              </w:rPr>
              <w:t>Α)για εργασίες άρσης καταπτώσεων και καθαρισμού του οδοστρώματος από πέτρες (η υπ’αριθ. εντολή: 32/2026 ποσού 2.480,00€)</w:t>
            </w:r>
          </w:p>
          <w:p w14:paraId="002B3A64" w14:textId="77777777" w:rsidR="00436C29" w:rsidRPr="00436C29" w:rsidRDefault="00436C29" w:rsidP="00436C29">
            <w:pPr>
              <w:spacing w:after="0"/>
              <w:jc w:val="both"/>
              <w:rPr>
                <w:rFonts w:asciiTheme="minorHAnsi" w:hAnsiTheme="minorHAnsi" w:cstheme="minorHAnsi"/>
                <w:bCs/>
                <w:sz w:val="22"/>
              </w:rPr>
            </w:pPr>
            <w:r w:rsidRPr="00436C29">
              <w:rPr>
                <w:rFonts w:asciiTheme="minorHAnsi" w:hAnsiTheme="minorHAnsi" w:cstheme="minorHAnsi"/>
                <w:bCs/>
                <w:sz w:val="22"/>
              </w:rPr>
              <w:t>Β) για εργασίες εξυγίανσης και απολύμανσης σε εκτροφές αιγοπροβάτων λόγω κρουσμάτων Ευλογιάς (η υπ’αριθ.εντολή: 54/2026 ποσού 37.200,00€</w:t>
            </w:r>
          </w:p>
          <w:p w14:paraId="156BC8A0" w14:textId="77777777" w:rsidR="00436C29" w:rsidRPr="00436C29" w:rsidRDefault="00436C29" w:rsidP="00436C29">
            <w:pPr>
              <w:spacing w:after="0"/>
              <w:jc w:val="both"/>
              <w:rPr>
                <w:rFonts w:asciiTheme="minorHAnsi" w:hAnsiTheme="minorHAnsi" w:cstheme="minorHAnsi"/>
                <w:bCs/>
                <w:sz w:val="22"/>
              </w:rPr>
            </w:pPr>
            <w:r w:rsidRPr="00436C29">
              <w:rPr>
                <w:rFonts w:asciiTheme="minorHAnsi" w:hAnsiTheme="minorHAnsi" w:cstheme="minorHAnsi"/>
                <w:bCs/>
                <w:sz w:val="22"/>
              </w:rPr>
              <w:t>Γ) για εργασίες απολύμανσης του οδικού δικτύου λόγω ευλογιάς των αιγοπροβάτων (οι υπ’αριθ.εντολές: 55/2026 ποσού 37.200,00€, 61/2026 ποσού 37.200,00€, 65/2026 ποσού 37.200,00€, 67/2026 ποσού 37.200,00€, 69/2026 ποσού 37.200,00€, 72/2026 ποσού 37.200,00€)</w:t>
            </w:r>
          </w:p>
          <w:p w14:paraId="62FC61BD" w14:textId="77777777" w:rsidR="00436C29" w:rsidRPr="00436C29" w:rsidRDefault="00436C29" w:rsidP="00436C29">
            <w:pPr>
              <w:spacing w:after="0"/>
              <w:jc w:val="both"/>
              <w:rPr>
                <w:rFonts w:asciiTheme="minorHAnsi" w:hAnsiTheme="minorHAnsi" w:cstheme="minorHAnsi"/>
                <w:bCs/>
                <w:sz w:val="22"/>
              </w:rPr>
            </w:pPr>
            <w:r w:rsidRPr="00436C29">
              <w:rPr>
                <w:rFonts w:asciiTheme="minorHAnsi" w:hAnsiTheme="minorHAnsi" w:cstheme="minorHAnsi"/>
                <w:bCs/>
                <w:sz w:val="22"/>
              </w:rPr>
              <w:t>Δ) για εργασίες απεντόμωσης - καταπολέμησης κουνουπιών, για την προστασία της ανθρώπινης ζωής και της υγείας των πολιτών από μολυσματικές ασθένειες (όπως αναφέρεται στην Απόφαση 1299/7.04.2003 Γενικού Σχεδίου Πολιτικής Προστασίας ΞΕΝΟΚΡΑΤΗΣ Προσθήκη 1 παράγραφος Γ) με την διαδικασία της διαπραγμάτευσης (Έκτακτο Γεγονός) (υπ’αριθ. εντολές: 57/2026 ποσού 9.944,00€, 58/2026 ποσού 8.900,00€, 59/2026 ποσού 37.200,00€, 60/2026 ποσού 37.000,00€)</w:t>
            </w:r>
          </w:p>
          <w:p w14:paraId="02DC492B" w14:textId="073E800A" w:rsidR="00F01CE0" w:rsidRPr="00CB2DD5" w:rsidRDefault="00436C29" w:rsidP="00436C29">
            <w:pPr>
              <w:spacing w:after="0"/>
              <w:jc w:val="both"/>
              <w:rPr>
                <w:rFonts w:asciiTheme="minorHAnsi" w:hAnsiTheme="minorHAnsi" w:cstheme="minorHAnsi"/>
                <w:bCs/>
                <w:sz w:val="22"/>
              </w:rPr>
            </w:pPr>
            <w:r w:rsidRPr="00436C29">
              <w:rPr>
                <w:rFonts w:asciiTheme="minorHAnsi" w:hAnsiTheme="minorHAnsi" w:cstheme="minorHAnsi"/>
                <w:bCs/>
                <w:sz w:val="22"/>
              </w:rPr>
              <w:t>Ε) για εργασίες πραγματοποίησης χωματουργικών εργασιών για την αντιμετώπιση εκτάκτων αναγκών συνδρομής στη Διεύθυνση Κτηνιατρικής για την αποτροπή των κρουσμάτων Ευλογιάς των αιγοπροβάτων (η υπ’αριθ. εντολή:64/2026 ποσού 37.200,00€).</w:t>
            </w:r>
          </w:p>
        </w:tc>
        <w:tc>
          <w:tcPr>
            <w:tcW w:w="1842" w:type="dxa"/>
          </w:tcPr>
          <w:p w14:paraId="386EC635"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7D72BF2" w14:textId="77777777" w:rsidTr="00EC1A5C">
              <w:trPr>
                <w:trHeight w:val="310"/>
                <w:jc w:val="center"/>
              </w:trPr>
              <w:tc>
                <w:tcPr>
                  <w:tcW w:w="941" w:type="dxa"/>
                </w:tcPr>
                <w:p w14:paraId="0CB6B02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7919A3E" w14:textId="7BF2250C" w:rsidR="00F01CE0" w:rsidRPr="00F01CE0" w:rsidRDefault="00126E3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075A8DD1" w14:textId="77777777" w:rsidTr="00EC1A5C">
              <w:trPr>
                <w:trHeight w:val="310"/>
                <w:jc w:val="center"/>
              </w:trPr>
              <w:tc>
                <w:tcPr>
                  <w:tcW w:w="941" w:type="dxa"/>
                </w:tcPr>
                <w:p w14:paraId="64BD9A3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8D1E567"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7F708100" w14:textId="77777777" w:rsidTr="00EC1A5C">
              <w:trPr>
                <w:trHeight w:val="310"/>
                <w:jc w:val="center"/>
              </w:trPr>
              <w:tc>
                <w:tcPr>
                  <w:tcW w:w="941" w:type="dxa"/>
                </w:tcPr>
                <w:p w14:paraId="639E3FE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905D2B0" w14:textId="52D033EB" w:rsidR="00F01CE0" w:rsidRPr="00F01CE0" w:rsidRDefault="00126E3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1A11DFC1"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7EFBB41" w14:textId="6D1513A7"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156</w:t>
            </w:r>
            <w:r w:rsidR="0093353A">
              <w:rPr>
                <w:rFonts w:asciiTheme="minorHAnsi" w:hAnsiTheme="minorHAnsi" w:cstheme="minorHAnsi"/>
                <w:b/>
                <w:sz w:val="22"/>
              </w:rPr>
              <w:t>8</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2244B26A" w14:textId="77777777" w:rsidTr="00F01CE0">
        <w:tc>
          <w:tcPr>
            <w:tcW w:w="1305" w:type="dxa"/>
            <w:tcBorders>
              <w:top w:val="single" w:sz="4" w:space="0" w:color="auto"/>
              <w:left w:val="single" w:sz="4" w:space="0" w:color="auto"/>
              <w:bottom w:val="single" w:sz="4" w:space="0" w:color="auto"/>
              <w:right w:val="single" w:sz="4" w:space="0" w:color="auto"/>
            </w:tcBorders>
          </w:tcPr>
          <w:p w14:paraId="3D2ED215"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83E3610" w14:textId="1595DBEA" w:rsidR="00F01CE0" w:rsidRPr="007B00A9" w:rsidRDefault="00F01CE0" w:rsidP="00F01CE0">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15ACD3C4"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0225E73E" w14:textId="77777777" w:rsidTr="007C3E60">
        <w:tc>
          <w:tcPr>
            <w:tcW w:w="1305" w:type="dxa"/>
            <w:tcBorders>
              <w:top w:val="single" w:sz="4" w:space="0" w:color="auto"/>
              <w:left w:val="single" w:sz="4" w:space="0" w:color="auto"/>
              <w:bottom w:val="single" w:sz="4" w:space="0" w:color="auto"/>
              <w:right w:val="single" w:sz="4" w:space="0" w:color="auto"/>
            </w:tcBorders>
          </w:tcPr>
          <w:p w14:paraId="4103E16D" w14:textId="02A0A382"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1866593" w14:textId="77777777" w:rsidR="00436C29" w:rsidRPr="00436C29" w:rsidRDefault="00436C29" w:rsidP="00436C29">
            <w:pPr>
              <w:spacing w:after="0"/>
              <w:jc w:val="both"/>
              <w:rPr>
                <w:rFonts w:asciiTheme="minorHAnsi" w:hAnsiTheme="minorHAnsi" w:cstheme="minorHAnsi"/>
                <w:iCs/>
                <w:sz w:val="22"/>
              </w:rPr>
            </w:pPr>
            <w:r w:rsidRPr="00436C29">
              <w:rPr>
                <w:rFonts w:asciiTheme="minorHAnsi" w:hAnsiTheme="minorHAnsi" w:cstheme="minorHAnsi"/>
                <w:iCs/>
                <w:sz w:val="22"/>
              </w:rPr>
              <w:t xml:space="preserve">Έγκριση των κάτωθι πέντε (5) εντολών μίσθωσης ιδιωτικών μηχανημάτων στην Π.Ε. Ηλείας: </w:t>
            </w:r>
          </w:p>
          <w:p w14:paraId="3BF37804" w14:textId="77777777" w:rsidR="00436C29" w:rsidRPr="00436C29" w:rsidRDefault="00436C29" w:rsidP="00436C29">
            <w:pPr>
              <w:spacing w:after="0"/>
              <w:jc w:val="both"/>
              <w:rPr>
                <w:rFonts w:asciiTheme="minorHAnsi" w:hAnsiTheme="minorHAnsi" w:cstheme="minorHAnsi"/>
                <w:iCs/>
                <w:sz w:val="22"/>
              </w:rPr>
            </w:pPr>
            <w:r w:rsidRPr="00436C29">
              <w:rPr>
                <w:rFonts w:asciiTheme="minorHAnsi" w:hAnsiTheme="minorHAnsi" w:cstheme="minorHAnsi"/>
                <w:iCs/>
                <w:sz w:val="22"/>
              </w:rPr>
              <w:t xml:space="preserve">1) της υπ`αριθ. 176/2026 (ΑΔΑ: ΚΟΨΝ7Λ6-ΓΛΣ) με αριθ. πρωτ. ΠΔΕ/ΔΠΠ/272222/6835/03-08-2026, ιδιοκτησίας του οικονομικού φορέα «FARGECO HELLASS MON EΠΕ», για την πραγματοποίηση εργασιών συγκρότησης εικοσιτετράωρου απολυμαντικού σταθμού </w:t>
            </w:r>
          </w:p>
          <w:p w14:paraId="06501377" w14:textId="77777777" w:rsidR="00436C29" w:rsidRPr="00436C29" w:rsidRDefault="00436C29" w:rsidP="00436C29">
            <w:pPr>
              <w:spacing w:after="0"/>
              <w:jc w:val="both"/>
              <w:rPr>
                <w:rFonts w:asciiTheme="minorHAnsi" w:hAnsiTheme="minorHAnsi" w:cstheme="minorHAnsi"/>
                <w:iCs/>
                <w:sz w:val="22"/>
              </w:rPr>
            </w:pPr>
            <w:r w:rsidRPr="00436C29">
              <w:rPr>
                <w:rFonts w:asciiTheme="minorHAnsi" w:hAnsiTheme="minorHAnsi" w:cstheme="minorHAnsi"/>
                <w:iCs/>
                <w:sz w:val="22"/>
              </w:rPr>
              <w:t xml:space="preserve">2) της υπ`αριθ. 177/2026 (ΑΔΑ: Ψ6Α87Λ6-Σ67), με αριθ. πρωτ. ΠΔΕ/ΔΠΠ/272228/6840/03-08-2026, ιδιοκτησίας του οικονομικού φορέα «ΑΣΗΜΑΚΟΠΟΥΛΟΣ ΧΡΗΣΤΟΣ-ΑΠΟΛΥΜΑΝΤΙΚΗ ΠΕΤΡΕΛΑΪΚΗ» για την πραγματοποίηση εργασιών συγκρότησης απολυμαντικών σταθμών </w:t>
            </w:r>
          </w:p>
          <w:p w14:paraId="49075FD2" w14:textId="77777777" w:rsidR="00436C29" w:rsidRPr="00436C29" w:rsidRDefault="00436C29" w:rsidP="00436C29">
            <w:pPr>
              <w:spacing w:after="0"/>
              <w:jc w:val="both"/>
              <w:rPr>
                <w:rFonts w:asciiTheme="minorHAnsi" w:hAnsiTheme="minorHAnsi" w:cstheme="minorHAnsi"/>
                <w:iCs/>
                <w:sz w:val="22"/>
              </w:rPr>
            </w:pPr>
            <w:r w:rsidRPr="00436C29">
              <w:rPr>
                <w:rFonts w:asciiTheme="minorHAnsi" w:hAnsiTheme="minorHAnsi" w:cstheme="minorHAnsi"/>
                <w:iCs/>
                <w:sz w:val="22"/>
              </w:rPr>
              <w:t xml:space="preserve">3) της υπ`αριθ. 178/2026 (ΑΔΑ: Ε7Σ97Λ6-ΖΦ2), με αριθ. πρωτ. ΠΔΕ/ΔΠΠ/272234/6844/03-08-2026, ιδιοκτησίας του οικονομικού φορέα «ΑΠΟΛΥΜΑΝΤΙΚΗ ΑΝΩΝΥΜΗ ΕΜΠΟΡΙΚΗ ΚΑΙ ΤΕΧΝΙΚΗ ΕΤΑΙΡΕΙΑ» για την πραγματοποίηση εργασιών συγκρότησης απολυμαντικού σταθμού </w:t>
            </w:r>
          </w:p>
          <w:p w14:paraId="3AF3DFD8" w14:textId="77777777" w:rsidR="00436C29" w:rsidRPr="00436C29" w:rsidRDefault="00436C29" w:rsidP="00436C29">
            <w:pPr>
              <w:spacing w:after="0"/>
              <w:jc w:val="both"/>
              <w:rPr>
                <w:rFonts w:asciiTheme="minorHAnsi" w:hAnsiTheme="minorHAnsi" w:cstheme="minorHAnsi"/>
                <w:iCs/>
                <w:sz w:val="22"/>
              </w:rPr>
            </w:pPr>
            <w:r w:rsidRPr="00436C29">
              <w:rPr>
                <w:rFonts w:asciiTheme="minorHAnsi" w:hAnsiTheme="minorHAnsi" w:cstheme="minorHAnsi"/>
                <w:iCs/>
                <w:sz w:val="22"/>
              </w:rPr>
              <w:t xml:space="preserve">4) της υπ`αριθ. 179/2026 (ΑΔΑ: 6Ζ687Λ6-9ΟΘ), με αριθ. πρωτ. ΠΔΕ/ΔΠΠ/272183/6825/03-08-2026, ιδιοκτησίας του οικονομικού φορέα «ΓΕΦΥΡΟΠΛΑΣΤΙΓΓΑ ΚΥΛΛΗΝΗΣ ΕΕ» για την πραγματοποίηση εργασιών συγκρότησης κινητού απολυμαντικού σταθμού </w:t>
            </w:r>
          </w:p>
          <w:p w14:paraId="4CEBE2B2" w14:textId="38DF322B" w:rsidR="00F01CE0" w:rsidRPr="007B00A9" w:rsidRDefault="00436C29" w:rsidP="00436C29">
            <w:pPr>
              <w:spacing w:after="0"/>
              <w:jc w:val="both"/>
              <w:rPr>
                <w:rFonts w:asciiTheme="minorHAnsi" w:hAnsiTheme="minorHAnsi" w:cstheme="minorHAnsi"/>
                <w:iCs/>
                <w:sz w:val="22"/>
              </w:rPr>
            </w:pPr>
            <w:r w:rsidRPr="00436C29">
              <w:rPr>
                <w:rFonts w:asciiTheme="minorHAnsi" w:hAnsiTheme="minorHAnsi" w:cstheme="minorHAnsi"/>
                <w:iCs/>
                <w:sz w:val="22"/>
              </w:rPr>
              <w:t>5) της υπ`αριθ 180/2026 (ΑΔΑ: Κ1Λ27Λ6-Θ0Ψ) με αριθ. πρωτ. ΠΔΕ/ΔΠΠ/272140/6820/03-08-2026, ιδιοκτησίας του οικονομικού φορέα «ΝΤΟΥΚΑΣ ΙΩΑΝΝΗΣ», για την πραγματοποίηση εργασιών συγκρότησης κινητού απολυμαντικού σταθμού.</w:t>
            </w:r>
          </w:p>
        </w:tc>
        <w:tc>
          <w:tcPr>
            <w:tcW w:w="1842" w:type="dxa"/>
          </w:tcPr>
          <w:p w14:paraId="6939F3C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07E83A64" w14:textId="77777777" w:rsidTr="00EC1A5C">
              <w:trPr>
                <w:trHeight w:val="310"/>
                <w:jc w:val="center"/>
              </w:trPr>
              <w:tc>
                <w:tcPr>
                  <w:tcW w:w="941" w:type="dxa"/>
                </w:tcPr>
                <w:p w14:paraId="6F4985A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2998DF7" w14:textId="68102BB1" w:rsidR="00F01CE0" w:rsidRPr="00F01CE0" w:rsidRDefault="00126E3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5871E743" w14:textId="77777777" w:rsidTr="00EC1A5C">
              <w:trPr>
                <w:trHeight w:val="310"/>
                <w:jc w:val="center"/>
              </w:trPr>
              <w:tc>
                <w:tcPr>
                  <w:tcW w:w="941" w:type="dxa"/>
                </w:tcPr>
                <w:p w14:paraId="7314B2F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22A71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4C8FDFE" w14:textId="77777777" w:rsidTr="00EC1A5C">
              <w:trPr>
                <w:trHeight w:val="310"/>
                <w:jc w:val="center"/>
              </w:trPr>
              <w:tc>
                <w:tcPr>
                  <w:tcW w:w="941" w:type="dxa"/>
                </w:tcPr>
                <w:p w14:paraId="6F9706F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FF3BDE7" w14:textId="0A58B685" w:rsidR="00F01CE0" w:rsidRPr="00F01CE0" w:rsidRDefault="00126E36"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7DC4C027"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064B2A4" w14:textId="7DF6DB72"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156</w:t>
            </w:r>
            <w:r w:rsidR="0093353A">
              <w:rPr>
                <w:rFonts w:asciiTheme="minorHAnsi" w:hAnsiTheme="minorHAnsi" w:cstheme="minorHAnsi"/>
                <w:b/>
                <w:sz w:val="22"/>
              </w:rPr>
              <w:t>9</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10D1CAD3" w14:textId="77777777" w:rsidTr="00F01CE0">
        <w:tc>
          <w:tcPr>
            <w:tcW w:w="1305" w:type="dxa"/>
            <w:tcBorders>
              <w:top w:val="single" w:sz="4" w:space="0" w:color="auto"/>
              <w:left w:val="single" w:sz="4" w:space="0" w:color="auto"/>
              <w:bottom w:val="single" w:sz="4" w:space="0" w:color="auto"/>
              <w:right w:val="single" w:sz="4" w:space="0" w:color="auto"/>
            </w:tcBorders>
          </w:tcPr>
          <w:p w14:paraId="23D5EF80"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51DA37" w14:textId="4A1735BE" w:rsidR="00F01CE0" w:rsidRPr="007B00A9" w:rsidRDefault="00F01CE0" w:rsidP="00F01CE0">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1C2D4C38"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6C6DBE31" w14:textId="77777777" w:rsidTr="005E147D">
        <w:tc>
          <w:tcPr>
            <w:tcW w:w="1305" w:type="dxa"/>
            <w:tcBorders>
              <w:top w:val="single" w:sz="4" w:space="0" w:color="auto"/>
              <w:left w:val="single" w:sz="4" w:space="0" w:color="auto"/>
              <w:bottom w:val="single" w:sz="4" w:space="0" w:color="auto"/>
              <w:right w:val="single" w:sz="4" w:space="0" w:color="auto"/>
            </w:tcBorders>
          </w:tcPr>
          <w:p w14:paraId="3D16D3A1" w14:textId="78D9BC04"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36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C194BE" w14:textId="2D6856CB" w:rsidR="00F01CE0" w:rsidRPr="007B00A9" w:rsidRDefault="00436C29" w:rsidP="00436C29">
            <w:pPr>
              <w:spacing w:after="0"/>
              <w:jc w:val="both"/>
              <w:rPr>
                <w:rFonts w:asciiTheme="minorHAnsi" w:hAnsiTheme="minorHAnsi" w:cstheme="minorHAnsi"/>
                <w:iCs/>
                <w:sz w:val="22"/>
              </w:rPr>
            </w:pPr>
            <w:r w:rsidRPr="00436C29">
              <w:rPr>
                <w:rFonts w:asciiTheme="minorHAnsi" w:hAnsiTheme="minorHAnsi" w:cstheme="minorHAnsi"/>
                <w:iCs/>
                <w:sz w:val="22"/>
              </w:rPr>
              <w:t>Α) Έγκριση του από 08/07/2026 Πρακτικού (Ια) και του από 08/09/2026 Πρακτικού (Ια.1) της Επιτροπής Διαγωνισμού του έργου με τίτλο «ΚΑΘΑΡΙΣΜΟΣ ΒΛΑΣΤΗΣΗΣ ΚΑΙ ΑΠΟΚΑΤΑΣΤΑΣΗ ΜΙΚΡΟΒΛΑΒΩΝ ΣΤΟ ΕΠΑΡΧΙΑΚΟ ΟΔΙΚΟ ΔΙΚΤΥΟ ΒΟΡΕΙΟΥ ΤΜΗΜΑΤΟΣ ΤΗΣ Π.Ε ΗΛΕΙΑΣ, ΕΤΩΝ 2026-2027» προϋπολογισμού: 1.100.000,00€ (με Φ.Π.Α), με συστημικό αριθμό στο ΕΣΗΔΗΣ 219465, που χρηματοδοτείται από το «ΑΠΔΕ 2026», με Κωδικό έργου 2026ΑΠ00100006 (πρώην 2025ΝΠ40100010), ΜIS 5229580.</w:t>
            </w:r>
            <w:r>
              <w:rPr>
                <w:rFonts w:asciiTheme="minorHAnsi" w:hAnsiTheme="minorHAnsi" w:cstheme="minorHAnsi"/>
                <w:iCs/>
                <w:sz w:val="22"/>
              </w:rPr>
              <w:t xml:space="preserve"> </w:t>
            </w:r>
            <w:r w:rsidRPr="00436C29">
              <w:rPr>
                <w:rFonts w:asciiTheme="minorHAnsi" w:hAnsiTheme="minorHAnsi" w:cstheme="minorHAnsi"/>
                <w:iCs/>
                <w:sz w:val="22"/>
              </w:rPr>
              <w:t>Β) Έγκριση αποστολής πρόσκλησης αιτιολόγησης στους δύο (2) πρώτους συμμετέχοντες οικονομικούς φορείς του πίνακα μειοδοσίας για αιτιολόγηση ασυνήθιστα χαμηλών προσφορών (άρθρο 88 του Ν.4412/2016 όπως ισχύει), σύμφωνα με τα διαλαμβανόμενα στα ως άνω Πρακτικά Ι (α) και Ι (α.1).</w:t>
            </w:r>
          </w:p>
        </w:tc>
        <w:tc>
          <w:tcPr>
            <w:tcW w:w="1842" w:type="dxa"/>
          </w:tcPr>
          <w:p w14:paraId="35E8514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6AADA89A" w14:textId="77777777" w:rsidTr="00EC1A5C">
              <w:trPr>
                <w:trHeight w:val="310"/>
                <w:jc w:val="center"/>
              </w:trPr>
              <w:tc>
                <w:tcPr>
                  <w:tcW w:w="941" w:type="dxa"/>
                </w:tcPr>
                <w:p w14:paraId="2C82746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3B8269A" w14:textId="1A89B91C" w:rsidR="00F01CE0" w:rsidRPr="00F01CE0" w:rsidRDefault="00F220D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0CA1BA9F" w14:textId="77777777" w:rsidTr="00EC1A5C">
              <w:trPr>
                <w:trHeight w:val="310"/>
                <w:jc w:val="center"/>
              </w:trPr>
              <w:tc>
                <w:tcPr>
                  <w:tcW w:w="941" w:type="dxa"/>
                </w:tcPr>
                <w:p w14:paraId="232A00C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D6D7EA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284F4E02" w14:textId="77777777" w:rsidTr="00EC1A5C">
              <w:trPr>
                <w:trHeight w:val="310"/>
                <w:jc w:val="center"/>
              </w:trPr>
              <w:tc>
                <w:tcPr>
                  <w:tcW w:w="941" w:type="dxa"/>
                </w:tcPr>
                <w:p w14:paraId="3CF6AFA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EBD8976"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057069EA"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073FAEA" w14:textId="4E4732CC"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w:t>
            </w:r>
            <w:r w:rsidR="0093353A">
              <w:rPr>
                <w:rFonts w:asciiTheme="minorHAnsi" w:hAnsiTheme="minorHAnsi" w:cstheme="minorHAnsi"/>
                <w:b/>
                <w:sz w:val="22"/>
              </w:rPr>
              <w:t>70</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3E9D5BC0" w14:textId="77777777" w:rsidTr="00F01CE0">
        <w:tc>
          <w:tcPr>
            <w:tcW w:w="1305" w:type="dxa"/>
            <w:tcBorders>
              <w:top w:val="single" w:sz="4" w:space="0" w:color="auto"/>
              <w:left w:val="single" w:sz="4" w:space="0" w:color="auto"/>
              <w:bottom w:val="single" w:sz="4" w:space="0" w:color="auto"/>
              <w:right w:val="single" w:sz="4" w:space="0" w:color="auto"/>
            </w:tcBorders>
          </w:tcPr>
          <w:p w14:paraId="7ED564D8"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B8A9E24" w14:textId="77777777" w:rsidR="00F01CE0" w:rsidRPr="007B00A9" w:rsidRDefault="00F01CE0" w:rsidP="00F01CE0">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6FE1A5AA"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r w:rsidR="00F01CE0" w:rsidRPr="007B00A9" w14:paraId="1E7C2FA9" w14:textId="77777777" w:rsidTr="00D4368B">
        <w:tc>
          <w:tcPr>
            <w:tcW w:w="1305" w:type="dxa"/>
            <w:tcBorders>
              <w:top w:val="single" w:sz="4" w:space="0" w:color="auto"/>
              <w:left w:val="single" w:sz="4" w:space="0" w:color="auto"/>
              <w:bottom w:val="single" w:sz="4" w:space="0" w:color="auto"/>
              <w:right w:val="single" w:sz="4" w:space="0" w:color="auto"/>
            </w:tcBorders>
          </w:tcPr>
          <w:p w14:paraId="79B4FB54" w14:textId="7FDF6FA9"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37</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1AAF18" w14:textId="6E7A3167" w:rsidR="00F01CE0" w:rsidRPr="007B00A9" w:rsidRDefault="00436C29" w:rsidP="00F01CE0">
            <w:pPr>
              <w:spacing w:after="0"/>
              <w:jc w:val="both"/>
              <w:rPr>
                <w:rFonts w:asciiTheme="minorHAnsi" w:hAnsiTheme="minorHAnsi" w:cstheme="minorHAnsi"/>
                <w:iCs/>
                <w:sz w:val="22"/>
              </w:rPr>
            </w:pPr>
            <w:r w:rsidRPr="00436C29">
              <w:rPr>
                <w:rFonts w:asciiTheme="minorHAnsi" w:hAnsiTheme="minorHAnsi" w:cstheme="minorHAnsi"/>
                <w:iCs/>
                <w:sz w:val="22"/>
              </w:rPr>
              <w:t>Έγκριση του 2ου Ανακεφαλαιωτικού Πίνακα Εργασιών (ΑΠΕ) και του 1ου Πρωτόκολλο Κανονισμού Τιμών Μονάδος Νέων Εργασιών (Π.Κ.Τ.Ν.Μ.Ε.) του έργου με τίτλο: «ΣΥΝΤΗΡΗΣΗ-ΑΠΟΚΑΤΑΣΤΑΣΗ ΤΟΥ ΕΠΑΡΧΙΑΚΟΥ ΟΔΙΚΟΥ ΔΙΚΤΥΟΥ Π.Ε. ΗΛΕΙΑΣ ΕΤΩΝ 2020-2022, 3ουΥΠΟΕΡΓΟΥ: ΣΥΝΤΗΡΗΣΗ ΟΔΟΣΤΡΩΜΑΤΩΝ ΚΑΙ ΑΠΟΚΑΤΑΣΤΑΣΕΙΣ ΦΘΟΡΩΝ ΕΠΑΡΧΙΑΚΟΥ ΚΑΙ ΛΟΙΠΟΥ ΟΔΙΚΟΥ ΔΙΚΤΥΟΥ ΣΤΙΣ ΣΥΜΒΟΛΕΣ Ή ΔΙΑΣΤΑΥΡΩΣΕΙΣ Ή ΣΥΝΔΕΣΕΙΣ ΟΔΩΝ ΤΟΥ ΝΟΤΙΟΥ ΤΜΗΜΑΤΟΣ ΤΗΣ Π.Ε. ΗΛΕΙΑΣ ΕΤΩΝ 2020-2022», προϋπολογισμού: 2.200.000,00€ με Φ.Π.Α., χρηματοδότηση: ΕΠΑ 2021-2025 Περ/κο Σκέλος (Πρώην Π.Δ.Ε / ΣΑΕΠ 501/2021), νέος κ.ε: 2022ΝΠ40100039 (παλαιός κ.ε.: 2020ΕΠ50100005), ανάδοχος: «ΟΔΟΣ ΑΤΕ».</w:t>
            </w:r>
          </w:p>
        </w:tc>
        <w:tc>
          <w:tcPr>
            <w:tcW w:w="1842" w:type="dxa"/>
          </w:tcPr>
          <w:p w14:paraId="25050195"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AE6249F" w14:textId="77777777" w:rsidTr="00EC1A5C">
              <w:trPr>
                <w:trHeight w:val="310"/>
                <w:jc w:val="center"/>
              </w:trPr>
              <w:tc>
                <w:tcPr>
                  <w:tcW w:w="941" w:type="dxa"/>
                </w:tcPr>
                <w:p w14:paraId="4C1A66A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BDFFC7D" w14:textId="00599D50" w:rsidR="00F01CE0" w:rsidRPr="00F01CE0" w:rsidRDefault="00F220DB"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F01CE0" w:rsidRPr="00F01CE0" w14:paraId="12CFFB21" w14:textId="77777777" w:rsidTr="00EC1A5C">
              <w:trPr>
                <w:trHeight w:val="310"/>
                <w:jc w:val="center"/>
              </w:trPr>
              <w:tc>
                <w:tcPr>
                  <w:tcW w:w="941" w:type="dxa"/>
                </w:tcPr>
                <w:p w14:paraId="7A17C019"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318533"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E2D458A" w14:textId="77777777" w:rsidTr="00EC1A5C">
              <w:trPr>
                <w:trHeight w:val="310"/>
                <w:jc w:val="center"/>
              </w:trPr>
              <w:tc>
                <w:tcPr>
                  <w:tcW w:w="941" w:type="dxa"/>
                </w:tcPr>
                <w:p w14:paraId="25630C23"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3D56FC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9D16D5C" w14:textId="77777777" w:rsidR="00F01CE0" w:rsidRPr="00F01CE0" w:rsidRDefault="00F01CE0" w:rsidP="00CB0185">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DBBF394" w14:textId="42529E4D" w:rsidR="00F01CE0" w:rsidRPr="0075165C" w:rsidRDefault="00007B6A" w:rsidP="00CB0185">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157</w:t>
            </w:r>
            <w:r w:rsidR="0093353A">
              <w:rPr>
                <w:rFonts w:asciiTheme="minorHAnsi" w:hAnsiTheme="minorHAnsi" w:cstheme="minorHAnsi"/>
                <w:b/>
                <w:sz w:val="22"/>
              </w:rPr>
              <w:t>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01CE0" w:rsidRPr="007B00A9" w14:paraId="434B0AF4" w14:textId="77777777" w:rsidTr="00F01CE0">
        <w:tc>
          <w:tcPr>
            <w:tcW w:w="1305" w:type="dxa"/>
            <w:tcBorders>
              <w:top w:val="single" w:sz="4" w:space="0" w:color="auto"/>
              <w:left w:val="single" w:sz="4" w:space="0" w:color="auto"/>
              <w:bottom w:val="single" w:sz="4" w:space="0" w:color="auto"/>
              <w:right w:val="single" w:sz="4" w:space="0" w:color="auto"/>
            </w:tcBorders>
          </w:tcPr>
          <w:p w14:paraId="4F35E121" w14:textId="77777777" w:rsidR="00F01CE0" w:rsidRPr="007B00A9" w:rsidRDefault="00F01CE0" w:rsidP="00F01CE0">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0A8BD3" w14:textId="29E4B186" w:rsidR="00F01CE0" w:rsidRPr="007B00A9" w:rsidRDefault="00F01CE0" w:rsidP="00F01CE0">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6CA2F983" w14:textId="77777777" w:rsidR="00F01CE0" w:rsidRPr="007B00A9" w:rsidRDefault="00F01CE0" w:rsidP="00F01CE0">
            <w:pPr>
              <w:tabs>
                <w:tab w:val="left" w:pos="8243"/>
                <w:tab w:val="left" w:pos="8302"/>
              </w:tabs>
              <w:spacing w:after="0"/>
              <w:ind w:left="-60"/>
              <w:rPr>
                <w:rFonts w:asciiTheme="minorHAnsi" w:hAnsiTheme="minorHAnsi" w:cstheme="minorHAnsi"/>
                <w:b/>
                <w:sz w:val="22"/>
              </w:rPr>
            </w:pPr>
          </w:p>
        </w:tc>
      </w:tr>
    </w:tbl>
    <w:p w14:paraId="0146E3ED" w14:textId="77777777" w:rsidR="009D0579" w:rsidRDefault="009D0579" w:rsidP="00B5647D">
      <w:pPr>
        <w:spacing w:after="120"/>
        <w:jc w:val="center"/>
        <w:rPr>
          <w:rFonts w:asciiTheme="minorHAnsi" w:hAnsiTheme="minorHAnsi" w:cstheme="minorHAnsi"/>
          <w:b/>
          <w:sz w:val="22"/>
        </w:rPr>
      </w:pPr>
    </w:p>
    <w:p w14:paraId="4F6C904A" w14:textId="33C0AA02" w:rsidR="00CF637D" w:rsidRDefault="00CF637D"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Ο Πρόεδρος της </w:t>
      </w:r>
      <w:r w:rsidR="002C3A92" w:rsidRPr="00100449">
        <w:rPr>
          <w:rFonts w:asciiTheme="minorHAnsi" w:hAnsiTheme="minorHAnsi" w:cstheme="minorHAnsi"/>
          <w:b/>
          <w:sz w:val="22"/>
        </w:rPr>
        <w:t>Περιφερειακής</w:t>
      </w:r>
      <w:r w:rsidRPr="00100449">
        <w:rPr>
          <w:rFonts w:asciiTheme="minorHAnsi" w:hAnsiTheme="minorHAnsi" w:cstheme="minorHAnsi"/>
          <w:b/>
          <w:sz w:val="22"/>
        </w:rPr>
        <w:t xml:space="preserve"> Επιτροπής</w:t>
      </w:r>
    </w:p>
    <w:p w14:paraId="5D7B08FE" w14:textId="77777777" w:rsidR="0047767E" w:rsidRPr="00100449" w:rsidRDefault="0047767E" w:rsidP="00B5647D">
      <w:pPr>
        <w:spacing w:after="120"/>
        <w:jc w:val="center"/>
        <w:rPr>
          <w:rFonts w:asciiTheme="minorHAnsi" w:hAnsiTheme="minorHAnsi" w:cstheme="minorHAnsi"/>
          <w:b/>
          <w:sz w:val="22"/>
        </w:rPr>
      </w:pPr>
    </w:p>
    <w:p w14:paraId="76AE0C4F" w14:textId="746487FD" w:rsidR="00CF637D" w:rsidRPr="00100449" w:rsidRDefault="002C3A92" w:rsidP="00B5647D">
      <w:pPr>
        <w:spacing w:after="120"/>
        <w:jc w:val="center"/>
        <w:rPr>
          <w:rFonts w:asciiTheme="minorHAnsi" w:hAnsiTheme="minorHAnsi" w:cstheme="minorHAnsi"/>
          <w:b/>
          <w:sz w:val="22"/>
        </w:rPr>
      </w:pPr>
      <w:r w:rsidRPr="00100449">
        <w:rPr>
          <w:rFonts w:asciiTheme="minorHAnsi" w:hAnsiTheme="minorHAnsi" w:cstheme="minorHAnsi"/>
          <w:b/>
          <w:sz w:val="22"/>
        </w:rPr>
        <w:t>Χαράλαμπος Μπονάνος</w:t>
      </w:r>
    </w:p>
    <w:sectPr w:rsidR="00CF637D" w:rsidRPr="00100449" w:rsidSect="00F74F01">
      <w:footerReference w:type="default" r:id="rId9"/>
      <w:pgSz w:w="11906" w:h="16838"/>
      <w:pgMar w:top="709"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F9D6C" w14:textId="77777777" w:rsidR="00774652" w:rsidRPr="00B22A6C" w:rsidRDefault="00774652" w:rsidP="00B22A6C">
      <w:pPr>
        <w:pStyle w:val="3"/>
        <w:spacing w:before="0" w:after="0"/>
        <w:rPr>
          <w:rFonts w:ascii="Arial" w:eastAsia="Calibri" w:hAnsi="Arial"/>
          <w:b w:val="0"/>
          <w:bCs w:val="0"/>
          <w:sz w:val="24"/>
          <w:szCs w:val="22"/>
          <w:lang w:eastAsia="en-US"/>
        </w:rPr>
      </w:pPr>
      <w:r>
        <w:separator/>
      </w:r>
    </w:p>
  </w:endnote>
  <w:endnote w:type="continuationSeparator" w:id="0">
    <w:p w14:paraId="70EBF559" w14:textId="77777777" w:rsidR="00774652" w:rsidRPr="00B22A6C" w:rsidRDefault="00774652"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Times New Roman"/>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charset w:val="00"/>
    <w:family w:val="auto"/>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B43" w14:textId="68EFC3D8" w:rsidR="00BE3723" w:rsidRPr="006242CE" w:rsidRDefault="00BE3723">
    <w:pPr>
      <w:pStyle w:val="a6"/>
      <w:jc w:val="right"/>
      <w:rPr>
        <w:sz w:val="18"/>
        <w:szCs w:val="18"/>
      </w:rPr>
    </w:pPr>
    <w:r w:rsidRPr="006242CE">
      <w:rPr>
        <w:sz w:val="18"/>
        <w:szCs w:val="18"/>
      </w:rPr>
      <w:t xml:space="preserve">Σελίδα </w:t>
    </w:r>
    <w:r w:rsidRPr="006242CE">
      <w:rPr>
        <w:b/>
        <w:sz w:val="18"/>
        <w:szCs w:val="18"/>
      </w:rPr>
      <w:fldChar w:fldCharType="begin"/>
    </w:r>
    <w:r w:rsidRPr="006242CE">
      <w:rPr>
        <w:b/>
        <w:sz w:val="18"/>
        <w:szCs w:val="18"/>
      </w:rPr>
      <w:instrText>PAGE</w:instrText>
    </w:r>
    <w:r w:rsidRPr="006242CE">
      <w:rPr>
        <w:b/>
        <w:sz w:val="18"/>
        <w:szCs w:val="18"/>
      </w:rPr>
      <w:fldChar w:fldCharType="separate"/>
    </w:r>
    <w:r w:rsidR="00EA0409">
      <w:rPr>
        <w:b/>
        <w:noProof/>
        <w:sz w:val="18"/>
        <w:szCs w:val="18"/>
      </w:rPr>
      <w:t>1</w:t>
    </w:r>
    <w:r w:rsidRPr="006242CE">
      <w:rPr>
        <w:b/>
        <w:sz w:val="18"/>
        <w:szCs w:val="18"/>
      </w:rPr>
      <w:fldChar w:fldCharType="end"/>
    </w:r>
    <w:r w:rsidRPr="006242CE">
      <w:rPr>
        <w:sz w:val="18"/>
        <w:szCs w:val="18"/>
      </w:rPr>
      <w:t xml:space="preserve"> από </w:t>
    </w:r>
    <w:r w:rsidRPr="006242CE">
      <w:rPr>
        <w:b/>
        <w:sz w:val="18"/>
        <w:szCs w:val="18"/>
      </w:rPr>
      <w:fldChar w:fldCharType="begin"/>
    </w:r>
    <w:r w:rsidRPr="006242CE">
      <w:rPr>
        <w:b/>
        <w:sz w:val="18"/>
        <w:szCs w:val="18"/>
      </w:rPr>
      <w:instrText>NUMPAGES</w:instrText>
    </w:r>
    <w:r w:rsidRPr="006242CE">
      <w:rPr>
        <w:b/>
        <w:sz w:val="18"/>
        <w:szCs w:val="18"/>
      </w:rPr>
      <w:fldChar w:fldCharType="separate"/>
    </w:r>
    <w:r w:rsidR="00EA0409">
      <w:rPr>
        <w:b/>
        <w:noProof/>
        <w:sz w:val="18"/>
        <w:szCs w:val="18"/>
      </w:rPr>
      <w:t>7</w:t>
    </w:r>
    <w:r w:rsidRPr="006242CE">
      <w:rPr>
        <w:b/>
        <w:sz w:val="18"/>
        <w:szCs w:val="18"/>
      </w:rPr>
      <w:fldChar w:fldCharType="end"/>
    </w:r>
  </w:p>
  <w:p w14:paraId="74A91AE3" w14:textId="77777777" w:rsidR="00BE3723" w:rsidRDefault="00BE37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3DFC4" w14:textId="77777777" w:rsidR="00774652" w:rsidRPr="00B22A6C" w:rsidRDefault="00774652" w:rsidP="00B22A6C">
      <w:pPr>
        <w:pStyle w:val="3"/>
        <w:spacing w:before="0" w:after="0"/>
        <w:rPr>
          <w:rFonts w:ascii="Arial" w:eastAsia="Calibri" w:hAnsi="Arial"/>
          <w:b w:val="0"/>
          <w:bCs w:val="0"/>
          <w:sz w:val="24"/>
          <w:szCs w:val="22"/>
          <w:lang w:eastAsia="en-US"/>
        </w:rPr>
      </w:pPr>
      <w:r>
        <w:separator/>
      </w:r>
    </w:p>
  </w:footnote>
  <w:footnote w:type="continuationSeparator" w:id="0">
    <w:p w14:paraId="25D1AA87" w14:textId="77777777" w:rsidR="00774652" w:rsidRPr="00B22A6C" w:rsidRDefault="00774652"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39D3"/>
    <w:rsid w:val="00004477"/>
    <w:rsid w:val="000054BE"/>
    <w:rsid w:val="00005AF1"/>
    <w:rsid w:val="00005B4B"/>
    <w:rsid w:val="00006F3D"/>
    <w:rsid w:val="00007B4A"/>
    <w:rsid w:val="00007B6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30F2"/>
    <w:rsid w:val="00033319"/>
    <w:rsid w:val="000339F5"/>
    <w:rsid w:val="00033A2D"/>
    <w:rsid w:val="00034283"/>
    <w:rsid w:val="00035728"/>
    <w:rsid w:val="00036275"/>
    <w:rsid w:val="00036CB3"/>
    <w:rsid w:val="00037269"/>
    <w:rsid w:val="000373C1"/>
    <w:rsid w:val="00037B3D"/>
    <w:rsid w:val="00040E11"/>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88F"/>
    <w:rsid w:val="000542E2"/>
    <w:rsid w:val="00056254"/>
    <w:rsid w:val="00056620"/>
    <w:rsid w:val="00057D21"/>
    <w:rsid w:val="0006024B"/>
    <w:rsid w:val="00060934"/>
    <w:rsid w:val="00060AA2"/>
    <w:rsid w:val="00062113"/>
    <w:rsid w:val="00062B5E"/>
    <w:rsid w:val="00062BD2"/>
    <w:rsid w:val="000636AE"/>
    <w:rsid w:val="000649C4"/>
    <w:rsid w:val="00064E27"/>
    <w:rsid w:val="00064FDD"/>
    <w:rsid w:val="00065197"/>
    <w:rsid w:val="0006580A"/>
    <w:rsid w:val="00065AAB"/>
    <w:rsid w:val="00065B16"/>
    <w:rsid w:val="00065B3A"/>
    <w:rsid w:val="00066831"/>
    <w:rsid w:val="0006728E"/>
    <w:rsid w:val="0006750E"/>
    <w:rsid w:val="00067A44"/>
    <w:rsid w:val="00072191"/>
    <w:rsid w:val="00072491"/>
    <w:rsid w:val="00073608"/>
    <w:rsid w:val="00074330"/>
    <w:rsid w:val="00074B42"/>
    <w:rsid w:val="00074E6B"/>
    <w:rsid w:val="00075112"/>
    <w:rsid w:val="00075E34"/>
    <w:rsid w:val="00077A00"/>
    <w:rsid w:val="00080889"/>
    <w:rsid w:val="00081746"/>
    <w:rsid w:val="00082AAB"/>
    <w:rsid w:val="00082CCE"/>
    <w:rsid w:val="0008357A"/>
    <w:rsid w:val="00084E76"/>
    <w:rsid w:val="00085274"/>
    <w:rsid w:val="00085629"/>
    <w:rsid w:val="00086278"/>
    <w:rsid w:val="00087025"/>
    <w:rsid w:val="00087985"/>
    <w:rsid w:val="00087BAB"/>
    <w:rsid w:val="00090051"/>
    <w:rsid w:val="0009126E"/>
    <w:rsid w:val="000917E5"/>
    <w:rsid w:val="000918C8"/>
    <w:rsid w:val="00091906"/>
    <w:rsid w:val="00092A0D"/>
    <w:rsid w:val="00093C62"/>
    <w:rsid w:val="000941BE"/>
    <w:rsid w:val="000946C4"/>
    <w:rsid w:val="00094984"/>
    <w:rsid w:val="00097223"/>
    <w:rsid w:val="000A1F8E"/>
    <w:rsid w:val="000A2870"/>
    <w:rsid w:val="000A2C98"/>
    <w:rsid w:val="000A3BB0"/>
    <w:rsid w:val="000A4BD9"/>
    <w:rsid w:val="000A56BB"/>
    <w:rsid w:val="000A585C"/>
    <w:rsid w:val="000A60F0"/>
    <w:rsid w:val="000A7E6C"/>
    <w:rsid w:val="000B0225"/>
    <w:rsid w:val="000B097B"/>
    <w:rsid w:val="000B1767"/>
    <w:rsid w:val="000B186D"/>
    <w:rsid w:val="000B2091"/>
    <w:rsid w:val="000B20DA"/>
    <w:rsid w:val="000B3396"/>
    <w:rsid w:val="000B339E"/>
    <w:rsid w:val="000B3CFE"/>
    <w:rsid w:val="000B436C"/>
    <w:rsid w:val="000B5032"/>
    <w:rsid w:val="000B5243"/>
    <w:rsid w:val="000B5C01"/>
    <w:rsid w:val="000B65A5"/>
    <w:rsid w:val="000B6745"/>
    <w:rsid w:val="000B734B"/>
    <w:rsid w:val="000B7B35"/>
    <w:rsid w:val="000C0A8D"/>
    <w:rsid w:val="000C0D92"/>
    <w:rsid w:val="000C0E95"/>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C61"/>
    <w:rsid w:val="000D7881"/>
    <w:rsid w:val="000D7D59"/>
    <w:rsid w:val="000E0056"/>
    <w:rsid w:val="000E09BD"/>
    <w:rsid w:val="000E10CE"/>
    <w:rsid w:val="000E18F8"/>
    <w:rsid w:val="000E2867"/>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6FE"/>
    <w:rsid w:val="00111797"/>
    <w:rsid w:val="001121C3"/>
    <w:rsid w:val="0011226A"/>
    <w:rsid w:val="00113DDF"/>
    <w:rsid w:val="00113F53"/>
    <w:rsid w:val="00114203"/>
    <w:rsid w:val="0011594C"/>
    <w:rsid w:val="00117AE2"/>
    <w:rsid w:val="00117FA8"/>
    <w:rsid w:val="00120A5D"/>
    <w:rsid w:val="00121386"/>
    <w:rsid w:val="00121494"/>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6E36"/>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76EB"/>
    <w:rsid w:val="00137EB7"/>
    <w:rsid w:val="001403F0"/>
    <w:rsid w:val="00140EDD"/>
    <w:rsid w:val="001412E3"/>
    <w:rsid w:val="00141540"/>
    <w:rsid w:val="00142867"/>
    <w:rsid w:val="001428F0"/>
    <w:rsid w:val="0014335D"/>
    <w:rsid w:val="00143E07"/>
    <w:rsid w:val="00143EBA"/>
    <w:rsid w:val="00144474"/>
    <w:rsid w:val="00144C40"/>
    <w:rsid w:val="00146146"/>
    <w:rsid w:val="001465D4"/>
    <w:rsid w:val="00147842"/>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1379"/>
    <w:rsid w:val="001735BE"/>
    <w:rsid w:val="0017453B"/>
    <w:rsid w:val="00175FB9"/>
    <w:rsid w:val="00176055"/>
    <w:rsid w:val="00176C6C"/>
    <w:rsid w:val="001806EC"/>
    <w:rsid w:val="001821FC"/>
    <w:rsid w:val="001827DB"/>
    <w:rsid w:val="001839CE"/>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814"/>
    <w:rsid w:val="001A193A"/>
    <w:rsid w:val="001A43F6"/>
    <w:rsid w:val="001A43FE"/>
    <w:rsid w:val="001A4AEA"/>
    <w:rsid w:val="001A595C"/>
    <w:rsid w:val="001A709A"/>
    <w:rsid w:val="001A7645"/>
    <w:rsid w:val="001B12CF"/>
    <w:rsid w:val="001B1BC0"/>
    <w:rsid w:val="001B1FAC"/>
    <w:rsid w:val="001B352D"/>
    <w:rsid w:val="001B3787"/>
    <w:rsid w:val="001B3909"/>
    <w:rsid w:val="001B4A19"/>
    <w:rsid w:val="001B4F27"/>
    <w:rsid w:val="001B57A8"/>
    <w:rsid w:val="001B5D07"/>
    <w:rsid w:val="001B6A16"/>
    <w:rsid w:val="001B7808"/>
    <w:rsid w:val="001B7DEF"/>
    <w:rsid w:val="001C0000"/>
    <w:rsid w:val="001C0A19"/>
    <w:rsid w:val="001C1146"/>
    <w:rsid w:val="001C2147"/>
    <w:rsid w:val="001C238D"/>
    <w:rsid w:val="001C2D28"/>
    <w:rsid w:val="001C3A40"/>
    <w:rsid w:val="001C426C"/>
    <w:rsid w:val="001C4F8A"/>
    <w:rsid w:val="001C5BE8"/>
    <w:rsid w:val="001C61B3"/>
    <w:rsid w:val="001C6322"/>
    <w:rsid w:val="001C68FF"/>
    <w:rsid w:val="001C6B5E"/>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2013"/>
    <w:rsid w:val="001E215D"/>
    <w:rsid w:val="001E2862"/>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200884"/>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8A0"/>
    <w:rsid w:val="00273F48"/>
    <w:rsid w:val="002748C8"/>
    <w:rsid w:val="00275123"/>
    <w:rsid w:val="00276B7C"/>
    <w:rsid w:val="00276C64"/>
    <w:rsid w:val="0027701F"/>
    <w:rsid w:val="0027754E"/>
    <w:rsid w:val="0027787B"/>
    <w:rsid w:val="00277E58"/>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9A0"/>
    <w:rsid w:val="002C1C5A"/>
    <w:rsid w:val="002C23BC"/>
    <w:rsid w:val="002C2A92"/>
    <w:rsid w:val="002C2AA7"/>
    <w:rsid w:val="002C3935"/>
    <w:rsid w:val="002C3A92"/>
    <w:rsid w:val="002C4F60"/>
    <w:rsid w:val="002C5837"/>
    <w:rsid w:val="002C6A82"/>
    <w:rsid w:val="002C7071"/>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961"/>
    <w:rsid w:val="002E56C9"/>
    <w:rsid w:val="002E5E67"/>
    <w:rsid w:val="002E6742"/>
    <w:rsid w:val="002E67BC"/>
    <w:rsid w:val="002E6FDF"/>
    <w:rsid w:val="002F050B"/>
    <w:rsid w:val="002F1041"/>
    <w:rsid w:val="002F1DD9"/>
    <w:rsid w:val="002F29F5"/>
    <w:rsid w:val="002F2B08"/>
    <w:rsid w:val="002F3BFB"/>
    <w:rsid w:val="002F3C67"/>
    <w:rsid w:val="002F40DD"/>
    <w:rsid w:val="002F4A98"/>
    <w:rsid w:val="002F5440"/>
    <w:rsid w:val="002F6531"/>
    <w:rsid w:val="002F7161"/>
    <w:rsid w:val="002F7626"/>
    <w:rsid w:val="002F7C75"/>
    <w:rsid w:val="00300FB9"/>
    <w:rsid w:val="003018A1"/>
    <w:rsid w:val="003018C8"/>
    <w:rsid w:val="00301A69"/>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2096C"/>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118C"/>
    <w:rsid w:val="003E123E"/>
    <w:rsid w:val="003E1D16"/>
    <w:rsid w:val="003E1F05"/>
    <w:rsid w:val="003E2064"/>
    <w:rsid w:val="003E2249"/>
    <w:rsid w:val="003E2533"/>
    <w:rsid w:val="003E36A1"/>
    <w:rsid w:val="003E4A66"/>
    <w:rsid w:val="003E4AF3"/>
    <w:rsid w:val="003E6CB1"/>
    <w:rsid w:val="003E77CC"/>
    <w:rsid w:val="003F009F"/>
    <w:rsid w:val="003F02A2"/>
    <w:rsid w:val="003F0769"/>
    <w:rsid w:val="003F0DD7"/>
    <w:rsid w:val="003F1AB7"/>
    <w:rsid w:val="003F1F9A"/>
    <w:rsid w:val="003F2016"/>
    <w:rsid w:val="003F2467"/>
    <w:rsid w:val="003F25BA"/>
    <w:rsid w:val="003F3E6E"/>
    <w:rsid w:val="003F466F"/>
    <w:rsid w:val="003F4957"/>
    <w:rsid w:val="003F526D"/>
    <w:rsid w:val="003F55DF"/>
    <w:rsid w:val="003F6002"/>
    <w:rsid w:val="003F7D11"/>
    <w:rsid w:val="00401BB9"/>
    <w:rsid w:val="00401D71"/>
    <w:rsid w:val="00401FA0"/>
    <w:rsid w:val="00402F8E"/>
    <w:rsid w:val="004037AB"/>
    <w:rsid w:val="00404A97"/>
    <w:rsid w:val="00405B68"/>
    <w:rsid w:val="00405F2F"/>
    <w:rsid w:val="00406318"/>
    <w:rsid w:val="004069FE"/>
    <w:rsid w:val="00406EC1"/>
    <w:rsid w:val="0041025E"/>
    <w:rsid w:val="004108AF"/>
    <w:rsid w:val="00411CA3"/>
    <w:rsid w:val="00412282"/>
    <w:rsid w:val="00412DD6"/>
    <w:rsid w:val="004145D0"/>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2C56"/>
    <w:rsid w:val="00433D53"/>
    <w:rsid w:val="0043503B"/>
    <w:rsid w:val="00435AF1"/>
    <w:rsid w:val="00436067"/>
    <w:rsid w:val="00436C29"/>
    <w:rsid w:val="00436F98"/>
    <w:rsid w:val="00437187"/>
    <w:rsid w:val="0043794A"/>
    <w:rsid w:val="0044000F"/>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69B2"/>
    <w:rsid w:val="004C03E7"/>
    <w:rsid w:val="004C0528"/>
    <w:rsid w:val="004C128D"/>
    <w:rsid w:val="004C187D"/>
    <w:rsid w:val="004C2938"/>
    <w:rsid w:val="004C2AC8"/>
    <w:rsid w:val="004C36DD"/>
    <w:rsid w:val="004C66A3"/>
    <w:rsid w:val="004C70AF"/>
    <w:rsid w:val="004C722D"/>
    <w:rsid w:val="004C7303"/>
    <w:rsid w:val="004C75D3"/>
    <w:rsid w:val="004D0216"/>
    <w:rsid w:val="004D0217"/>
    <w:rsid w:val="004D0C1D"/>
    <w:rsid w:val="004D1246"/>
    <w:rsid w:val="004D13C6"/>
    <w:rsid w:val="004D2430"/>
    <w:rsid w:val="004D27CB"/>
    <w:rsid w:val="004D2D6B"/>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E51"/>
    <w:rsid w:val="0051113B"/>
    <w:rsid w:val="005116F6"/>
    <w:rsid w:val="005126EE"/>
    <w:rsid w:val="00512891"/>
    <w:rsid w:val="00514BF2"/>
    <w:rsid w:val="00515A03"/>
    <w:rsid w:val="00515BCB"/>
    <w:rsid w:val="005212A9"/>
    <w:rsid w:val="00522200"/>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76B"/>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5FFC"/>
    <w:rsid w:val="005464A6"/>
    <w:rsid w:val="0054676C"/>
    <w:rsid w:val="0055075C"/>
    <w:rsid w:val="00551F3E"/>
    <w:rsid w:val="005524CE"/>
    <w:rsid w:val="005529E8"/>
    <w:rsid w:val="00552A7E"/>
    <w:rsid w:val="00552E6A"/>
    <w:rsid w:val="00553F19"/>
    <w:rsid w:val="00554251"/>
    <w:rsid w:val="0055724A"/>
    <w:rsid w:val="00557519"/>
    <w:rsid w:val="0056029B"/>
    <w:rsid w:val="0056031E"/>
    <w:rsid w:val="00560465"/>
    <w:rsid w:val="005604A1"/>
    <w:rsid w:val="00561D8B"/>
    <w:rsid w:val="00562314"/>
    <w:rsid w:val="00563305"/>
    <w:rsid w:val="00563A42"/>
    <w:rsid w:val="005654D6"/>
    <w:rsid w:val="00566621"/>
    <w:rsid w:val="00566C87"/>
    <w:rsid w:val="005672A7"/>
    <w:rsid w:val="00571D25"/>
    <w:rsid w:val="00572531"/>
    <w:rsid w:val="00572827"/>
    <w:rsid w:val="0057283E"/>
    <w:rsid w:val="00573A70"/>
    <w:rsid w:val="005747DC"/>
    <w:rsid w:val="00575216"/>
    <w:rsid w:val="005759FF"/>
    <w:rsid w:val="0057748C"/>
    <w:rsid w:val="00577CA1"/>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7171"/>
    <w:rsid w:val="005975A5"/>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B06FA"/>
    <w:rsid w:val="005B0A94"/>
    <w:rsid w:val="005B0C40"/>
    <w:rsid w:val="005B0C8E"/>
    <w:rsid w:val="005B20ED"/>
    <w:rsid w:val="005B2CB8"/>
    <w:rsid w:val="005B2F70"/>
    <w:rsid w:val="005B33EA"/>
    <w:rsid w:val="005B40EC"/>
    <w:rsid w:val="005B45C1"/>
    <w:rsid w:val="005B5DFA"/>
    <w:rsid w:val="005B7292"/>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841"/>
    <w:rsid w:val="006020C6"/>
    <w:rsid w:val="006024DC"/>
    <w:rsid w:val="006027EE"/>
    <w:rsid w:val="00602E2C"/>
    <w:rsid w:val="006031E4"/>
    <w:rsid w:val="0060564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5A7"/>
    <w:rsid w:val="006736BE"/>
    <w:rsid w:val="006745B5"/>
    <w:rsid w:val="00674C47"/>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466B"/>
    <w:rsid w:val="00695717"/>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4112"/>
    <w:rsid w:val="006C6F5F"/>
    <w:rsid w:val="006D1E9A"/>
    <w:rsid w:val="006D309D"/>
    <w:rsid w:val="006D3AF2"/>
    <w:rsid w:val="006D42DB"/>
    <w:rsid w:val="006D474C"/>
    <w:rsid w:val="006D6DD2"/>
    <w:rsid w:val="006D7CB5"/>
    <w:rsid w:val="006E0511"/>
    <w:rsid w:val="006E11BE"/>
    <w:rsid w:val="006E1BE6"/>
    <w:rsid w:val="006E1D1A"/>
    <w:rsid w:val="006E1EC4"/>
    <w:rsid w:val="006E2441"/>
    <w:rsid w:val="006E32DF"/>
    <w:rsid w:val="006E332C"/>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47D4"/>
    <w:rsid w:val="006F4B7E"/>
    <w:rsid w:val="006F5547"/>
    <w:rsid w:val="006F64A5"/>
    <w:rsid w:val="006F6FB3"/>
    <w:rsid w:val="006F7191"/>
    <w:rsid w:val="006F7312"/>
    <w:rsid w:val="006F740D"/>
    <w:rsid w:val="006F7585"/>
    <w:rsid w:val="006F7C22"/>
    <w:rsid w:val="007000B4"/>
    <w:rsid w:val="00700955"/>
    <w:rsid w:val="007019E1"/>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498B"/>
    <w:rsid w:val="00735190"/>
    <w:rsid w:val="007352F8"/>
    <w:rsid w:val="007357D9"/>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4652"/>
    <w:rsid w:val="00775FCE"/>
    <w:rsid w:val="00775FD1"/>
    <w:rsid w:val="00776721"/>
    <w:rsid w:val="00776ADE"/>
    <w:rsid w:val="007776E8"/>
    <w:rsid w:val="007801A8"/>
    <w:rsid w:val="007807BB"/>
    <w:rsid w:val="00780D56"/>
    <w:rsid w:val="00782D37"/>
    <w:rsid w:val="007833FA"/>
    <w:rsid w:val="00783C7F"/>
    <w:rsid w:val="00783D0D"/>
    <w:rsid w:val="00783EA5"/>
    <w:rsid w:val="00785551"/>
    <w:rsid w:val="007863D5"/>
    <w:rsid w:val="00786523"/>
    <w:rsid w:val="00786542"/>
    <w:rsid w:val="007874F8"/>
    <w:rsid w:val="0078774D"/>
    <w:rsid w:val="00787C8D"/>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6159"/>
    <w:rsid w:val="00796458"/>
    <w:rsid w:val="007964ED"/>
    <w:rsid w:val="00796709"/>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705"/>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B58"/>
    <w:rsid w:val="007D6DF3"/>
    <w:rsid w:val="007E02B2"/>
    <w:rsid w:val="007E15CE"/>
    <w:rsid w:val="007E2381"/>
    <w:rsid w:val="007E268B"/>
    <w:rsid w:val="007E2D05"/>
    <w:rsid w:val="007E318D"/>
    <w:rsid w:val="007E4C64"/>
    <w:rsid w:val="007E4F3D"/>
    <w:rsid w:val="007E58E9"/>
    <w:rsid w:val="007E5C8B"/>
    <w:rsid w:val="007E5F6B"/>
    <w:rsid w:val="007E6798"/>
    <w:rsid w:val="007F0025"/>
    <w:rsid w:val="007F13AC"/>
    <w:rsid w:val="007F1F4A"/>
    <w:rsid w:val="007F3677"/>
    <w:rsid w:val="007F75A8"/>
    <w:rsid w:val="007F7A30"/>
    <w:rsid w:val="007F7C29"/>
    <w:rsid w:val="0080075B"/>
    <w:rsid w:val="008008D9"/>
    <w:rsid w:val="008047D1"/>
    <w:rsid w:val="00807732"/>
    <w:rsid w:val="00811674"/>
    <w:rsid w:val="0081349E"/>
    <w:rsid w:val="00813C51"/>
    <w:rsid w:val="0081409D"/>
    <w:rsid w:val="0081467C"/>
    <w:rsid w:val="00814E5E"/>
    <w:rsid w:val="00816D37"/>
    <w:rsid w:val="00817AD3"/>
    <w:rsid w:val="0082058D"/>
    <w:rsid w:val="00820A3B"/>
    <w:rsid w:val="00820A6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E4"/>
    <w:rsid w:val="008559A2"/>
    <w:rsid w:val="008560B4"/>
    <w:rsid w:val="00856215"/>
    <w:rsid w:val="0085627B"/>
    <w:rsid w:val="008565E5"/>
    <w:rsid w:val="00856A26"/>
    <w:rsid w:val="00856AF4"/>
    <w:rsid w:val="00856BD8"/>
    <w:rsid w:val="00857669"/>
    <w:rsid w:val="008577CC"/>
    <w:rsid w:val="00857B23"/>
    <w:rsid w:val="00857D6D"/>
    <w:rsid w:val="00861721"/>
    <w:rsid w:val="008620E0"/>
    <w:rsid w:val="008620F7"/>
    <w:rsid w:val="00862738"/>
    <w:rsid w:val="00862A10"/>
    <w:rsid w:val="0086305E"/>
    <w:rsid w:val="00863AB1"/>
    <w:rsid w:val="00863F46"/>
    <w:rsid w:val="008642C6"/>
    <w:rsid w:val="00864978"/>
    <w:rsid w:val="00866177"/>
    <w:rsid w:val="00866872"/>
    <w:rsid w:val="00866CA6"/>
    <w:rsid w:val="00866F9B"/>
    <w:rsid w:val="00867634"/>
    <w:rsid w:val="00867BE8"/>
    <w:rsid w:val="008700C9"/>
    <w:rsid w:val="00871A74"/>
    <w:rsid w:val="00871DB9"/>
    <w:rsid w:val="008725A8"/>
    <w:rsid w:val="00872F92"/>
    <w:rsid w:val="008739C1"/>
    <w:rsid w:val="008740EE"/>
    <w:rsid w:val="008748E1"/>
    <w:rsid w:val="00874E06"/>
    <w:rsid w:val="00874E7D"/>
    <w:rsid w:val="00876931"/>
    <w:rsid w:val="00877FA3"/>
    <w:rsid w:val="00880442"/>
    <w:rsid w:val="0088061A"/>
    <w:rsid w:val="00880C98"/>
    <w:rsid w:val="00881866"/>
    <w:rsid w:val="0088213E"/>
    <w:rsid w:val="008825D4"/>
    <w:rsid w:val="0088290E"/>
    <w:rsid w:val="008840B3"/>
    <w:rsid w:val="008845EF"/>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F5B"/>
    <w:rsid w:val="008B064F"/>
    <w:rsid w:val="008B07FF"/>
    <w:rsid w:val="008B13A3"/>
    <w:rsid w:val="008B2261"/>
    <w:rsid w:val="008B376C"/>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8DC"/>
    <w:rsid w:val="008D39E7"/>
    <w:rsid w:val="008D4F3D"/>
    <w:rsid w:val="008D5529"/>
    <w:rsid w:val="008D5C02"/>
    <w:rsid w:val="008D6122"/>
    <w:rsid w:val="008D6839"/>
    <w:rsid w:val="008D756F"/>
    <w:rsid w:val="008D7A3C"/>
    <w:rsid w:val="008D7E42"/>
    <w:rsid w:val="008E01A2"/>
    <w:rsid w:val="008E01B7"/>
    <w:rsid w:val="008E06D9"/>
    <w:rsid w:val="008E0F3C"/>
    <w:rsid w:val="008E1D0B"/>
    <w:rsid w:val="008E205F"/>
    <w:rsid w:val="008E35DB"/>
    <w:rsid w:val="008E399E"/>
    <w:rsid w:val="008E3D47"/>
    <w:rsid w:val="008E5D14"/>
    <w:rsid w:val="008E666F"/>
    <w:rsid w:val="008E6A4E"/>
    <w:rsid w:val="008F01DC"/>
    <w:rsid w:val="008F22DB"/>
    <w:rsid w:val="008F288B"/>
    <w:rsid w:val="008F2DEF"/>
    <w:rsid w:val="008F4733"/>
    <w:rsid w:val="008F503B"/>
    <w:rsid w:val="008F50BF"/>
    <w:rsid w:val="008F549B"/>
    <w:rsid w:val="008F5FD9"/>
    <w:rsid w:val="008F647B"/>
    <w:rsid w:val="008F6582"/>
    <w:rsid w:val="008F6AC7"/>
    <w:rsid w:val="008F6B7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F45"/>
    <w:rsid w:val="00914CF5"/>
    <w:rsid w:val="00914E73"/>
    <w:rsid w:val="0091608A"/>
    <w:rsid w:val="00916B66"/>
    <w:rsid w:val="0092062F"/>
    <w:rsid w:val="00921649"/>
    <w:rsid w:val="00921812"/>
    <w:rsid w:val="00921927"/>
    <w:rsid w:val="00922EC6"/>
    <w:rsid w:val="00923CDB"/>
    <w:rsid w:val="0092454C"/>
    <w:rsid w:val="00925863"/>
    <w:rsid w:val="009262E1"/>
    <w:rsid w:val="00926C80"/>
    <w:rsid w:val="00926FAA"/>
    <w:rsid w:val="0093131B"/>
    <w:rsid w:val="00931995"/>
    <w:rsid w:val="00932180"/>
    <w:rsid w:val="009323A6"/>
    <w:rsid w:val="0093269F"/>
    <w:rsid w:val="0093352B"/>
    <w:rsid w:val="0093353A"/>
    <w:rsid w:val="00933CD5"/>
    <w:rsid w:val="0093579F"/>
    <w:rsid w:val="00936168"/>
    <w:rsid w:val="00937719"/>
    <w:rsid w:val="00937878"/>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8A4"/>
    <w:rsid w:val="009720AC"/>
    <w:rsid w:val="009729CF"/>
    <w:rsid w:val="00972F12"/>
    <w:rsid w:val="0097531A"/>
    <w:rsid w:val="009757AD"/>
    <w:rsid w:val="009765E0"/>
    <w:rsid w:val="00977B71"/>
    <w:rsid w:val="0098076C"/>
    <w:rsid w:val="00980FD9"/>
    <w:rsid w:val="0098102A"/>
    <w:rsid w:val="00981BEC"/>
    <w:rsid w:val="0098652C"/>
    <w:rsid w:val="00986A1D"/>
    <w:rsid w:val="00986C35"/>
    <w:rsid w:val="00987CBF"/>
    <w:rsid w:val="00987F30"/>
    <w:rsid w:val="00990BBD"/>
    <w:rsid w:val="00991D21"/>
    <w:rsid w:val="00992645"/>
    <w:rsid w:val="0099289E"/>
    <w:rsid w:val="00992940"/>
    <w:rsid w:val="009937A5"/>
    <w:rsid w:val="00993D67"/>
    <w:rsid w:val="0099444C"/>
    <w:rsid w:val="00994C0F"/>
    <w:rsid w:val="009958BA"/>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444D"/>
    <w:rsid w:val="009A4490"/>
    <w:rsid w:val="009A47BA"/>
    <w:rsid w:val="009A4B4C"/>
    <w:rsid w:val="009A4BC0"/>
    <w:rsid w:val="009A5F62"/>
    <w:rsid w:val="009A6E64"/>
    <w:rsid w:val="009A70F8"/>
    <w:rsid w:val="009A7315"/>
    <w:rsid w:val="009A7B7D"/>
    <w:rsid w:val="009A7E0E"/>
    <w:rsid w:val="009B03F5"/>
    <w:rsid w:val="009B290C"/>
    <w:rsid w:val="009B2D99"/>
    <w:rsid w:val="009B2E31"/>
    <w:rsid w:val="009B3CB8"/>
    <w:rsid w:val="009B3E7A"/>
    <w:rsid w:val="009B508F"/>
    <w:rsid w:val="009B5EA2"/>
    <w:rsid w:val="009B690C"/>
    <w:rsid w:val="009C02A5"/>
    <w:rsid w:val="009C0D40"/>
    <w:rsid w:val="009C11A2"/>
    <w:rsid w:val="009C2A30"/>
    <w:rsid w:val="009C39E1"/>
    <w:rsid w:val="009C3A90"/>
    <w:rsid w:val="009C4435"/>
    <w:rsid w:val="009C44CA"/>
    <w:rsid w:val="009C48D0"/>
    <w:rsid w:val="009C4AFB"/>
    <w:rsid w:val="009C4B55"/>
    <w:rsid w:val="009C5B91"/>
    <w:rsid w:val="009C6089"/>
    <w:rsid w:val="009C6D9B"/>
    <w:rsid w:val="009C745F"/>
    <w:rsid w:val="009C7856"/>
    <w:rsid w:val="009D0579"/>
    <w:rsid w:val="009D14E9"/>
    <w:rsid w:val="009D2598"/>
    <w:rsid w:val="009D2745"/>
    <w:rsid w:val="009D3D4B"/>
    <w:rsid w:val="009D3E8F"/>
    <w:rsid w:val="009D5267"/>
    <w:rsid w:val="009D57ED"/>
    <w:rsid w:val="009D5A9D"/>
    <w:rsid w:val="009D7392"/>
    <w:rsid w:val="009D7749"/>
    <w:rsid w:val="009D7A98"/>
    <w:rsid w:val="009E0A86"/>
    <w:rsid w:val="009E1F0C"/>
    <w:rsid w:val="009E280E"/>
    <w:rsid w:val="009E4285"/>
    <w:rsid w:val="009E4F58"/>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3D1F"/>
    <w:rsid w:val="00A03F55"/>
    <w:rsid w:val="00A04676"/>
    <w:rsid w:val="00A05B10"/>
    <w:rsid w:val="00A05B11"/>
    <w:rsid w:val="00A065FB"/>
    <w:rsid w:val="00A067BE"/>
    <w:rsid w:val="00A06861"/>
    <w:rsid w:val="00A07FE1"/>
    <w:rsid w:val="00A11015"/>
    <w:rsid w:val="00A11B80"/>
    <w:rsid w:val="00A1244B"/>
    <w:rsid w:val="00A12A7C"/>
    <w:rsid w:val="00A12C0A"/>
    <w:rsid w:val="00A142EA"/>
    <w:rsid w:val="00A14DA2"/>
    <w:rsid w:val="00A151BB"/>
    <w:rsid w:val="00A165E0"/>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2460"/>
    <w:rsid w:val="00A62B74"/>
    <w:rsid w:val="00A6314B"/>
    <w:rsid w:val="00A63E02"/>
    <w:rsid w:val="00A64283"/>
    <w:rsid w:val="00A64778"/>
    <w:rsid w:val="00A64ECE"/>
    <w:rsid w:val="00A65BB4"/>
    <w:rsid w:val="00A675DE"/>
    <w:rsid w:val="00A70352"/>
    <w:rsid w:val="00A70800"/>
    <w:rsid w:val="00A713C2"/>
    <w:rsid w:val="00A7337E"/>
    <w:rsid w:val="00A73B03"/>
    <w:rsid w:val="00A7461B"/>
    <w:rsid w:val="00A748CC"/>
    <w:rsid w:val="00A74C3A"/>
    <w:rsid w:val="00A74D30"/>
    <w:rsid w:val="00A74F05"/>
    <w:rsid w:val="00A759B2"/>
    <w:rsid w:val="00A7700C"/>
    <w:rsid w:val="00A7779C"/>
    <w:rsid w:val="00A77DBD"/>
    <w:rsid w:val="00A80BC2"/>
    <w:rsid w:val="00A80CE6"/>
    <w:rsid w:val="00A816BA"/>
    <w:rsid w:val="00A83A0A"/>
    <w:rsid w:val="00A84D23"/>
    <w:rsid w:val="00A8513D"/>
    <w:rsid w:val="00A860F7"/>
    <w:rsid w:val="00A866AE"/>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168C"/>
    <w:rsid w:val="00AD1C6F"/>
    <w:rsid w:val="00AD1CDD"/>
    <w:rsid w:val="00AD2BF3"/>
    <w:rsid w:val="00AD3002"/>
    <w:rsid w:val="00AD3B7D"/>
    <w:rsid w:val="00AD433F"/>
    <w:rsid w:val="00AD4640"/>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779"/>
    <w:rsid w:val="00AF2791"/>
    <w:rsid w:val="00AF2943"/>
    <w:rsid w:val="00AF36BC"/>
    <w:rsid w:val="00AF3A8E"/>
    <w:rsid w:val="00AF3E6E"/>
    <w:rsid w:val="00AF3E8F"/>
    <w:rsid w:val="00AF5207"/>
    <w:rsid w:val="00AF5666"/>
    <w:rsid w:val="00AF5B9F"/>
    <w:rsid w:val="00AF6F56"/>
    <w:rsid w:val="00B0049D"/>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991"/>
    <w:rsid w:val="00B21AF4"/>
    <w:rsid w:val="00B22A6C"/>
    <w:rsid w:val="00B236C9"/>
    <w:rsid w:val="00B23C71"/>
    <w:rsid w:val="00B23EBC"/>
    <w:rsid w:val="00B25D4B"/>
    <w:rsid w:val="00B2654C"/>
    <w:rsid w:val="00B2675C"/>
    <w:rsid w:val="00B2730D"/>
    <w:rsid w:val="00B273B7"/>
    <w:rsid w:val="00B27CDA"/>
    <w:rsid w:val="00B30539"/>
    <w:rsid w:val="00B30D5D"/>
    <w:rsid w:val="00B31844"/>
    <w:rsid w:val="00B3211F"/>
    <w:rsid w:val="00B32692"/>
    <w:rsid w:val="00B32F7F"/>
    <w:rsid w:val="00B3311E"/>
    <w:rsid w:val="00B33D8C"/>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0DFA"/>
    <w:rsid w:val="00BA1467"/>
    <w:rsid w:val="00BA1D36"/>
    <w:rsid w:val="00BA1E57"/>
    <w:rsid w:val="00BA1F3F"/>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16FB"/>
    <w:rsid w:val="00BC1B84"/>
    <w:rsid w:val="00BC1F2A"/>
    <w:rsid w:val="00BC2AF4"/>
    <w:rsid w:val="00BC382D"/>
    <w:rsid w:val="00BC38C0"/>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4F7"/>
    <w:rsid w:val="00BD6836"/>
    <w:rsid w:val="00BD6F58"/>
    <w:rsid w:val="00BD77BD"/>
    <w:rsid w:val="00BE0423"/>
    <w:rsid w:val="00BE10F3"/>
    <w:rsid w:val="00BE3365"/>
    <w:rsid w:val="00BE3723"/>
    <w:rsid w:val="00BE4312"/>
    <w:rsid w:val="00BE464B"/>
    <w:rsid w:val="00BE512E"/>
    <w:rsid w:val="00BE5DAF"/>
    <w:rsid w:val="00BE619E"/>
    <w:rsid w:val="00BE67F7"/>
    <w:rsid w:val="00BE7BE6"/>
    <w:rsid w:val="00BF0826"/>
    <w:rsid w:val="00BF0CF7"/>
    <w:rsid w:val="00BF2610"/>
    <w:rsid w:val="00BF4194"/>
    <w:rsid w:val="00BF4DB7"/>
    <w:rsid w:val="00BF5243"/>
    <w:rsid w:val="00BF606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BCD"/>
    <w:rsid w:val="00C11B6F"/>
    <w:rsid w:val="00C12904"/>
    <w:rsid w:val="00C12E4D"/>
    <w:rsid w:val="00C1346C"/>
    <w:rsid w:val="00C14F73"/>
    <w:rsid w:val="00C174AD"/>
    <w:rsid w:val="00C178C5"/>
    <w:rsid w:val="00C17ACD"/>
    <w:rsid w:val="00C17AD1"/>
    <w:rsid w:val="00C17ADA"/>
    <w:rsid w:val="00C20185"/>
    <w:rsid w:val="00C2061D"/>
    <w:rsid w:val="00C206CB"/>
    <w:rsid w:val="00C2234A"/>
    <w:rsid w:val="00C22554"/>
    <w:rsid w:val="00C2271F"/>
    <w:rsid w:val="00C2289A"/>
    <w:rsid w:val="00C23E26"/>
    <w:rsid w:val="00C23EF7"/>
    <w:rsid w:val="00C246E6"/>
    <w:rsid w:val="00C31FFA"/>
    <w:rsid w:val="00C329F9"/>
    <w:rsid w:val="00C32B94"/>
    <w:rsid w:val="00C32FDA"/>
    <w:rsid w:val="00C3491B"/>
    <w:rsid w:val="00C34B38"/>
    <w:rsid w:val="00C35C15"/>
    <w:rsid w:val="00C36261"/>
    <w:rsid w:val="00C37220"/>
    <w:rsid w:val="00C37610"/>
    <w:rsid w:val="00C37C74"/>
    <w:rsid w:val="00C400A0"/>
    <w:rsid w:val="00C405DF"/>
    <w:rsid w:val="00C40EF8"/>
    <w:rsid w:val="00C4124B"/>
    <w:rsid w:val="00C420D8"/>
    <w:rsid w:val="00C42C55"/>
    <w:rsid w:val="00C43FFF"/>
    <w:rsid w:val="00C446E7"/>
    <w:rsid w:val="00C4507F"/>
    <w:rsid w:val="00C45A70"/>
    <w:rsid w:val="00C46A15"/>
    <w:rsid w:val="00C50258"/>
    <w:rsid w:val="00C50AF0"/>
    <w:rsid w:val="00C512A3"/>
    <w:rsid w:val="00C5180C"/>
    <w:rsid w:val="00C51E99"/>
    <w:rsid w:val="00C5278E"/>
    <w:rsid w:val="00C540BF"/>
    <w:rsid w:val="00C557E3"/>
    <w:rsid w:val="00C55810"/>
    <w:rsid w:val="00C5582E"/>
    <w:rsid w:val="00C558D0"/>
    <w:rsid w:val="00C5661E"/>
    <w:rsid w:val="00C56940"/>
    <w:rsid w:val="00C57731"/>
    <w:rsid w:val="00C578D4"/>
    <w:rsid w:val="00C61CE7"/>
    <w:rsid w:val="00C62470"/>
    <w:rsid w:val="00C626F0"/>
    <w:rsid w:val="00C63913"/>
    <w:rsid w:val="00C63DBB"/>
    <w:rsid w:val="00C63F03"/>
    <w:rsid w:val="00C64320"/>
    <w:rsid w:val="00C645C1"/>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D3E"/>
    <w:rsid w:val="00C73BE3"/>
    <w:rsid w:val="00C748F4"/>
    <w:rsid w:val="00C74DE8"/>
    <w:rsid w:val="00C758A8"/>
    <w:rsid w:val="00C75F1F"/>
    <w:rsid w:val="00C7631C"/>
    <w:rsid w:val="00C76E1A"/>
    <w:rsid w:val="00C77034"/>
    <w:rsid w:val="00C772B8"/>
    <w:rsid w:val="00C777A0"/>
    <w:rsid w:val="00C77B23"/>
    <w:rsid w:val="00C80147"/>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561"/>
    <w:rsid w:val="00C97606"/>
    <w:rsid w:val="00C97B4A"/>
    <w:rsid w:val="00CA0896"/>
    <w:rsid w:val="00CA0DA8"/>
    <w:rsid w:val="00CA154B"/>
    <w:rsid w:val="00CA18BF"/>
    <w:rsid w:val="00CA1D8F"/>
    <w:rsid w:val="00CA2CBE"/>
    <w:rsid w:val="00CA3723"/>
    <w:rsid w:val="00CA463C"/>
    <w:rsid w:val="00CA48FF"/>
    <w:rsid w:val="00CA6876"/>
    <w:rsid w:val="00CA6BFB"/>
    <w:rsid w:val="00CA76E7"/>
    <w:rsid w:val="00CA7EB3"/>
    <w:rsid w:val="00CB0185"/>
    <w:rsid w:val="00CB13F6"/>
    <w:rsid w:val="00CB21DE"/>
    <w:rsid w:val="00CB2DD5"/>
    <w:rsid w:val="00CB330E"/>
    <w:rsid w:val="00CB44FB"/>
    <w:rsid w:val="00CB453B"/>
    <w:rsid w:val="00CB4EB7"/>
    <w:rsid w:val="00CB599E"/>
    <w:rsid w:val="00CB6F88"/>
    <w:rsid w:val="00CB7AB1"/>
    <w:rsid w:val="00CC0528"/>
    <w:rsid w:val="00CC14B4"/>
    <w:rsid w:val="00CC351E"/>
    <w:rsid w:val="00CC5A50"/>
    <w:rsid w:val="00CC7225"/>
    <w:rsid w:val="00CC722E"/>
    <w:rsid w:val="00CC754B"/>
    <w:rsid w:val="00CD002D"/>
    <w:rsid w:val="00CD02B9"/>
    <w:rsid w:val="00CD07BA"/>
    <w:rsid w:val="00CD0874"/>
    <w:rsid w:val="00CD1A7D"/>
    <w:rsid w:val="00CD26DB"/>
    <w:rsid w:val="00CD2986"/>
    <w:rsid w:val="00CD2DCF"/>
    <w:rsid w:val="00CD2FFE"/>
    <w:rsid w:val="00CD31A4"/>
    <w:rsid w:val="00CD483C"/>
    <w:rsid w:val="00CD4F3D"/>
    <w:rsid w:val="00CD57EC"/>
    <w:rsid w:val="00CD5A34"/>
    <w:rsid w:val="00CD6B7E"/>
    <w:rsid w:val="00CE080E"/>
    <w:rsid w:val="00CE0A27"/>
    <w:rsid w:val="00CE118B"/>
    <w:rsid w:val="00CE1C6F"/>
    <w:rsid w:val="00CE35DA"/>
    <w:rsid w:val="00CE4963"/>
    <w:rsid w:val="00CE4FBB"/>
    <w:rsid w:val="00CE5F73"/>
    <w:rsid w:val="00CE704C"/>
    <w:rsid w:val="00CF0615"/>
    <w:rsid w:val="00CF0FC2"/>
    <w:rsid w:val="00CF1487"/>
    <w:rsid w:val="00CF15B3"/>
    <w:rsid w:val="00CF17EF"/>
    <w:rsid w:val="00CF1DCD"/>
    <w:rsid w:val="00CF1E88"/>
    <w:rsid w:val="00CF2A96"/>
    <w:rsid w:val="00CF2B73"/>
    <w:rsid w:val="00CF3036"/>
    <w:rsid w:val="00CF34F0"/>
    <w:rsid w:val="00CF353D"/>
    <w:rsid w:val="00CF3A70"/>
    <w:rsid w:val="00CF5869"/>
    <w:rsid w:val="00CF637D"/>
    <w:rsid w:val="00CF6CB9"/>
    <w:rsid w:val="00D00C66"/>
    <w:rsid w:val="00D0131F"/>
    <w:rsid w:val="00D01B93"/>
    <w:rsid w:val="00D01E78"/>
    <w:rsid w:val="00D0297C"/>
    <w:rsid w:val="00D029F4"/>
    <w:rsid w:val="00D02A5F"/>
    <w:rsid w:val="00D03E0F"/>
    <w:rsid w:val="00D045A3"/>
    <w:rsid w:val="00D055AD"/>
    <w:rsid w:val="00D05CE4"/>
    <w:rsid w:val="00D06719"/>
    <w:rsid w:val="00D0777F"/>
    <w:rsid w:val="00D07EDA"/>
    <w:rsid w:val="00D104D9"/>
    <w:rsid w:val="00D10EEF"/>
    <w:rsid w:val="00D10F25"/>
    <w:rsid w:val="00D11317"/>
    <w:rsid w:val="00D11A8F"/>
    <w:rsid w:val="00D12CF6"/>
    <w:rsid w:val="00D13FC0"/>
    <w:rsid w:val="00D15B63"/>
    <w:rsid w:val="00D16D44"/>
    <w:rsid w:val="00D178E3"/>
    <w:rsid w:val="00D20078"/>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FA2"/>
    <w:rsid w:val="00D40200"/>
    <w:rsid w:val="00D40293"/>
    <w:rsid w:val="00D41B3C"/>
    <w:rsid w:val="00D4203B"/>
    <w:rsid w:val="00D4272D"/>
    <w:rsid w:val="00D428F7"/>
    <w:rsid w:val="00D42D92"/>
    <w:rsid w:val="00D42E96"/>
    <w:rsid w:val="00D43CA7"/>
    <w:rsid w:val="00D443A8"/>
    <w:rsid w:val="00D44D8B"/>
    <w:rsid w:val="00D45684"/>
    <w:rsid w:val="00D4570B"/>
    <w:rsid w:val="00D45C80"/>
    <w:rsid w:val="00D46195"/>
    <w:rsid w:val="00D47FD7"/>
    <w:rsid w:val="00D50AF3"/>
    <w:rsid w:val="00D50D01"/>
    <w:rsid w:val="00D51020"/>
    <w:rsid w:val="00D51AF5"/>
    <w:rsid w:val="00D5240A"/>
    <w:rsid w:val="00D524C8"/>
    <w:rsid w:val="00D52992"/>
    <w:rsid w:val="00D52BC9"/>
    <w:rsid w:val="00D54862"/>
    <w:rsid w:val="00D54D58"/>
    <w:rsid w:val="00D5520F"/>
    <w:rsid w:val="00D5567B"/>
    <w:rsid w:val="00D55D0E"/>
    <w:rsid w:val="00D567DA"/>
    <w:rsid w:val="00D56EB8"/>
    <w:rsid w:val="00D57790"/>
    <w:rsid w:val="00D57F0D"/>
    <w:rsid w:val="00D603EA"/>
    <w:rsid w:val="00D605F0"/>
    <w:rsid w:val="00D60B1F"/>
    <w:rsid w:val="00D60BA8"/>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F9A"/>
    <w:rsid w:val="00E11929"/>
    <w:rsid w:val="00E121BD"/>
    <w:rsid w:val="00E125F8"/>
    <w:rsid w:val="00E13267"/>
    <w:rsid w:val="00E13486"/>
    <w:rsid w:val="00E146DA"/>
    <w:rsid w:val="00E14E7C"/>
    <w:rsid w:val="00E15096"/>
    <w:rsid w:val="00E15C49"/>
    <w:rsid w:val="00E16811"/>
    <w:rsid w:val="00E16F24"/>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3246"/>
    <w:rsid w:val="00E54908"/>
    <w:rsid w:val="00E5619C"/>
    <w:rsid w:val="00E567C1"/>
    <w:rsid w:val="00E56EDE"/>
    <w:rsid w:val="00E6089B"/>
    <w:rsid w:val="00E6091D"/>
    <w:rsid w:val="00E60AB0"/>
    <w:rsid w:val="00E60E5F"/>
    <w:rsid w:val="00E61794"/>
    <w:rsid w:val="00E6258E"/>
    <w:rsid w:val="00E6272C"/>
    <w:rsid w:val="00E62E04"/>
    <w:rsid w:val="00E64F4A"/>
    <w:rsid w:val="00E657B6"/>
    <w:rsid w:val="00E65B9C"/>
    <w:rsid w:val="00E661CC"/>
    <w:rsid w:val="00E66567"/>
    <w:rsid w:val="00E66E55"/>
    <w:rsid w:val="00E67242"/>
    <w:rsid w:val="00E70694"/>
    <w:rsid w:val="00E7111A"/>
    <w:rsid w:val="00E71318"/>
    <w:rsid w:val="00E7183B"/>
    <w:rsid w:val="00E71D11"/>
    <w:rsid w:val="00E72CDB"/>
    <w:rsid w:val="00E73A2F"/>
    <w:rsid w:val="00E74BA7"/>
    <w:rsid w:val="00E75D28"/>
    <w:rsid w:val="00E76A08"/>
    <w:rsid w:val="00E7729C"/>
    <w:rsid w:val="00E802BC"/>
    <w:rsid w:val="00E805CC"/>
    <w:rsid w:val="00E8089C"/>
    <w:rsid w:val="00E81CD6"/>
    <w:rsid w:val="00E8276E"/>
    <w:rsid w:val="00E83B6F"/>
    <w:rsid w:val="00E84ADE"/>
    <w:rsid w:val="00E851A8"/>
    <w:rsid w:val="00E8555A"/>
    <w:rsid w:val="00E855D4"/>
    <w:rsid w:val="00E860C7"/>
    <w:rsid w:val="00E86805"/>
    <w:rsid w:val="00E86C42"/>
    <w:rsid w:val="00E8744E"/>
    <w:rsid w:val="00E87D54"/>
    <w:rsid w:val="00E92514"/>
    <w:rsid w:val="00E9389F"/>
    <w:rsid w:val="00E94587"/>
    <w:rsid w:val="00E959EA"/>
    <w:rsid w:val="00E95C09"/>
    <w:rsid w:val="00E96E5C"/>
    <w:rsid w:val="00E96FF1"/>
    <w:rsid w:val="00E97189"/>
    <w:rsid w:val="00EA0044"/>
    <w:rsid w:val="00EA026E"/>
    <w:rsid w:val="00EA0409"/>
    <w:rsid w:val="00EA0796"/>
    <w:rsid w:val="00EA0BDC"/>
    <w:rsid w:val="00EA13DE"/>
    <w:rsid w:val="00EA244C"/>
    <w:rsid w:val="00EA2D08"/>
    <w:rsid w:val="00EA31DE"/>
    <w:rsid w:val="00EA32AC"/>
    <w:rsid w:val="00EA6378"/>
    <w:rsid w:val="00EB01E3"/>
    <w:rsid w:val="00EB0DA6"/>
    <w:rsid w:val="00EB1661"/>
    <w:rsid w:val="00EB3B34"/>
    <w:rsid w:val="00EB444C"/>
    <w:rsid w:val="00EB50D5"/>
    <w:rsid w:val="00EB5AE4"/>
    <w:rsid w:val="00EB5E2E"/>
    <w:rsid w:val="00EB5F2C"/>
    <w:rsid w:val="00EB6F8C"/>
    <w:rsid w:val="00EB7579"/>
    <w:rsid w:val="00EB7982"/>
    <w:rsid w:val="00EB7C1C"/>
    <w:rsid w:val="00EB7D23"/>
    <w:rsid w:val="00EC08BD"/>
    <w:rsid w:val="00EC0929"/>
    <w:rsid w:val="00EC09AC"/>
    <w:rsid w:val="00EC11C5"/>
    <w:rsid w:val="00EC2A36"/>
    <w:rsid w:val="00EC3B87"/>
    <w:rsid w:val="00EC3EEB"/>
    <w:rsid w:val="00EC4096"/>
    <w:rsid w:val="00EC4BBB"/>
    <w:rsid w:val="00EC5829"/>
    <w:rsid w:val="00EC5B07"/>
    <w:rsid w:val="00EC61C6"/>
    <w:rsid w:val="00EC6498"/>
    <w:rsid w:val="00EC6F8E"/>
    <w:rsid w:val="00ED02F1"/>
    <w:rsid w:val="00ED0A33"/>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316C"/>
    <w:rsid w:val="00EF3587"/>
    <w:rsid w:val="00EF3AC2"/>
    <w:rsid w:val="00EF3D95"/>
    <w:rsid w:val="00EF3E6D"/>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CE0"/>
    <w:rsid w:val="00F01D5E"/>
    <w:rsid w:val="00F0285B"/>
    <w:rsid w:val="00F028BE"/>
    <w:rsid w:val="00F02FC9"/>
    <w:rsid w:val="00F0359B"/>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305F"/>
    <w:rsid w:val="00F14050"/>
    <w:rsid w:val="00F14173"/>
    <w:rsid w:val="00F148C5"/>
    <w:rsid w:val="00F14F11"/>
    <w:rsid w:val="00F15006"/>
    <w:rsid w:val="00F15F20"/>
    <w:rsid w:val="00F16274"/>
    <w:rsid w:val="00F178BB"/>
    <w:rsid w:val="00F17BD2"/>
    <w:rsid w:val="00F17E21"/>
    <w:rsid w:val="00F2053B"/>
    <w:rsid w:val="00F2070B"/>
    <w:rsid w:val="00F217D1"/>
    <w:rsid w:val="00F220DB"/>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53D2"/>
    <w:rsid w:val="00F37E7A"/>
    <w:rsid w:val="00F40AE3"/>
    <w:rsid w:val="00F41577"/>
    <w:rsid w:val="00F419FB"/>
    <w:rsid w:val="00F4283B"/>
    <w:rsid w:val="00F42F78"/>
    <w:rsid w:val="00F448BA"/>
    <w:rsid w:val="00F448BB"/>
    <w:rsid w:val="00F44B29"/>
    <w:rsid w:val="00F44DED"/>
    <w:rsid w:val="00F45066"/>
    <w:rsid w:val="00F450DA"/>
    <w:rsid w:val="00F45F8B"/>
    <w:rsid w:val="00F46550"/>
    <w:rsid w:val="00F47758"/>
    <w:rsid w:val="00F47D46"/>
    <w:rsid w:val="00F504CF"/>
    <w:rsid w:val="00F50758"/>
    <w:rsid w:val="00F514AF"/>
    <w:rsid w:val="00F518D4"/>
    <w:rsid w:val="00F51DBC"/>
    <w:rsid w:val="00F52117"/>
    <w:rsid w:val="00F52AF0"/>
    <w:rsid w:val="00F53AF7"/>
    <w:rsid w:val="00F54693"/>
    <w:rsid w:val="00F5530C"/>
    <w:rsid w:val="00F554F1"/>
    <w:rsid w:val="00F55C95"/>
    <w:rsid w:val="00F55EDC"/>
    <w:rsid w:val="00F56488"/>
    <w:rsid w:val="00F56969"/>
    <w:rsid w:val="00F573FC"/>
    <w:rsid w:val="00F575B4"/>
    <w:rsid w:val="00F60102"/>
    <w:rsid w:val="00F60949"/>
    <w:rsid w:val="00F620D9"/>
    <w:rsid w:val="00F6233A"/>
    <w:rsid w:val="00F62C7D"/>
    <w:rsid w:val="00F64120"/>
    <w:rsid w:val="00F667F2"/>
    <w:rsid w:val="00F66D98"/>
    <w:rsid w:val="00F6791E"/>
    <w:rsid w:val="00F70CA3"/>
    <w:rsid w:val="00F74F01"/>
    <w:rsid w:val="00F75008"/>
    <w:rsid w:val="00F751A0"/>
    <w:rsid w:val="00F75328"/>
    <w:rsid w:val="00F76336"/>
    <w:rsid w:val="00F8047F"/>
    <w:rsid w:val="00F80919"/>
    <w:rsid w:val="00F812A0"/>
    <w:rsid w:val="00F815C2"/>
    <w:rsid w:val="00F8227A"/>
    <w:rsid w:val="00F82BEB"/>
    <w:rsid w:val="00F82C68"/>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3DA"/>
    <w:rsid w:val="00FE5977"/>
    <w:rsid w:val="00FE6245"/>
    <w:rsid w:val="00FF09D6"/>
    <w:rsid w:val="00FF1D5A"/>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10</Pages>
  <Words>4312</Words>
  <Characters>23288</Characters>
  <Application>Microsoft Office Word</Application>
  <DocSecurity>0</DocSecurity>
  <Lines>194</Lines>
  <Paragraphs>55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37</cp:revision>
  <cp:lastPrinted>2025-04-14T12:24:00Z</cp:lastPrinted>
  <dcterms:created xsi:type="dcterms:W3CDTF">2025-05-26T05:46:00Z</dcterms:created>
  <dcterms:modified xsi:type="dcterms:W3CDTF">2026-09-28T10:35:00Z</dcterms:modified>
</cp:coreProperties>
</file>