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F40B3" w14:textId="63DACA91" w:rsidR="005F07F8" w:rsidRPr="00100449" w:rsidRDefault="00DD52CB" w:rsidP="005F07F8">
      <w:pPr>
        <w:spacing w:after="120"/>
        <w:ind w:firstLine="720"/>
        <w:jc w:val="both"/>
        <w:rPr>
          <w:rFonts w:asciiTheme="minorHAnsi" w:hAnsiTheme="minorHAnsi" w:cstheme="minorHAnsi"/>
          <w:b/>
          <w:noProof/>
          <w:sz w:val="22"/>
        </w:rPr>
      </w:pPr>
      <w:r w:rsidRPr="00100449">
        <w:rPr>
          <w:rFonts w:asciiTheme="minorHAnsi" w:hAnsiTheme="minorHAnsi" w:cstheme="minorHAnsi"/>
          <w:b/>
          <w:noProof/>
          <w:sz w:val="22"/>
          <w:lang w:eastAsia="el-GR"/>
        </w:rPr>
        <w:drawing>
          <wp:anchor distT="0" distB="0" distL="114300" distR="114300" simplePos="0" relativeHeight="251659264" behindDoc="0" locked="0" layoutInCell="1" allowOverlap="1" wp14:anchorId="75CC6C56" wp14:editId="406CBEA8">
            <wp:simplePos x="0" y="0"/>
            <wp:positionH relativeFrom="column">
              <wp:posOffset>95250</wp:posOffset>
            </wp:positionH>
            <wp:positionV relativeFrom="paragraph">
              <wp:posOffset>12065</wp:posOffset>
            </wp:positionV>
            <wp:extent cx="584200" cy="561975"/>
            <wp:effectExtent l="19050" t="0" r="6350" b="0"/>
            <wp:wrapNone/>
            <wp:docPr id="3" name="Εικόνα 1" descr="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1" descr="κ"/>
                    <pic:cNvPicPr>
                      <a:picLocks noChangeAspect="1" noChangeArrowheads="1"/>
                    </pic:cNvPicPr>
                  </pic:nvPicPr>
                  <pic:blipFill>
                    <a:blip r:embed="rId8" cstate="print"/>
                    <a:srcRect/>
                    <a:stretch>
                      <a:fillRect/>
                    </a:stretch>
                  </pic:blipFill>
                  <pic:spPr bwMode="auto">
                    <a:xfrm>
                      <a:off x="0" y="0"/>
                      <a:ext cx="584200" cy="561975"/>
                    </a:xfrm>
                    <a:prstGeom prst="rect">
                      <a:avLst/>
                    </a:prstGeom>
                    <a:noFill/>
                    <a:ln w="9525">
                      <a:noFill/>
                      <a:miter lim="800000"/>
                      <a:headEnd/>
                      <a:tailEnd/>
                    </a:ln>
                  </pic:spPr>
                </pic:pic>
              </a:graphicData>
            </a:graphic>
          </wp:anchor>
        </w:drawing>
      </w:r>
    </w:p>
    <w:p w14:paraId="67FAFAA1" w14:textId="226DD0D3" w:rsidR="00C5582E" w:rsidRPr="00100449" w:rsidRDefault="005F07F8" w:rsidP="00C5582E">
      <w:pPr>
        <w:spacing w:after="120"/>
        <w:ind w:firstLine="720"/>
        <w:jc w:val="both"/>
        <w:rPr>
          <w:rFonts w:asciiTheme="minorHAnsi" w:hAnsiTheme="minorHAnsi" w:cstheme="minorHAnsi"/>
          <w:b/>
          <w:noProof/>
          <w:sz w:val="22"/>
        </w:rPr>
      </w:pPr>
      <w:r w:rsidRPr="00100449">
        <w:rPr>
          <w:rFonts w:asciiTheme="minorHAnsi" w:hAnsiTheme="minorHAnsi" w:cstheme="minorHAnsi"/>
          <w:b/>
          <w:noProof/>
          <w:sz w:val="22"/>
        </w:rPr>
        <w:tab/>
      </w:r>
      <w:r w:rsidRPr="00100449">
        <w:rPr>
          <w:rFonts w:asciiTheme="minorHAnsi" w:hAnsiTheme="minorHAnsi" w:cstheme="minorHAnsi"/>
          <w:b/>
          <w:noProof/>
          <w:sz w:val="22"/>
        </w:rPr>
        <w:tab/>
      </w:r>
    </w:p>
    <w:tbl>
      <w:tblPr>
        <w:tblpPr w:leftFromText="180" w:rightFromText="180" w:vertAnchor="text" w:tblpX="-100" w:tblpY="1"/>
        <w:tblW w:w="0" w:type="auto"/>
        <w:tblLook w:val="0000" w:firstRow="0" w:lastRow="0" w:firstColumn="0" w:lastColumn="0" w:noHBand="0" w:noVBand="0"/>
      </w:tblPr>
      <w:tblGrid>
        <w:gridCol w:w="5211"/>
      </w:tblGrid>
      <w:tr w:rsidR="005F07F8" w:rsidRPr="00100449" w14:paraId="2BBDE7FC" w14:textId="77777777" w:rsidTr="005F07F8">
        <w:trPr>
          <w:trHeight w:val="904"/>
        </w:trPr>
        <w:tc>
          <w:tcPr>
            <w:tcW w:w="5211" w:type="dxa"/>
          </w:tcPr>
          <w:p w14:paraId="2343942C" w14:textId="77777777" w:rsidR="005F07F8" w:rsidRPr="00100449" w:rsidRDefault="005F07F8" w:rsidP="00293605">
            <w:pPr>
              <w:spacing w:after="120" w:line="240" w:lineRule="auto"/>
              <w:jc w:val="both"/>
              <w:rPr>
                <w:rFonts w:asciiTheme="minorHAnsi" w:hAnsiTheme="minorHAnsi" w:cstheme="minorHAnsi"/>
                <w:b/>
                <w:noProof/>
                <w:sz w:val="22"/>
              </w:rPr>
            </w:pPr>
            <w:r w:rsidRPr="00100449">
              <w:rPr>
                <w:rFonts w:asciiTheme="minorHAnsi" w:hAnsiTheme="minorHAnsi" w:cstheme="minorHAnsi"/>
                <w:b/>
                <w:noProof/>
                <w:sz w:val="22"/>
              </w:rPr>
              <w:t>ΕΛΛΗΝΙΚΗ ΔΗΜΟΚΡΑΤΙΑ</w:t>
            </w:r>
          </w:p>
          <w:p w14:paraId="72982CAE" w14:textId="77777777" w:rsidR="005F07F8" w:rsidRPr="00100449" w:rsidRDefault="005F07F8" w:rsidP="00293605">
            <w:pPr>
              <w:spacing w:after="120" w:line="240" w:lineRule="auto"/>
              <w:jc w:val="both"/>
              <w:rPr>
                <w:rFonts w:asciiTheme="minorHAnsi" w:hAnsiTheme="minorHAnsi" w:cstheme="minorHAnsi"/>
                <w:b/>
                <w:noProof/>
                <w:sz w:val="22"/>
              </w:rPr>
            </w:pPr>
            <w:r w:rsidRPr="00100449">
              <w:rPr>
                <w:rFonts w:asciiTheme="minorHAnsi" w:hAnsiTheme="minorHAnsi" w:cstheme="minorHAnsi"/>
                <w:b/>
                <w:noProof/>
                <w:sz w:val="22"/>
              </w:rPr>
              <w:t>ΠΕΡΙΦΕΡΕΙΑ ΔΥΤΙΚΗΣ ΕΛΛΑΔΑΣ</w:t>
            </w:r>
          </w:p>
          <w:p w14:paraId="68F21FE1" w14:textId="683257EF" w:rsidR="005F07F8" w:rsidRPr="00100449" w:rsidRDefault="005F07F8" w:rsidP="002C3A92">
            <w:pPr>
              <w:spacing w:after="120" w:line="240" w:lineRule="auto"/>
              <w:jc w:val="both"/>
              <w:rPr>
                <w:rFonts w:asciiTheme="minorHAnsi" w:hAnsiTheme="minorHAnsi" w:cstheme="minorHAnsi"/>
                <w:b/>
                <w:noProof/>
                <w:sz w:val="22"/>
              </w:rPr>
            </w:pPr>
            <w:r w:rsidRPr="00100449">
              <w:rPr>
                <w:rFonts w:asciiTheme="minorHAnsi" w:hAnsiTheme="minorHAnsi" w:cstheme="minorHAnsi"/>
                <w:b/>
                <w:noProof/>
                <w:sz w:val="22"/>
              </w:rPr>
              <w:t xml:space="preserve">Γραφείο Προέδρου </w:t>
            </w:r>
            <w:r w:rsidR="002C3A92" w:rsidRPr="00100449">
              <w:rPr>
                <w:rFonts w:asciiTheme="minorHAnsi" w:hAnsiTheme="minorHAnsi" w:cstheme="minorHAnsi"/>
                <w:b/>
                <w:noProof/>
                <w:sz w:val="22"/>
              </w:rPr>
              <w:t xml:space="preserve">Περιφερειακής Επιτροπής </w:t>
            </w:r>
          </w:p>
        </w:tc>
      </w:tr>
    </w:tbl>
    <w:p w14:paraId="2F7981F2" w14:textId="7AA028D9" w:rsidR="003175E8" w:rsidRPr="00100449" w:rsidRDefault="003175E8" w:rsidP="005F07F8">
      <w:pPr>
        <w:spacing w:after="120"/>
        <w:ind w:firstLine="720"/>
        <w:jc w:val="both"/>
        <w:rPr>
          <w:rFonts w:asciiTheme="minorHAnsi" w:hAnsiTheme="minorHAnsi" w:cstheme="minorHAnsi"/>
          <w:b/>
          <w:noProof/>
          <w:sz w:val="22"/>
        </w:rPr>
      </w:pPr>
    </w:p>
    <w:p w14:paraId="637ADAC2" w14:textId="1484EED9" w:rsidR="005F07F8" w:rsidRPr="009D13E2" w:rsidRDefault="005F07F8" w:rsidP="00F17E21">
      <w:pPr>
        <w:spacing w:after="120"/>
        <w:ind w:firstLine="720"/>
        <w:jc w:val="right"/>
        <w:rPr>
          <w:rFonts w:asciiTheme="minorHAnsi" w:hAnsiTheme="minorHAnsi" w:cstheme="minorHAnsi"/>
          <w:b/>
          <w:noProof/>
          <w:sz w:val="22"/>
        </w:rPr>
      </w:pPr>
      <w:r w:rsidRPr="009D13E2">
        <w:rPr>
          <w:rFonts w:asciiTheme="minorHAnsi" w:hAnsiTheme="minorHAnsi" w:cstheme="minorHAnsi"/>
          <w:b/>
          <w:noProof/>
          <w:sz w:val="22"/>
        </w:rPr>
        <w:t xml:space="preserve">Πάτρα, </w:t>
      </w:r>
      <w:r w:rsidR="009D13E2" w:rsidRPr="0014785C">
        <w:rPr>
          <w:rFonts w:asciiTheme="minorHAnsi" w:hAnsiTheme="minorHAnsi" w:cstheme="minorHAnsi"/>
          <w:b/>
          <w:noProof/>
          <w:sz w:val="22"/>
        </w:rPr>
        <w:t xml:space="preserve">12 </w:t>
      </w:r>
      <w:r w:rsidR="009D13E2">
        <w:rPr>
          <w:rFonts w:asciiTheme="minorHAnsi" w:hAnsiTheme="minorHAnsi" w:cstheme="minorHAnsi"/>
          <w:b/>
          <w:noProof/>
          <w:sz w:val="22"/>
        </w:rPr>
        <w:t>Οκτωβρίου</w:t>
      </w:r>
      <w:r w:rsidR="00C86519" w:rsidRPr="009D13E2">
        <w:rPr>
          <w:rFonts w:asciiTheme="minorHAnsi" w:hAnsiTheme="minorHAnsi" w:cstheme="minorHAnsi"/>
          <w:b/>
          <w:noProof/>
          <w:sz w:val="22"/>
        </w:rPr>
        <w:t xml:space="preserve"> </w:t>
      </w:r>
      <w:r w:rsidR="002C3A92" w:rsidRPr="009D13E2">
        <w:rPr>
          <w:rFonts w:asciiTheme="minorHAnsi" w:hAnsiTheme="minorHAnsi" w:cstheme="minorHAnsi"/>
          <w:b/>
          <w:noProof/>
          <w:sz w:val="22"/>
        </w:rPr>
        <w:t>202</w:t>
      </w:r>
      <w:r w:rsidR="0075165C" w:rsidRPr="009D13E2">
        <w:rPr>
          <w:rFonts w:asciiTheme="minorHAnsi" w:hAnsiTheme="minorHAnsi" w:cstheme="minorHAnsi"/>
          <w:b/>
          <w:noProof/>
          <w:sz w:val="22"/>
        </w:rPr>
        <w:t>6</w:t>
      </w:r>
    </w:p>
    <w:p w14:paraId="7B272701" w14:textId="77777777" w:rsidR="00CD2DCF" w:rsidRPr="009D13E2" w:rsidRDefault="00CD2DCF" w:rsidP="005F07F8">
      <w:pPr>
        <w:spacing w:after="120"/>
        <w:ind w:firstLine="720"/>
        <w:jc w:val="both"/>
        <w:rPr>
          <w:rFonts w:asciiTheme="minorHAnsi" w:hAnsiTheme="minorHAnsi" w:cstheme="minorHAnsi"/>
          <w:b/>
          <w:noProof/>
          <w:sz w:val="22"/>
        </w:rPr>
      </w:pPr>
    </w:p>
    <w:p w14:paraId="28104C19" w14:textId="6FF76C92" w:rsidR="005F07F8" w:rsidRPr="009D13E2" w:rsidRDefault="005F07F8" w:rsidP="005F07F8">
      <w:pPr>
        <w:spacing w:after="120"/>
        <w:ind w:firstLine="720"/>
        <w:jc w:val="both"/>
        <w:rPr>
          <w:rFonts w:asciiTheme="minorHAnsi" w:hAnsiTheme="minorHAnsi" w:cstheme="minorHAnsi"/>
          <w:b/>
          <w:noProof/>
          <w:sz w:val="22"/>
          <w:u w:val="single"/>
        </w:rPr>
      </w:pPr>
    </w:p>
    <w:p w14:paraId="144422F1" w14:textId="15B3CA1B" w:rsidR="00750563" w:rsidRPr="009D13E2" w:rsidRDefault="005F07F8" w:rsidP="000373C1">
      <w:pPr>
        <w:spacing w:after="120"/>
        <w:ind w:firstLine="720"/>
        <w:jc w:val="center"/>
        <w:rPr>
          <w:rFonts w:asciiTheme="minorHAnsi" w:hAnsiTheme="minorHAnsi" w:cstheme="minorHAnsi"/>
          <w:b/>
          <w:noProof/>
          <w:sz w:val="22"/>
          <w:u w:val="single"/>
        </w:rPr>
      </w:pPr>
      <w:r w:rsidRPr="009D13E2">
        <w:rPr>
          <w:rFonts w:asciiTheme="minorHAnsi" w:hAnsiTheme="minorHAnsi" w:cstheme="minorHAnsi"/>
          <w:b/>
          <w:noProof/>
          <w:sz w:val="22"/>
          <w:u w:val="single"/>
        </w:rPr>
        <w:t>ΠΙΝΑΚΑΣ ΔΗΜΟΣΙΕΥΣΗΣ ΘΕΜΑΤ</w:t>
      </w:r>
      <w:r w:rsidR="00D65197" w:rsidRPr="009D13E2">
        <w:rPr>
          <w:rFonts w:asciiTheme="minorHAnsi" w:hAnsiTheme="minorHAnsi" w:cstheme="minorHAnsi"/>
          <w:b/>
          <w:noProof/>
          <w:sz w:val="22"/>
          <w:u w:val="single"/>
        </w:rPr>
        <w:t>ΩΝ</w:t>
      </w:r>
    </w:p>
    <w:p w14:paraId="473F9DD0" w14:textId="73FAD86B" w:rsidR="0029480D" w:rsidRPr="009D13E2" w:rsidRDefault="005F07F8" w:rsidP="00BA1467">
      <w:pPr>
        <w:spacing w:after="120"/>
        <w:ind w:firstLine="720"/>
        <w:jc w:val="center"/>
        <w:rPr>
          <w:rFonts w:asciiTheme="minorHAnsi" w:hAnsiTheme="minorHAnsi" w:cstheme="minorHAnsi"/>
          <w:b/>
          <w:noProof/>
          <w:sz w:val="22"/>
        </w:rPr>
      </w:pPr>
      <w:r w:rsidRPr="009D13E2">
        <w:rPr>
          <w:rFonts w:asciiTheme="minorHAnsi" w:hAnsiTheme="minorHAnsi" w:cstheme="minorHAnsi"/>
          <w:b/>
          <w:noProof/>
          <w:sz w:val="22"/>
        </w:rPr>
        <w:t>που συζητήθηκ</w:t>
      </w:r>
      <w:r w:rsidR="00D65197" w:rsidRPr="009D13E2">
        <w:rPr>
          <w:rFonts w:asciiTheme="minorHAnsi" w:hAnsiTheme="minorHAnsi" w:cstheme="minorHAnsi"/>
          <w:b/>
          <w:noProof/>
          <w:sz w:val="22"/>
        </w:rPr>
        <w:t>αν</w:t>
      </w:r>
      <w:r w:rsidRPr="009D13E2">
        <w:rPr>
          <w:rFonts w:asciiTheme="minorHAnsi" w:hAnsiTheme="minorHAnsi" w:cstheme="minorHAnsi"/>
          <w:b/>
          <w:noProof/>
          <w:sz w:val="22"/>
        </w:rPr>
        <w:t xml:space="preserve"> κατά την </w:t>
      </w:r>
      <w:r w:rsidR="00A867F0" w:rsidRPr="0014785C">
        <w:rPr>
          <w:rFonts w:asciiTheme="minorHAnsi" w:hAnsiTheme="minorHAnsi" w:cstheme="minorHAnsi"/>
          <w:b/>
          <w:noProof/>
          <w:sz w:val="22"/>
        </w:rPr>
        <w:t>45</w:t>
      </w:r>
      <w:r w:rsidR="00F929E0" w:rsidRPr="009D13E2">
        <w:rPr>
          <w:rFonts w:asciiTheme="minorHAnsi" w:hAnsiTheme="minorHAnsi" w:cstheme="minorHAnsi"/>
          <w:b/>
          <w:noProof/>
          <w:sz w:val="22"/>
          <w:vertAlign w:val="superscript"/>
        </w:rPr>
        <w:t>η</w:t>
      </w:r>
      <w:r w:rsidR="008D2AB5" w:rsidRPr="009D13E2">
        <w:rPr>
          <w:rFonts w:asciiTheme="minorHAnsi" w:hAnsiTheme="minorHAnsi" w:cstheme="minorHAnsi"/>
          <w:b/>
          <w:noProof/>
          <w:sz w:val="22"/>
        </w:rPr>
        <w:t xml:space="preserve"> </w:t>
      </w:r>
      <w:r w:rsidR="006A26B1" w:rsidRPr="009D13E2">
        <w:rPr>
          <w:rFonts w:asciiTheme="minorHAnsi" w:hAnsiTheme="minorHAnsi" w:cstheme="minorHAnsi"/>
          <w:b/>
          <w:noProof/>
          <w:sz w:val="22"/>
        </w:rPr>
        <w:t xml:space="preserve">Τακτική </w:t>
      </w:r>
      <w:r w:rsidR="00F929E0" w:rsidRPr="009D13E2">
        <w:rPr>
          <w:rFonts w:asciiTheme="minorHAnsi" w:hAnsiTheme="minorHAnsi" w:cstheme="minorHAnsi"/>
          <w:b/>
          <w:noProof/>
          <w:sz w:val="22"/>
        </w:rPr>
        <w:t xml:space="preserve">Συνεδρίαση της </w:t>
      </w:r>
      <w:r w:rsidR="002C3A92" w:rsidRPr="009D13E2">
        <w:rPr>
          <w:rFonts w:asciiTheme="minorHAnsi" w:hAnsiTheme="minorHAnsi" w:cstheme="minorHAnsi"/>
          <w:b/>
          <w:noProof/>
          <w:sz w:val="22"/>
        </w:rPr>
        <w:t>Περιφερειακής</w:t>
      </w:r>
      <w:r w:rsidR="00F929E0" w:rsidRPr="009D13E2">
        <w:rPr>
          <w:rFonts w:asciiTheme="minorHAnsi" w:hAnsiTheme="minorHAnsi" w:cstheme="minorHAnsi"/>
          <w:b/>
          <w:noProof/>
          <w:sz w:val="22"/>
        </w:rPr>
        <w:t xml:space="preserve"> Επιτροπής της Περιφέρειας</w:t>
      </w:r>
      <w:r w:rsidR="00287626" w:rsidRPr="009D13E2">
        <w:rPr>
          <w:rFonts w:asciiTheme="minorHAnsi" w:hAnsiTheme="minorHAnsi" w:cstheme="minorHAnsi"/>
          <w:b/>
          <w:noProof/>
          <w:sz w:val="22"/>
        </w:rPr>
        <w:t xml:space="preserve"> </w:t>
      </w:r>
      <w:r w:rsidR="00F929E0" w:rsidRPr="009D13E2">
        <w:rPr>
          <w:rFonts w:asciiTheme="minorHAnsi" w:hAnsiTheme="minorHAnsi" w:cstheme="minorHAnsi"/>
          <w:b/>
          <w:noProof/>
          <w:sz w:val="22"/>
        </w:rPr>
        <w:t xml:space="preserve">Δυτικής Ελλάδας, </w:t>
      </w:r>
      <w:r w:rsidR="0001279C" w:rsidRPr="009D13E2">
        <w:rPr>
          <w:rFonts w:asciiTheme="minorHAnsi" w:hAnsiTheme="minorHAnsi" w:cstheme="minorHAnsi"/>
          <w:b/>
          <w:noProof/>
          <w:sz w:val="22"/>
        </w:rPr>
        <w:t xml:space="preserve">στις </w:t>
      </w:r>
      <w:r w:rsidR="00A867F0" w:rsidRPr="00A867F0">
        <w:rPr>
          <w:rFonts w:asciiTheme="minorHAnsi" w:hAnsiTheme="minorHAnsi" w:cstheme="minorHAnsi"/>
          <w:b/>
          <w:noProof/>
          <w:sz w:val="22"/>
        </w:rPr>
        <w:t xml:space="preserve">12 Οκτωβρίου </w:t>
      </w:r>
      <w:r w:rsidR="00F929E0" w:rsidRPr="009D13E2">
        <w:rPr>
          <w:rFonts w:asciiTheme="minorHAnsi" w:hAnsiTheme="minorHAnsi" w:cstheme="minorHAnsi"/>
          <w:b/>
          <w:noProof/>
          <w:sz w:val="22"/>
        </w:rPr>
        <w:t>202</w:t>
      </w:r>
      <w:r w:rsidR="0075165C" w:rsidRPr="009D13E2">
        <w:rPr>
          <w:rFonts w:asciiTheme="minorHAnsi" w:hAnsiTheme="minorHAnsi" w:cstheme="minorHAnsi"/>
          <w:b/>
          <w:noProof/>
          <w:sz w:val="22"/>
        </w:rPr>
        <w:t>6</w:t>
      </w:r>
    </w:p>
    <w:p w14:paraId="37DAAA24" w14:textId="77777777" w:rsidR="0001279C" w:rsidRPr="009D13E2" w:rsidRDefault="0001279C" w:rsidP="00265476">
      <w:pPr>
        <w:spacing w:after="0"/>
        <w:ind w:firstLine="720"/>
        <w:jc w:val="center"/>
        <w:rPr>
          <w:rFonts w:asciiTheme="minorHAnsi" w:hAnsiTheme="minorHAnsi" w:cstheme="minorHAnsi"/>
          <w:b/>
          <w:noProof/>
          <w:sz w:val="22"/>
        </w:rPr>
      </w:pPr>
    </w:p>
    <w:p w14:paraId="3CEBDD27" w14:textId="77777777" w:rsidR="0029480D" w:rsidRDefault="0029480D" w:rsidP="00151AD8">
      <w:pPr>
        <w:spacing w:after="0"/>
        <w:ind w:firstLine="720"/>
        <w:jc w:val="center"/>
        <w:rPr>
          <w:rFonts w:asciiTheme="minorHAnsi" w:hAnsiTheme="minorHAnsi" w:cstheme="minorHAnsi"/>
          <w:b/>
          <w:noProof/>
          <w:sz w:val="22"/>
        </w:rPr>
      </w:pPr>
    </w:p>
    <w:p w14:paraId="61D37DEB" w14:textId="2ACB26F8" w:rsidR="00BA1467" w:rsidRPr="00100449" w:rsidRDefault="00382452" w:rsidP="00BA1467">
      <w:pPr>
        <w:spacing w:after="0"/>
        <w:ind w:firstLine="720"/>
        <w:jc w:val="center"/>
        <w:rPr>
          <w:rFonts w:asciiTheme="minorHAnsi" w:hAnsiTheme="minorHAnsi" w:cstheme="minorHAnsi"/>
          <w:b/>
          <w:noProof/>
          <w:sz w:val="22"/>
        </w:rPr>
      </w:pPr>
      <w:r w:rsidRPr="00100449">
        <w:rPr>
          <w:rFonts w:asciiTheme="minorHAnsi" w:hAnsiTheme="minorHAnsi" w:cstheme="minorHAnsi"/>
          <w:b/>
          <w:noProof/>
          <w:sz w:val="22"/>
        </w:rPr>
        <w:t>ΘΕΜΑ</w:t>
      </w:r>
      <w:r w:rsidR="006A26B1" w:rsidRPr="00100449">
        <w:rPr>
          <w:rFonts w:asciiTheme="minorHAnsi" w:hAnsiTheme="minorHAnsi" w:cstheme="minorHAnsi"/>
          <w:b/>
          <w:noProof/>
          <w:sz w:val="22"/>
        </w:rPr>
        <w:t>ΤΑ</w:t>
      </w:r>
      <w:r w:rsidR="00AC5F19" w:rsidRPr="00100449">
        <w:rPr>
          <w:rFonts w:asciiTheme="minorHAnsi" w:hAnsiTheme="minorHAnsi" w:cstheme="minorHAnsi"/>
          <w:b/>
          <w:noProof/>
          <w:sz w:val="22"/>
        </w:rPr>
        <w:t xml:space="preserve"> ΗΜΕΡΗΣΙΑΣ ΔΙΑΤΑΞΗΣ</w:t>
      </w:r>
    </w:p>
    <w:tbl>
      <w:tblPr>
        <w:tblW w:w="1066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7513"/>
        <w:gridCol w:w="1842"/>
      </w:tblGrid>
      <w:tr w:rsidR="00F01CE0" w:rsidRPr="007B00A9" w14:paraId="07698D15" w14:textId="77777777" w:rsidTr="00F01CE0">
        <w:tc>
          <w:tcPr>
            <w:tcW w:w="1305" w:type="dxa"/>
          </w:tcPr>
          <w:p w14:paraId="581612E4" w14:textId="77777777"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1</w:t>
            </w:r>
            <w:r w:rsidRPr="007B00A9">
              <w:rPr>
                <w:rFonts w:asciiTheme="minorHAnsi" w:hAnsiTheme="minorHAnsi" w:cstheme="minorHAnsi"/>
                <w:b/>
                <w:bCs/>
                <w:sz w:val="22"/>
                <w:vertAlign w:val="superscript"/>
              </w:rPr>
              <w:t>ο</w:t>
            </w:r>
            <w:r w:rsidRPr="007B00A9">
              <w:rPr>
                <w:rFonts w:asciiTheme="minorHAnsi" w:hAnsiTheme="minorHAnsi" w:cstheme="minorHAnsi"/>
                <w:b/>
                <w:sz w:val="22"/>
                <w:vertAlign w:val="superscript"/>
              </w:rPr>
              <w:t xml:space="preserve"> </w:t>
            </w:r>
          </w:p>
        </w:tc>
        <w:tc>
          <w:tcPr>
            <w:tcW w:w="7513" w:type="dxa"/>
            <w:tcBorders>
              <w:top w:val="single" w:sz="4" w:space="0" w:color="auto"/>
              <w:left w:val="single" w:sz="4" w:space="0" w:color="auto"/>
              <w:bottom w:val="single" w:sz="4" w:space="0" w:color="auto"/>
              <w:right w:val="single" w:sz="4" w:space="0" w:color="auto"/>
            </w:tcBorders>
          </w:tcPr>
          <w:p w14:paraId="2D3DE0D2" w14:textId="1564E947" w:rsidR="00F01CE0" w:rsidRPr="007B00A9" w:rsidRDefault="009D13E2" w:rsidP="009D13E2">
            <w:pPr>
              <w:tabs>
                <w:tab w:val="left" w:pos="532"/>
              </w:tabs>
              <w:spacing w:after="0"/>
              <w:jc w:val="both"/>
              <w:rPr>
                <w:rFonts w:asciiTheme="minorHAnsi" w:eastAsia="Times New Roman" w:hAnsiTheme="minorHAnsi" w:cstheme="minorHAnsi"/>
                <w:sz w:val="22"/>
                <w:lang w:eastAsia="el-GR"/>
              </w:rPr>
            </w:pPr>
            <w:r w:rsidRPr="009D13E2">
              <w:rPr>
                <w:rFonts w:asciiTheme="minorHAnsi" w:eastAsia="Times New Roman" w:hAnsiTheme="minorHAnsi" w:cstheme="minorHAnsi"/>
                <w:sz w:val="22"/>
                <w:lang w:eastAsia="el-GR"/>
              </w:rPr>
              <w:t>Α) Έγκριση του Πρακτικού ΙΙ της Επιτροπής Διαγωνισμού του Υποέργου 4: «ΣΥΝΤΗΡΗΣΕΙΣ ΕΘΝΙΚΟΥ ΟΔΙΚΟΥ ΔΙΚΤΥΟΥ ΠΑΤΡΑ - ΤΡΙΠΟΛΗ, ΕΤΩΝ 2026-2027» της πράξης: «ΣΥΝΤΗΡΗΣΕΙΣ ΕΘΝΙΚΟΥ ΟΔΙΚΟΥ ΔΙΚΤΥΟΥ ΠΕΡΙΦΕΡΕΙΑΣ ΔΥΤΙΚΗΣ ΕΛΛΑΔΑΣ ΕΤΩΝ 2026-2027 (ΔΤΕ, ΠΔΕ)», προϋπολογισμός: 1.500.000,00€</w:t>
            </w:r>
            <w:r w:rsidR="00A02885">
              <w:rPr>
                <w:rFonts w:asciiTheme="minorHAnsi" w:eastAsia="Times New Roman" w:hAnsiTheme="minorHAnsi" w:cstheme="minorHAnsi"/>
                <w:sz w:val="22"/>
                <w:lang w:eastAsia="el-GR"/>
              </w:rPr>
              <w:t xml:space="preserve"> </w:t>
            </w:r>
            <w:r w:rsidRPr="009D13E2">
              <w:rPr>
                <w:rFonts w:asciiTheme="minorHAnsi" w:eastAsia="Times New Roman" w:hAnsiTheme="minorHAnsi" w:cstheme="minorHAnsi"/>
                <w:sz w:val="22"/>
                <w:lang w:eastAsia="el-GR"/>
              </w:rPr>
              <w:t>(με Φ.Π.Α.), χρηματοδότηση: «ΠΡΟΓΡΑΜΜΑ ΔΗΜΟΣΙΩΝ ΕΠΕΝΔΥΣΕΩΝ», MIS: 5227945, Κωδικός ΠΔΕ: 2025ΝΠ40100014.</w:t>
            </w:r>
            <w:r>
              <w:rPr>
                <w:rFonts w:asciiTheme="minorHAnsi" w:eastAsia="Times New Roman" w:hAnsiTheme="minorHAnsi" w:cstheme="minorHAnsi"/>
                <w:sz w:val="22"/>
                <w:lang w:eastAsia="el-GR"/>
              </w:rPr>
              <w:t xml:space="preserve"> </w:t>
            </w:r>
            <w:r w:rsidRPr="009D13E2">
              <w:rPr>
                <w:rFonts w:asciiTheme="minorHAnsi" w:eastAsia="Times New Roman" w:hAnsiTheme="minorHAnsi" w:cstheme="minorHAnsi"/>
                <w:sz w:val="22"/>
                <w:lang w:eastAsia="el-GR"/>
              </w:rPr>
              <w:t>Β) Ανάδειξη προσωρινού αναδόχου.</w:t>
            </w:r>
          </w:p>
        </w:tc>
        <w:tc>
          <w:tcPr>
            <w:tcW w:w="1842" w:type="dxa"/>
          </w:tcPr>
          <w:p w14:paraId="6F1BC2C3"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4DF5C4A8" w14:textId="77777777" w:rsidTr="00EC1A5C">
              <w:trPr>
                <w:trHeight w:val="310"/>
                <w:jc w:val="center"/>
              </w:trPr>
              <w:tc>
                <w:tcPr>
                  <w:tcW w:w="941" w:type="dxa"/>
                </w:tcPr>
                <w:p w14:paraId="170BA73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51A532D" w14:textId="171835F6" w:rsidR="00F01CE0" w:rsidRPr="006E30CD" w:rsidRDefault="006E30CD" w:rsidP="00F01CE0">
                  <w:pPr>
                    <w:tabs>
                      <w:tab w:val="left" w:pos="2282"/>
                    </w:tabs>
                    <w:spacing w:after="0"/>
                    <w:ind w:left="-54"/>
                    <w:jc w:val="center"/>
                    <w:rPr>
                      <w:rFonts w:asciiTheme="minorHAnsi" w:hAnsiTheme="minorHAnsi" w:cstheme="minorHAnsi"/>
                      <w:b/>
                      <w:sz w:val="22"/>
                    </w:rPr>
                  </w:pPr>
                  <w:r w:rsidRPr="006E30CD">
                    <w:rPr>
                      <w:rFonts w:asciiTheme="minorHAnsi" w:hAnsiTheme="minorHAnsi" w:cstheme="minorHAnsi"/>
                      <w:b/>
                      <w:sz w:val="22"/>
                    </w:rPr>
                    <w:t>8</w:t>
                  </w:r>
                </w:p>
              </w:tc>
            </w:tr>
            <w:tr w:rsidR="00F01CE0" w:rsidRPr="00F01CE0" w14:paraId="1EAA5658" w14:textId="77777777" w:rsidTr="00EC1A5C">
              <w:trPr>
                <w:trHeight w:val="310"/>
                <w:jc w:val="center"/>
              </w:trPr>
              <w:tc>
                <w:tcPr>
                  <w:tcW w:w="941" w:type="dxa"/>
                </w:tcPr>
                <w:p w14:paraId="68863CA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0D24B95"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6FAC6C03" w14:textId="77777777" w:rsidTr="00EC1A5C">
              <w:trPr>
                <w:trHeight w:val="310"/>
                <w:jc w:val="center"/>
              </w:trPr>
              <w:tc>
                <w:tcPr>
                  <w:tcW w:w="941" w:type="dxa"/>
                </w:tcPr>
                <w:p w14:paraId="63C979E8"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356B00B" w14:textId="64D92FD1" w:rsidR="00F01CE0" w:rsidRPr="006E30CD" w:rsidRDefault="006E30CD" w:rsidP="00F01CE0">
                  <w:pPr>
                    <w:tabs>
                      <w:tab w:val="left" w:pos="2282"/>
                    </w:tabs>
                    <w:spacing w:after="0"/>
                    <w:ind w:left="-54"/>
                    <w:jc w:val="center"/>
                    <w:rPr>
                      <w:rFonts w:asciiTheme="minorHAnsi" w:hAnsiTheme="minorHAnsi" w:cstheme="minorHAnsi"/>
                      <w:b/>
                      <w:sz w:val="22"/>
                    </w:rPr>
                  </w:pPr>
                  <w:r w:rsidRPr="006E30CD">
                    <w:rPr>
                      <w:rFonts w:asciiTheme="minorHAnsi" w:hAnsiTheme="minorHAnsi" w:cstheme="minorHAnsi"/>
                      <w:b/>
                      <w:sz w:val="22"/>
                    </w:rPr>
                    <w:t>1</w:t>
                  </w:r>
                </w:p>
              </w:tc>
            </w:tr>
          </w:tbl>
          <w:p w14:paraId="44B89D02"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F7DC7DF" w14:textId="286CA111" w:rsidR="00F01CE0" w:rsidRPr="0075165C" w:rsidRDefault="00CC7806" w:rsidP="00F01CE0">
            <w:pPr>
              <w:tabs>
                <w:tab w:val="left" w:pos="2282"/>
              </w:tabs>
              <w:spacing w:after="0"/>
              <w:ind w:left="-60"/>
              <w:jc w:val="right"/>
              <w:rPr>
                <w:rFonts w:asciiTheme="minorHAnsi" w:hAnsiTheme="minorHAnsi" w:cstheme="minorHAnsi"/>
                <w:b/>
                <w:sz w:val="22"/>
                <w:lang w:val="en-US"/>
              </w:rPr>
            </w:pPr>
            <w:r>
              <w:rPr>
                <w:rFonts w:asciiTheme="minorHAnsi" w:hAnsiTheme="minorHAnsi" w:cstheme="minorHAnsi"/>
                <w:b/>
                <w:sz w:val="22"/>
              </w:rPr>
              <w:t>1609</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16274" w:rsidRPr="007B00A9" w14:paraId="7C66F953" w14:textId="77777777" w:rsidTr="00F01CE0">
        <w:tc>
          <w:tcPr>
            <w:tcW w:w="1305" w:type="dxa"/>
          </w:tcPr>
          <w:p w14:paraId="53536DA9"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609D410F" w14:textId="412D293B" w:rsidR="00F16274" w:rsidRPr="007B00A9" w:rsidRDefault="00F16274" w:rsidP="00F16274">
            <w:pPr>
              <w:spacing w:after="0"/>
              <w:jc w:val="both"/>
              <w:rPr>
                <w:rFonts w:asciiTheme="minorHAnsi" w:eastAsia="Times New Roman" w:hAnsiTheme="minorHAnsi" w:cstheme="minorHAnsi"/>
                <w:sz w:val="22"/>
              </w:rPr>
            </w:pPr>
          </w:p>
        </w:tc>
        <w:tc>
          <w:tcPr>
            <w:tcW w:w="1842" w:type="dxa"/>
          </w:tcPr>
          <w:p w14:paraId="79ACFCB1"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05828DE4" w14:textId="77777777" w:rsidTr="00F01CE0">
        <w:tc>
          <w:tcPr>
            <w:tcW w:w="1305" w:type="dxa"/>
          </w:tcPr>
          <w:p w14:paraId="10045F21" w14:textId="5B8A6DE0"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2</w:t>
            </w:r>
            <w:r w:rsidRPr="007B00A9">
              <w:rPr>
                <w:rFonts w:asciiTheme="minorHAnsi" w:hAnsiTheme="minorHAnsi" w:cstheme="minorHAnsi"/>
                <w:b/>
                <w:bCs/>
                <w:sz w:val="22"/>
                <w:vertAlign w:val="superscript"/>
              </w:rPr>
              <w:t>ο</w:t>
            </w:r>
          </w:p>
        </w:tc>
        <w:tc>
          <w:tcPr>
            <w:tcW w:w="7513" w:type="dxa"/>
            <w:tcBorders>
              <w:top w:val="single" w:sz="4" w:space="0" w:color="auto"/>
              <w:left w:val="single" w:sz="4" w:space="0" w:color="auto"/>
              <w:bottom w:val="single" w:sz="4" w:space="0" w:color="auto"/>
              <w:right w:val="single" w:sz="4" w:space="0" w:color="auto"/>
            </w:tcBorders>
          </w:tcPr>
          <w:p w14:paraId="21547FD5" w14:textId="1633467D" w:rsidR="00F01CE0" w:rsidRPr="00056254" w:rsidRDefault="009D13E2" w:rsidP="009D13E2">
            <w:pPr>
              <w:tabs>
                <w:tab w:val="left" w:pos="532"/>
              </w:tabs>
              <w:spacing w:after="0"/>
              <w:jc w:val="both"/>
              <w:rPr>
                <w:rFonts w:asciiTheme="minorHAnsi" w:eastAsia="Times New Roman" w:hAnsiTheme="minorHAnsi" w:cstheme="minorHAnsi"/>
                <w:sz w:val="22"/>
                <w:lang w:eastAsia="el-GR"/>
              </w:rPr>
            </w:pPr>
            <w:r w:rsidRPr="009D13E2">
              <w:rPr>
                <w:rFonts w:asciiTheme="minorHAnsi" w:eastAsia="Times New Roman" w:hAnsiTheme="minorHAnsi" w:cstheme="minorHAnsi"/>
                <w:sz w:val="22"/>
                <w:lang w:eastAsia="el-GR"/>
              </w:rPr>
              <w:t>Α) Έγκριση του Πρακτικού ΙΙ της Επιτροπής Διαγωνισμού του Υποέργου 6: «ΣΥΝΤΗΡΗΣΕΙΣ ΕΘΝΙΚΟΥ ΟΔΙΚΟΥ ΔΙΚΤΥΟΥ ΠΑΤΡΑ – ΠΥΡΓΟΣ – ΚΥΠΑΡΙΣΣΙΑ, ΕΤΩΝ 2026-2027» της πράξης: «ΣΥΝΤΗΡΗΣΕΙΣ ΕΘΝΙΚΟΥ ΟΔΙΚΟΥ ΔΙΚΤΥΟΥ ΠΕΡΙΦΕΡΕΙΑΣ ΔΥΤΙΚΗΣ ΕΛΛΑΔΑΣ ΕΤΩΝ 2026-2027 (ΔΤΕ, ΠΔΕ)», προϋπολογισμός: 2.000.000,00€ (με Φ.Π.Α.), χρηματοδότηση: ΠΡΟΓΡΑΜΜΑ ΔΗΜΟΣΙΩΝ ΕΠΕΝΔΥΣΕΩΝ, MIS: 5227945, Κωδικός ΠΔΕ: 2025ΝΠ40100014.</w:t>
            </w:r>
            <w:r>
              <w:rPr>
                <w:rFonts w:asciiTheme="minorHAnsi" w:eastAsia="Times New Roman" w:hAnsiTheme="minorHAnsi" w:cstheme="minorHAnsi"/>
                <w:sz w:val="22"/>
                <w:lang w:eastAsia="el-GR"/>
              </w:rPr>
              <w:t xml:space="preserve"> </w:t>
            </w:r>
            <w:r w:rsidRPr="009D13E2">
              <w:rPr>
                <w:rFonts w:asciiTheme="minorHAnsi" w:eastAsia="Times New Roman" w:hAnsiTheme="minorHAnsi" w:cstheme="minorHAnsi"/>
                <w:sz w:val="22"/>
                <w:lang w:eastAsia="el-GR"/>
              </w:rPr>
              <w:t>Β) Ανάδειξη προσωρινού αναδόχου.</w:t>
            </w:r>
          </w:p>
        </w:tc>
        <w:tc>
          <w:tcPr>
            <w:tcW w:w="1842" w:type="dxa"/>
          </w:tcPr>
          <w:p w14:paraId="5CB1A814"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1C3A8DD4" w14:textId="77777777" w:rsidTr="00EC1A5C">
              <w:trPr>
                <w:trHeight w:val="310"/>
                <w:jc w:val="center"/>
              </w:trPr>
              <w:tc>
                <w:tcPr>
                  <w:tcW w:w="941" w:type="dxa"/>
                </w:tcPr>
                <w:p w14:paraId="2689E98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3CF8C00" w14:textId="252059B5" w:rsidR="00F01CE0" w:rsidRPr="006E30CD" w:rsidRDefault="006E30CD" w:rsidP="00F01CE0">
                  <w:pPr>
                    <w:tabs>
                      <w:tab w:val="left" w:pos="2282"/>
                    </w:tabs>
                    <w:spacing w:after="0"/>
                    <w:ind w:left="-54"/>
                    <w:jc w:val="center"/>
                    <w:rPr>
                      <w:rFonts w:asciiTheme="minorHAnsi" w:hAnsiTheme="minorHAnsi" w:cstheme="minorHAnsi"/>
                      <w:b/>
                      <w:sz w:val="22"/>
                      <w:lang w:val="en-US"/>
                    </w:rPr>
                  </w:pPr>
                  <w:r>
                    <w:rPr>
                      <w:rFonts w:asciiTheme="minorHAnsi" w:hAnsiTheme="minorHAnsi" w:cstheme="minorHAnsi"/>
                      <w:b/>
                      <w:sz w:val="22"/>
                      <w:lang w:val="en-US"/>
                    </w:rPr>
                    <w:t>8</w:t>
                  </w:r>
                </w:p>
              </w:tc>
            </w:tr>
            <w:tr w:rsidR="00F01CE0" w:rsidRPr="00F01CE0" w14:paraId="54687485" w14:textId="77777777" w:rsidTr="00EC1A5C">
              <w:trPr>
                <w:trHeight w:val="310"/>
                <w:jc w:val="center"/>
              </w:trPr>
              <w:tc>
                <w:tcPr>
                  <w:tcW w:w="941" w:type="dxa"/>
                </w:tcPr>
                <w:p w14:paraId="0D5FCFD7"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FB52C12"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16C140CA" w14:textId="77777777" w:rsidTr="00EC1A5C">
              <w:trPr>
                <w:trHeight w:val="310"/>
                <w:jc w:val="center"/>
              </w:trPr>
              <w:tc>
                <w:tcPr>
                  <w:tcW w:w="941" w:type="dxa"/>
                </w:tcPr>
                <w:p w14:paraId="10ABBC1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75C309A" w14:textId="5202A535" w:rsidR="00F01CE0" w:rsidRPr="006E30CD" w:rsidRDefault="006E30CD" w:rsidP="00F01CE0">
                  <w:pPr>
                    <w:tabs>
                      <w:tab w:val="left" w:pos="2282"/>
                    </w:tabs>
                    <w:spacing w:after="0"/>
                    <w:ind w:left="-54"/>
                    <w:jc w:val="center"/>
                    <w:rPr>
                      <w:rFonts w:asciiTheme="minorHAnsi" w:hAnsiTheme="minorHAnsi" w:cstheme="minorHAnsi"/>
                      <w:b/>
                      <w:sz w:val="22"/>
                      <w:lang w:val="en-US"/>
                    </w:rPr>
                  </w:pPr>
                  <w:r>
                    <w:rPr>
                      <w:rFonts w:asciiTheme="minorHAnsi" w:hAnsiTheme="minorHAnsi" w:cstheme="minorHAnsi"/>
                      <w:b/>
                      <w:sz w:val="22"/>
                      <w:lang w:val="en-US"/>
                    </w:rPr>
                    <w:t>1</w:t>
                  </w:r>
                </w:p>
              </w:tc>
            </w:tr>
          </w:tbl>
          <w:p w14:paraId="0EDF4BBE"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3DBC8D39" w14:textId="106D5BB2" w:rsidR="00F01CE0" w:rsidRPr="0075165C" w:rsidRDefault="00CC7806" w:rsidP="00F01CE0">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1610</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16274" w:rsidRPr="007B00A9" w14:paraId="55EB6504" w14:textId="77777777" w:rsidTr="00F01CE0">
        <w:tc>
          <w:tcPr>
            <w:tcW w:w="1305" w:type="dxa"/>
          </w:tcPr>
          <w:p w14:paraId="407A233F"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6A41E596" w14:textId="365313A2" w:rsidR="00F16274" w:rsidRPr="007B00A9" w:rsidRDefault="00F16274" w:rsidP="00F16274">
            <w:pPr>
              <w:spacing w:after="0"/>
              <w:jc w:val="both"/>
              <w:rPr>
                <w:rFonts w:asciiTheme="minorHAnsi" w:hAnsiTheme="minorHAnsi" w:cstheme="minorHAnsi"/>
                <w:bCs/>
                <w:sz w:val="22"/>
              </w:rPr>
            </w:pPr>
          </w:p>
        </w:tc>
        <w:tc>
          <w:tcPr>
            <w:tcW w:w="1842" w:type="dxa"/>
          </w:tcPr>
          <w:p w14:paraId="27CF4734"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707974BD" w14:textId="77777777" w:rsidTr="00F01CE0">
        <w:tc>
          <w:tcPr>
            <w:tcW w:w="1305" w:type="dxa"/>
          </w:tcPr>
          <w:p w14:paraId="2886759A" w14:textId="7F15DDE0" w:rsidR="00F01CE0" w:rsidRPr="007B00A9" w:rsidRDefault="00F01CE0" w:rsidP="00F01CE0">
            <w:pPr>
              <w:spacing w:after="0"/>
              <w:jc w:val="both"/>
              <w:rPr>
                <w:rFonts w:asciiTheme="minorHAnsi" w:hAnsiTheme="minorHAnsi" w:cstheme="minorHAnsi"/>
                <w:b/>
                <w:sz w:val="22"/>
              </w:rPr>
            </w:pPr>
            <w:bookmarkStart w:id="0" w:name="_Hlk171071508"/>
            <w:r w:rsidRPr="007B00A9">
              <w:rPr>
                <w:rFonts w:asciiTheme="minorHAnsi" w:hAnsiTheme="minorHAnsi" w:cstheme="minorHAnsi"/>
                <w:b/>
                <w:sz w:val="22"/>
              </w:rPr>
              <w:t>ΘΕΜΑ 3</w:t>
            </w:r>
            <w:r w:rsidRPr="007B00A9">
              <w:rPr>
                <w:rFonts w:asciiTheme="minorHAnsi" w:hAnsiTheme="minorHAnsi" w:cstheme="minorHAnsi"/>
                <w:b/>
                <w:bCs/>
                <w:sz w:val="22"/>
                <w:vertAlign w:val="superscript"/>
              </w:rPr>
              <w:t>ο</w:t>
            </w:r>
          </w:p>
        </w:tc>
        <w:tc>
          <w:tcPr>
            <w:tcW w:w="7513" w:type="dxa"/>
            <w:tcBorders>
              <w:top w:val="single" w:sz="4" w:space="0" w:color="auto"/>
              <w:left w:val="single" w:sz="4" w:space="0" w:color="auto"/>
              <w:bottom w:val="single" w:sz="4" w:space="0" w:color="auto"/>
              <w:right w:val="single" w:sz="4" w:space="0" w:color="auto"/>
            </w:tcBorders>
          </w:tcPr>
          <w:p w14:paraId="2925A6A6" w14:textId="10D1FDE7" w:rsidR="00F01CE0" w:rsidRPr="007B00A9" w:rsidRDefault="00302383" w:rsidP="00302383">
            <w:pPr>
              <w:spacing w:after="0"/>
              <w:jc w:val="both"/>
              <w:rPr>
                <w:rFonts w:asciiTheme="minorHAnsi" w:hAnsiTheme="minorHAnsi" w:cstheme="minorHAnsi"/>
                <w:bCs/>
                <w:sz w:val="22"/>
              </w:rPr>
            </w:pPr>
            <w:r w:rsidRPr="00302383">
              <w:rPr>
                <w:rFonts w:asciiTheme="minorHAnsi" w:hAnsiTheme="minorHAnsi" w:cstheme="minorHAnsi"/>
                <w:bCs/>
                <w:sz w:val="22"/>
              </w:rPr>
              <w:t>Α) Έγκριση του Πρακτικού ΙΙ της Επιτροπής Διαγωνισμού του Υποέργου 5: «ΣΥΝΤΗΡΗΣΕΙΣ ΕΘΝΙΚΟΥ ΟΔΙΚΟΥ ΔΙΚΤΥΟΥ ΠΑΤΡΑ - ΑΙΓΙΟ ΟΡΙΑ ΝΟΜΟΥ ΚΑΙ ΑΙΓΙΟ - ΦΤΕΡΗ - ΚΑΛΑΒΡΥΤΑ, ΕΤΩΝ 2026-2027» της πράξης: «ΣΥΝΤΗΡΗΣΕΙΣ ΕΘΝΙΚΟΥ ΟΔΙΚΟΥ ΔΙΚΤΥΟΥ ΠΕΡΙΦΕΡΕΙΑΣ ΔΥΤΙΚΗΣ ΕΛΛΑΔΑΣ ΕΤΩΝ 2026-2027 (ΔΤΕ, ΠΔΕ)», προϋπολογισμός: 2.000.000,00€ (με Φ.Π.Α.), χρηματοδότηση: ΠΡΟΓΡΑΜΜΑ ΔΗΜΟΣΙΩΝ ΕΠΕΝΔΥΣΕΩΝ, MIS: 5227945, κ.ε.: 2025ΝΠ40100014. Β) Ανάδειξη προσωρινού αναδόχου.</w:t>
            </w:r>
          </w:p>
        </w:tc>
        <w:tc>
          <w:tcPr>
            <w:tcW w:w="1842" w:type="dxa"/>
          </w:tcPr>
          <w:p w14:paraId="6051E2CF"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1057B30F" w14:textId="77777777" w:rsidTr="00EC1A5C">
              <w:trPr>
                <w:trHeight w:val="310"/>
                <w:jc w:val="center"/>
              </w:trPr>
              <w:tc>
                <w:tcPr>
                  <w:tcW w:w="941" w:type="dxa"/>
                </w:tcPr>
                <w:p w14:paraId="4076FD9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FEC1E6B" w14:textId="7B3FEF67" w:rsidR="00F01CE0" w:rsidRPr="006E30CD" w:rsidRDefault="006E30CD" w:rsidP="00F01CE0">
                  <w:pPr>
                    <w:tabs>
                      <w:tab w:val="left" w:pos="2282"/>
                    </w:tabs>
                    <w:spacing w:after="0"/>
                    <w:ind w:left="-54"/>
                    <w:jc w:val="center"/>
                    <w:rPr>
                      <w:rFonts w:asciiTheme="minorHAnsi" w:hAnsiTheme="minorHAnsi" w:cstheme="minorHAnsi"/>
                      <w:b/>
                      <w:sz w:val="22"/>
                      <w:lang w:val="en-US"/>
                    </w:rPr>
                  </w:pPr>
                  <w:r>
                    <w:rPr>
                      <w:rFonts w:asciiTheme="minorHAnsi" w:hAnsiTheme="minorHAnsi" w:cstheme="minorHAnsi"/>
                      <w:b/>
                      <w:sz w:val="22"/>
                      <w:lang w:val="en-US"/>
                    </w:rPr>
                    <w:t>8</w:t>
                  </w:r>
                </w:p>
              </w:tc>
            </w:tr>
            <w:tr w:rsidR="00F01CE0" w:rsidRPr="00F01CE0" w14:paraId="798DCC8D" w14:textId="77777777" w:rsidTr="00EC1A5C">
              <w:trPr>
                <w:trHeight w:val="310"/>
                <w:jc w:val="center"/>
              </w:trPr>
              <w:tc>
                <w:tcPr>
                  <w:tcW w:w="941" w:type="dxa"/>
                </w:tcPr>
                <w:p w14:paraId="0F7D052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A3BF75F"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089C1EC3" w14:textId="77777777" w:rsidTr="00EC1A5C">
              <w:trPr>
                <w:trHeight w:val="310"/>
                <w:jc w:val="center"/>
              </w:trPr>
              <w:tc>
                <w:tcPr>
                  <w:tcW w:w="941" w:type="dxa"/>
                </w:tcPr>
                <w:p w14:paraId="68EE6B5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D98C3CC" w14:textId="77AC9317" w:rsidR="00F01CE0" w:rsidRPr="006E30CD" w:rsidRDefault="006E30CD" w:rsidP="00F01CE0">
                  <w:pPr>
                    <w:tabs>
                      <w:tab w:val="left" w:pos="2282"/>
                    </w:tabs>
                    <w:spacing w:after="0"/>
                    <w:ind w:left="-54"/>
                    <w:jc w:val="center"/>
                    <w:rPr>
                      <w:rFonts w:asciiTheme="minorHAnsi" w:hAnsiTheme="minorHAnsi" w:cstheme="minorHAnsi"/>
                      <w:b/>
                      <w:sz w:val="22"/>
                      <w:lang w:val="en-US"/>
                    </w:rPr>
                  </w:pPr>
                  <w:r>
                    <w:rPr>
                      <w:rFonts w:asciiTheme="minorHAnsi" w:hAnsiTheme="minorHAnsi" w:cstheme="minorHAnsi"/>
                      <w:b/>
                      <w:sz w:val="22"/>
                      <w:lang w:val="en-US"/>
                    </w:rPr>
                    <w:t>1</w:t>
                  </w:r>
                </w:p>
              </w:tc>
            </w:tr>
          </w:tbl>
          <w:p w14:paraId="6854D469"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A288B6C" w14:textId="7D266959" w:rsidR="00F01CE0" w:rsidRPr="0075165C" w:rsidRDefault="00CC7806" w:rsidP="00F01CE0">
            <w:pPr>
              <w:tabs>
                <w:tab w:val="left" w:pos="2282"/>
              </w:tabs>
              <w:spacing w:after="0"/>
              <w:ind w:left="-60"/>
              <w:jc w:val="right"/>
              <w:rPr>
                <w:rFonts w:asciiTheme="minorHAnsi" w:hAnsiTheme="minorHAnsi" w:cstheme="minorHAnsi"/>
                <w:b/>
                <w:sz w:val="22"/>
                <w:lang w:val="en-US"/>
              </w:rPr>
            </w:pPr>
            <w:r>
              <w:rPr>
                <w:rFonts w:asciiTheme="minorHAnsi" w:hAnsiTheme="minorHAnsi" w:cstheme="minorHAnsi"/>
                <w:b/>
                <w:sz w:val="22"/>
              </w:rPr>
              <w:t>1611</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0"/>
      <w:tr w:rsidR="00F16274" w:rsidRPr="007B00A9" w14:paraId="4C407A8A" w14:textId="77777777" w:rsidTr="00F01CE0">
        <w:tc>
          <w:tcPr>
            <w:tcW w:w="1305" w:type="dxa"/>
          </w:tcPr>
          <w:p w14:paraId="71461BD7"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3EDD739" w14:textId="77777777" w:rsidR="00F16274" w:rsidRPr="007B00A9" w:rsidRDefault="00F16274" w:rsidP="00F16274">
            <w:pPr>
              <w:spacing w:after="0"/>
              <w:jc w:val="both"/>
              <w:rPr>
                <w:rFonts w:asciiTheme="minorHAnsi" w:hAnsiTheme="minorHAnsi" w:cstheme="minorHAnsi"/>
                <w:bCs/>
                <w:sz w:val="22"/>
              </w:rPr>
            </w:pPr>
          </w:p>
        </w:tc>
        <w:tc>
          <w:tcPr>
            <w:tcW w:w="1842" w:type="dxa"/>
          </w:tcPr>
          <w:p w14:paraId="038624DA"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2A355C11" w14:textId="77777777" w:rsidTr="00C104B2">
        <w:tc>
          <w:tcPr>
            <w:tcW w:w="1305" w:type="dxa"/>
            <w:tcBorders>
              <w:top w:val="single" w:sz="4" w:space="0" w:color="auto"/>
              <w:left w:val="single" w:sz="4" w:space="0" w:color="auto"/>
              <w:bottom w:val="single" w:sz="4" w:space="0" w:color="auto"/>
              <w:right w:val="single" w:sz="4" w:space="0" w:color="auto"/>
            </w:tcBorders>
          </w:tcPr>
          <w:p w14:paraId="308E0EC6" w14:textId="45D58E2B" w:rsidR="00F01CE0" w:rsidRPr="007B00A9" w:rsidRDefault="00F01CE0" w:rsidP="00F01CE0">
            <w:pPr>
              <w:spacing w:after="0"/>
              <w:jc w:val="both"/>
              <w:rPr>
                <w:rFonts w:asciiTheme="minorHAnsi" w:hAnsiTheme="minorHAnsi" w:cstheme="minorHAnsi"/>
                <w:b/>
                <w:sz w:val="22"/>
              </w:rPr>
            </w:pPr>
            <w:bookmarkStart w:id="1" w:name="_Hlk171070847"/>
            <w:r w:rsidRPr="007B00A9">
              <w:rPr>
                <w:rFonts w:asciiTheme="minorHAnsi" w:hAnsiTheme="minorHAnsi" w:cstheme="minorHAnsi"/>
                <w:b/>
                <w:sz w:val="22"/>
              </w:rPr>
              <w:t>ΘΕΜΑ 4</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FA06FF0" w14:textId="57C47E49" w:rsidR="00F01CE0" w:rsidRPr="007B00A9" w:rsidRDefault="00302383" w:rsidP="00302383">
            <w:pPr>
              <w:spacing w:after="0"/>
              <w:jc w:val="both"/>
              <w:rPr>
                <w:rFonts w:asciiTheme="minorHAnsi" w:hAnsiTheme="minorHAnsi" w:cstheme="minorHAnsi"/>
                <w:bCs/>
                <w:sz w:val="22"/>
              </w:rPr>
            </w:pPr>
            <w:r w:rsidRPr="00302383">
              <w:rPr>
                <w:rFonts w:asciiTheme="minorHAnsi" w:hAnsiTheme="minorHAnsi" w:cstheme="minorHAnsi"/>
                <w:bCs/>
                <w:sz w:val="22"/>
              </w:rPr>
              <w:t>Α) Έγκριση του Πρακτικού ΙΙ της Επιτροπής Διαγωνισμού του Υποέργου 3: «ΣΥΝΤΗΡΗΣΕΙΣ ΕΘΝΙΚΟΥ ΟΔΙΚΟΥ ΔΙΚΤΥΟΥ ΑΝΤΙΡΡΙΟ - ΙΩΑΝΝΙΝΑ ΚΑΙ ΑΝΤΙΡΡΙΟ - ΙΤΕΑ, ΕΤΩΝ 2026-2027» της πράξης: «ΣΥΝΤΗΡΗΣΕΙΣ ΕΘΝΙΚΟΥ ΟΔΙΚΟΥ ΔΙΚΤΥΟΥ ΠΕΡΙΦΕΡΕΙΑΣ ΔΥΤΙΚΗΣ ΕΛΛΑΔΑΣ ΕΤΩΝ 2026-2027 (ΔΤΕ, ΠΔΕ)», προϋπολογισμός: 3.500.000,00€ (με Φ.Π.Α.), χρηματοδότηση: «ΠΡΟΓΡΑΜΜΑ ΔΗΜΟΣΙΩΝ ΕΠΕΝΔΥΣΕΩΝ», MIS: 5227945, Κωδικός ΠΔΕ: 2025ΝΠ40100014. Β) Ανάδειξη προσωρινού αναδόχου.</w:t>
            </w:r>
          </w:p>
        </w:tc>
        <w:tc>
          <w:tcPr>
            <w:tcW w:w="1842" w:type="dxa"/>
          </w:tcPr>
          <w:p w14:paraId="2A6E55A0"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2D01576B" w14:textId="77777777" w:rsidTr="00EC1A5C">
              <w:trPr>
                <w:trHeight w:val="310"/>
                <w:jc w:val="center"/>
              </w:trPr>
              <w:tc>
                <w:tcPr>
                  <w:tcW w:w="941" w:type="dxa"/>
                </w:tcPr>
                <w:p w14:paraId="65D7B27D"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EE75DAC" w14:textId="6C3C3E36" w:rsidR="00F01CE0" w:rsidRPr="006E30CD" w:rsidRDefault="006E30CD" w:rsidP="00F01CE0">
                  <w:pPr>
                    <w:tabs>
                      <w:tab w:val="left" w:pos="2282"/>
                    </w:tabs>
                    <w:spacing w:after="0"/>
                    <w:ind w:left="-54"/>
                    <w:jc w:val="center"/>
                    <w:rPr>
                      <w:rFonts w:asciiTheme="minorHAnsi" w:hAnsiTheme="minorHAnsi" w:cstheme="minorHAnsi"/>
                      <w:b/>
                      <w:sz w:val="22"/>
                      <w:lang w:val="en-US"/>
                    </w:rPr>
                  </w:pPr>
                  <w:r>
                    <w:rPr>
                      <w:rFonts w:asciiTheme="minorHAnsi" w:hAnsiTheme="minorHAnsi" w:cstheme="minorHAnsi"/>
                      <w:b/>
                      <w:sz w:val="22"/>
                      <w:lang w:val="en-US"/>
                    </w:rPr>
                    <w:t>8</w:t>
                  </w:r>
                </w:p>
              </w:tc>
            </w:tr>
            <w:tr w:rsidR="00F01CE0" w:rsidRPr="00F01CE0" w14:paraId="70A741C2" w14:textId="77777777" w:rsidTr="00EC1A5C">
              <w:trPr>
                <w:trHeight w:val="310"/>
                <w:jc w:val="center"/>
              </w:trPr>
              <w:tc>
                <w:tcPr>
                  <w:tcW w:w="941" w:type="dxa"/>
                </w:tcPr>
                <w:p w14:paraId="278365B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6E2AA2C"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52FC3EDB" w14:textId="77777777" w:rsidTr="00EC1A5C">
              <w:trPr>
                <w:trHeight w:val="310"/>
                <w:jc w:val="center"/>
              </w:trPr>
              <w:tc>
                <w:tcPr>
                  <w:tcW w:w="941" w:type="dxa"/>
                </w:tcPr>
                <w:p w14:paraId="4CFEB7B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62D9A783" w14:textId="45AF2886" w:rsidR="00F01CE0" w:rsidRPr="006E30CD" w:rsidRDefault="006E30CD" w:rsidP="00F01CE0">
                  <w:pPr>
                    <w:tabs>
                      <w:tab w:val="left" w:pos="2282"/>
                    </w:tabs>
                    <w:spacing w:after="0"/>
                    <w:ind w:left="-54"/>
                    <w:jc w:val="center"/>
                    <w:rPr>
                      <w:rFonts w:asciiTheme="minorHAnsi" w:hAnsiTheme="minorHAnsi" w:cstheme="minorHAnsi"/>
                      <w:b/>
                      <w:sz w:val="22"/>
                      <w:lang w:val="en-US"/>
                    </w:rPr>
                  </w:pPr>
                  <w:r>
                    <w:rPr>
                      <w:rFonts w:asciiTheme="minorHAnsi" w:hAnsiTheme="minorHAnsi" w:cstheme="minorHAnsi"/>
                      <w:b/>
                      <w:sz w:val="22"/>
                      <w:lang w:val="en-US"/>
                    </w:rPr>
                    <w:t>1</w:t>
                  </w:r>
                </w:p>
              </w:tc>
            </w:tr>
          </w:tbl>
          <w:p w14:paraId="32043179"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0F6E17D" w14:textId="65D78583" w:rsidR="00F01CE0" w:rsidRPr="0075165C" w:rsidRDefault="00CC7806" w:rsidP="00F01CE0">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1612</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
      <w:tr w:rsidR="00F16274" w:rsidRPr="007B00A9" w14:paraId="56426A49" w14:textId="77777777" w:rsidTr="00F01CE0">
        <w:tc>
          <w:tcPr>
            <w:tcW w:w="1305" w:type="dxa"/>
            <w:tcBorders>
              <w:top w:val="single" w:sz="4" w:space="0" w:color="auto"/>
              <w:left w:val="single" w:sz="4" w:space="0" w:color="auto"/>
              <w:bottom w:val="single" w:sz="4" w:space="0" w:color="auto"/>
              <w:right w:val="single" w:sz="4" w:space="0" w:color="auto"/>
            </w:tcBorders>
          </w:tcPr>
          <w:p w14:paraId="5C19C1FB"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5FC3145B" w14:textId="171D13C8" w:rsidR="00F16274" w:rsidRPr="007B00A9" w:rsidRDefault="00F16274" w:rsidP="00F16274">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4C46E16A"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6EDB52E3" w14:textId="77777777" w:rsidTr="00B716E2">
        <w:tc>
          <w:tcPr>
            <w:tcW w:w="1305" w:type="dxa"/>
            <w:tcBorders>
              <w:top w:val="single" w:sz="4" w:space="0" w:color="auto"/>
              <w:left w:val="single" w:sz="4" w:space="0" w:color="auto"/>
              <w:bottom w:val="single" w:sz="4" w:space="0" w:color="auto"/>
              <w:right w:val="single" w:sz="4" w:space="0" w:color="auto"/>
            </w:tcBorders>
          </w:tcPr>
          <w:p w14:paraId="4CF456FF" w14:textId="160BE8A7" w:rsidR="00F01CE0" w:rsidRPr="007B00A9" w:rsidRDefault="00F01CE0" w:rsidP="00F01CE0">
            <w:pPr>
              <w:spacing w:after="0"/>
              <w:jc w:val="both"/>
              <w:rPr>
                <w:rFonts w:asciiTheme="minorHAnsi" w:hAnsiTheme="minorHAnsi" w:cstheme="minorHAnsi"/>
                <w:b/>
                <w:sz w:val="22"/>
              </w:rPr>
            </w:pPr>
            <w:bookmarkStart w:id="2" w:name="_Hlk171072011"/>
            <w:r w:rsidRPr="007B00A9">
              <w:rPr>
                <w:rFonts w:asciiTheme="minorHAnsi" w:hAnsiTheme="minorHAnsi" w:cstheme="minorHAnsi"/>
                <w:b/>
                <w:sz w:val="22"/>
              </w:rPr>
              <w:lastRenderedPageBreak/>
              <w:t>ΘΕΜΑ 5</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624B236" w14:textId="104F9791" w:rsidR="00F01CE0" w:rsidRPr="00D809F5" w:rsidRDefault="00302383" w:rsidP="00302383">
            <w:pPr>
              <w:tabs>
                <w:tab w:val="left" w:pos="532"/>
              </w:tabs>
              <w:spacing w:after="0"/>
              <w:jc w:val="both"/>
              <w:rPr>
                <w:rFonts w:asciiTheme="minorHAnsi" w:eastAsia="Times New Roman" w:hAnsiTheme="minorHAnsi" w:cstheme="minorHAnsi"/>
                <w:bCs/>
                <w:sz w:val="22"/>
                <w:lang w:eastAsia="el-GR"/>
              </w:rPr>
            </w:pPr>
            <w:r w:rsidRPr="00302383">
              <w:rPr>
                <w:rFonts w:asciiTheme="minorHAnsi" w:eastAsia="Times New Roman" w:hAnsiTheme="minorHAnsi" w:cstheme="minorHAnsi"/>
                <w:bCs/>
                <w:sz w:val="22"/>
                <w:lang w:eastAsia="el-GR"/>
              </w:rPr>
              <w:t>Α) Έγκριση του Πρακτικού ΙΙ της Επιτροπής Διαγωνισμού του Υποέργου 7: «ΣΥΝΤΗΡΗΣΕΙΣ ΕΘΝΙΚΟΥ ΟΔΙΚΟΥ ΔΙΚΤΥΟΥ ΠΥΡΓΟΣ – ΑΡΧΑΙΑ ΟΛΥΜΠΙΑ – ΒΑΣΙΛΑΚΙ, ΕΤΩΝ 2026-2027» της πράξης: «ΣΥΝΤΗΡΗΣΕΙΣ ΕΘΝΙΚΟΥ ΟΔΙΚΟΥ ΔΙΚΤΥΟΥ ΠΕΡΙΦΕΡΕΙΑΣ ΔΥΤΙΚΗΣ ΕΛΛΑΔΑΣ ΕΤΩΝ 2026-2027 (ΔΤΕ, ΠΔΕ)», προϋπολογισμός: 2.000.000,00€ (με Φ.Π.Α.), χρηματοδότηση: ΠΡΟΓΡΑΜΜΑ ΔΗΜΟΣΙΩΝ ΕΠΕΝΔΥΣΕΩΝ, MIS: 5227945, Κωδικός ΠΔΕ: 2025ΝΠ40100014. Β) Ανάδειξη προσωρινού αναδόχου.</w:t>
            </w:r>
          </w:p>
        </w:tc>
        <w:tc>
          <w:tcPr>
            <w:tcW w:w="1842" w:type="dxa"/>
          </w:tcPr>
          <w:p w14:paraId="675ADF13"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2140C504" w14:textId="77777777" w:rsidTr="00EC1A5C">
              <w:trPr>
                <w:trHeight w:val="310"/>
                <w:jc w:val="center"/>
              </w:trPr>
              <w:tc>
                <w:tcPr>
                  <w:tcW w:w="941" w:type="dxa"/>
                </w:tcPr>
                <w:p w14:paraId="242CC21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41F565B" w14:textId="36D8D0BE" w:rsidR="00F01CE0" w:rsidRPr="006E30CD" w:rsidRDefault="006E30CD" w:rsidP="00F01CE0">
                  <w:pPr>
                    <w:tabs>
                      <w:tab w:val="left" w:pos="2282"/>
                    </w:tabs>
                    <w:spacing w:after="0"/>
                    <w:ind w:left="-54"/>
                    <w:jc w:val="center"/>
                    <w:rPr>
                      <w:rFonts w:asciiTheme="minorHAnsi" w:hAnsiTheme="minorHAnsi" w:cstheme="minorHAnsi"/>
                      <w:b/>
                      <w:sz w:val="22"/>
                      <w:lang w:val="en-US"/>
                    </w:rPr>
                  </w:pPr>
                  <w:r>
                    <w:rPr>
                      <w:rFonts w:asciiTheme="minorHAnsi" w:hAnsiTheme="minorHAnsi" w:cstheme="minorHAnsi"/>
                      <w:b/>
                      <w:sz w:val="22"/>
                      <w:lang w:val="en-US"/>
                    </w:rPr>
                    <w:t>8</w:t>
                  </w:r>
                </w:p>
              </w:tc>
            </w:tr>
            <w:tr w:rsidR="00F01CE0" w:rsidRPr="00F01CE0" w14:paraId="1F44DD78" w14:textId="77777777" w:rsidTr="00EC1A5C">
              <w:trPr>
                <w:trHeight w:val="310"/>
                <w:jc w:val="center"/>
              </w:trPr>
              <w:tc>
                <w:tcPr>
                  <w:tcW w:w="941" w:type="dxa"/>
                </w:tcPr>
                <w:p w14:paraId="4CD2E9C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25EF0B3"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2CFCFB50" w14:textId="77777777" w:rsidTr="00EC1A5C">
              <w:trPr>
                <w:trHeight w:val="310"/>
                <w:jc w:val="center"/>
              </w:trPr>
              <w:tc>
                <w:tcPr>
                  <w:tcW w:w="941" w:type="dxa"/>
                </w:tcPr>
                <w:p w14:paraId="6C30ACE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2658DC8" w14:textId="6AA9E6AA" w:rsidR="00F01CE0" w:rsidRPr="006E30CD" w:rsidRDefault="006E30CD" w:rsidP="00F01CE0">
                  <w:pPr>
                    <w:tabs>
                      <w:tab w:val="left" w:pos="2282"/>
                    </w:tabs>
                    <w:spacing w:after="0"/>
                    <w:ind w:left="-54"/>
                    <w:jc w:val="center"/>
                    <w:rPr>
                      <w:rFonts w:asciiTheme="minorHAnsi" w:hAnsiTheme="minorHAnsi" w:cstheme="minorHAnsi"/>
                      <w:b/>
                      <w:sz w:val="22"/>
                      <w:lang w:val="en-US"/>
                    </w:rPr>
                  </w:pPr>
                  <w:r>
                    <w:rPr>
                      <w:rFonts w:asciiTheme="minorHAnsi" w:hAnsiTheme="minorHAnsi" w:cstheme="minorHAnsi"/>
                      <w:b/>
                      <w:sz w:val="22"/>
                      <w:lang w:val="en-US"/>
                    </w:rPr>
                    <w:t>1</w:t>
                  </w:r>
                </w:p>
              </w:tc>
            </w:tr>
          </w:tbl>
          <w:p w14:paraId="0041F4BF"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45372034" w14:textId="6636D4CA" w:rsidR="00F01CE0" w:rsidRPr="0075165C" w:rsidRDefault="00CC780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1613</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2"/>
      <w:tr w:rsidR="00F16274" w:rsidRPr="007B00A9" w14:paraId="29E6F2DE" w14:textId="77777777" w:rsidTr="00F01CE0">
        <w:tc>
          <w:tcPr>
            <w:tcW w:w="1305" w:type="dxa"/>
            <w:tcBorders>
              <w:top w:val="single" w:sz="4" w:space="0" w:color="auto"/>
              <w:left w:val="single" w:sz="4" w:space="0" w:color="auto"/>
              <w:bottom w:val="single" w:sz="4" w:space="0" w:color="auto"/>
              <w:right w:val="single" w:sz="4" w:space="0" w:color="auto"/>
            </w:tcBorders>
          </w:tcPr>
          <w:p w14:paraId="6F07D329"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F36742F" w14:textId="5801DF19" w:rsidR="00F16274" w:rsidRPr="007B00A9" w:rsidRDefault="00F16274" w:rsidP="00F16274">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27A2C186"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472D457E" w14:textId="77777777" w:rsidTr="00BF0548">
        <w:tc>
          <w:tcPr>
            <w:tcW w:w="1305" w:type="dxa"/>
            <w:tcBorders>
              <w:top w:val="single" w:sz="4" w:space="0" w:color="auto"/>
              <w:left w:val="single" w:sz="4" w:space="0" w:color="auto"/>
              <w:bottom w:val="single" w:sz="4" w:space="0" w:color="auto"/>
              <w:right w:val="single" w:sz="4" w:space="0" w:color="auto"/>
            </w:tcBorders>
          </w:tcPr>
          <w:p w14:paraId="1C00098A" w14:textId="61E91A45" w:rsidR="00F01CE0" w:rsidRPr="007B00A9" w:rsidRDefault="00F01CE0" w:rsidP="00F01CE0">
            <w:pPr>
              <w:spacing w:after="0"/>
              <w:jc w:val="both"/>
              <w:rPr>
                <w:rFonts w:asciiTheme="minorHAnsi" w:hAnsiTheme="minorHAnsi" w:cstheme="minorHAnsi"/>
                <w:b/>
                <w:sz w:val="22"/>
              </w:rPr>
            </w:pPr>
            <w:bookmarkStart w:id="3" w:name="_Hlk171072401"/>
            <w:r w:rsidRPr="007B00A9">
              <w:rPr>
                <w:rFonts w:asciiTheme="minorHAnsi" w:hAnsiTheme="minorHAnsi" w:cstheme="minorHAnsi"/>
                <w:b/>
                <w:sz w:val="22"/>
              </w:rPr>
              <w:t>ΘΕΜΑ 6</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855F748" w14:textId="5056A59D" w:rsidR="00F01CE0" w:rsidRPr="00C3491B" w:rsidRDefault="00302383" w:rsidP="00302383">
            <w:pPr>
              <w:spacing w:after="0"/>
              <w:jc w:val="both"/>
              <w:rPr>
                <w:rFonts w:asciiTheme="minorHAnsi" w:hAnsiTheme="minorHAnsi" w:cstheme="minorHAnsi"/>
                <w:bCs/>
                <w:sz w:val="22"/>
              </w:rPr>
            </w:pPr>
            <w:r w:rsidRPr="00302383">
              <w:rPr>
                <w:rFonts w:asciiTheme="minorHAnsi" w:hAnsiTheme="minorHAnsi" w:cstheme="minorHAnsi"/>
                <w:bCs/>
                <w:sz w:val="22"/>
              </w:rPr>
              <w:t>Α) Έγκριση του Πρακτικού ΙΙ της Επιτροπής Διαγωνισμού του Υποέργου 2: «ΣΥΝΤΗΡΗΣΕΙΣ ΕΘΝΙΚΟΥ ΟΔΙΚΟΥ ΔΙΚΤΥΟΥ ΑΜΦΙΛΟΧΙΑ - ΒΟΝΙΤΣΑ - ΑΚΤΙΟ, ΕΤΩΝ 2026-2027» της πράξης: «ΣΥΝΤΗΡΗΣΕΙΣ ΕΘΝΙΚΟΥ ΟΔΙΚΟΥ ΔΙΚΤΥΟΥ ΠΕΡΙΦΕΡΕΙΑΣ ΔΥΤΙΚΗΣ ΕΛΛΑΔΑΣ ΕΤΩΝ 2026-2027 (ΔΤΕ, ΠΔΕ)», προϋπολογισμός: 1.000.000,00€ (με Φ.Π.Α.), χρηματοδότηση: ΠΡΟΓΡΑΜΜΑ ΔΗΜΟΣΙΩΝ ΕΠΕΝΔΥΣΕΩΝ, MIS: 5227945, Κωδικός ΠΔΕ: 2025ΝΠ40100014. Β) Απόρριψη των προσφορών των οικονομικών φορέων «ΣΑΚΕΛΛΑΡΗΣ ΔΗΜ. – ΛΙΑΡΟΣ ΧΑΡ. Α.Τ.Ε.», «ΑΦΟΙ ΤΣΕΛΙΟΥ Α.Ε.» και «ΔΡΟΚΑΤ Ε.Ε.», κατ’ εφαρμογή της παρ. 3 του άρθρου 88 του Ν.4412/2016, σύμφωνα με τα διαλαμβανόμενα στο Πρακτικό ΙΙ. Γ) Ανάδειξη προσωρινού αναδόχου.</w:t>
            </w:r>
          </w:p>
        </w:tc>
        <w:tc>
          <w:tcPr>
            <w:tcW w:w="1842" w:type="dxa"/>
          </w:tcPr>
          <w:p w14:paraId="5AFB9341"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474614AA" w14:textId="77777777" w:rsidTr="00EC1A5C">
              <w:trPr>
                <w:trHeight w:val="310"/>
                <w:jc w:val="center"/>
              </w:trPr>
              <w:tc>
                <w:tcPr>
                  <w:tcW w:w="941" w:type="dxa"/>
                </w:tcPr>
                <w:p w14:paraId="004D0E6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72EBE45" w14:textId="7563C4E6" w:rsidR="00F01CE0" w:rsidRPr="006E30CD" w:rsidRDefault="006E30CD" w:rsidP="00F01CE0">
                  <w:pPr>
                    <w:tabs>
                      <w:tab w:val="left" w:pos="2282"/>
                    </w:tabs>
                    <w:spacing w:after="0"/>
                    <w:ind w:left="-54"/>
                    <w:jc w:val="center"/>
                    <w:rPr>
                      <w:rFonts w:asciiTheme="minorHAnsi" w:hAnsiTheme="minorHAnsi" w:cstheme="minorHAnsi"/>
                      <w:b/>
                      <w:sz w:val="22"/>
                      <w:lang w:val="en-US"/>
                    </w:rPr>
                  </w:pPr>
                  <w:r>
                    <w:rPr>
                      <w:rFonts w:asciiTheme="minorHAnsi" w:hAnsiTheme="minorHAnsi" w:cstheme="minorHAnsi"/>
                      <w:b/>
                      <w:sz w:val="22"/>
                      <w:lang w:val="en-US"/>
                    </w:rPr>
                    <w:t>8</w:t>
                  </w:r>
                </w:p>
              </w:tc>
            </w:tr>
            <w:tr w:rsidR="00F01CE0" w:rsidRPr="00F01CE0" w14:paraId="083DCC7A" w14:textId="77777777" w:rsidTr="00EC1A5C">
              <w:trPr>
                <w:trHeight w:val="310"/>
                <w:jc w:val="center"/>
              </w:trPr>
              <w:tc>
                <w:tcPr>
                  <w:tcW w:w="941" w:type="dxa"/>
                </w:tcPr>
                <w:p w14:paraId="66939D7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80BD02B"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204537E1" w14:textId="77777777" w:rsidTr="00EC1A5C">
              <w:trPr>
                <w:trHeight w:val="310"/>
                <w:jc w:val="center"/>
              </w:trPr>
              <w:tc>
                <w:tcPr>
                  <w:tcW w:w="941" w:type="dxa"/>
                </w:tcPr>
                <w:p w14:paraId="4A38B23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C1A83F5" w14:textId="162C4273" w:rsidR="00F01CE0" w:rsidRPr="006E30CD" w:rsidRDefault="006E30CD" w:rsidP="00F01CE0">
                  <w:pPr>
                    <w:tabs>
                      <w:tab w:val="left" w:pos="2282"/>
                    </w:tabs>
                    <w:spacing w:after="0"/>
                    <w:ind w:left="-54"/>
                    <w:jc w:val="center"/>
                    <w:rPr>
                      <w:rFonts w:asciiTheme="minorHAnsi" w:hAnsiTheme="minorHAnsi" w:cstheme="minorHAnsi"/>
                      <w:b/>
                      <w:sz w:val="22"/>
                      <w:lang w:val="en-US"/>
                    </w:rPr>
                  </w:pPr>
                  <w:r>
                    <w:rPr>
                      <w:rFonts w:asciiTheme="minorHAnsi" w:hAnsiTheme="minorHAnsi" w:cstheme="minorHAnsi"/>
                      <w:b/>
                      <w:sz w:val="22"/>
                      <w:lang w:val="en-US"/>
                    </w:rPr>
                    <w:t>1</w:t>
                  </w:r>
                </w:p>
              </w:tc>
            </w:tr>
          </w:tbl>
          <w:p w14:paraId="1A7D7F8B"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2B14EEA" w14:textId="36F22EE7" w:rsidR="00F01CE0" w:rsidRPr="0075165C" w:rsidRDefault="00CC780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1614</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3"/>
      <w:tr w:rsidR="00F16274" w:rsidRPr="007B00A9" w14:paraId="07A1B157" w14:textId="77777777" w:rsidTr="00F01CE0">
        <w:tc>
          <w:tcPr>
            <w:tcW w:w="1305" w:type="dxa"/>
            <w:tcBorders>
              <w:top w:val="single" w:sz="4" w:space="0" w:color="auto"/>
              <w:left w:val="single" w:sz="4" w:space="0" w:color="auto"/>
              <w:bottom w:val="single" w:sz="4" w:space="0" w:color="auto"/>
              <w:right w:val="single" w:sz="4" w:space="0" w:color="auto"/>
            </w:tcBorders>
          </w:tcPr>
          <w:p w14:paraId="5ACCB96D"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01D3697" w14:textId="77777777" w:rsidR="00F16274" w:rsidRPr="007B00A9" w:rsidRDefault="00F16274" w:rsidP="00F16274">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3F5A55FD"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435B8E9C" w14:textId="77777777" w:rsidTr="00173FB1">
        <w:tc>
          <w:tcPr>
            <w:tcW w:w="1305" w:type="dxa"/>
            <w:tcBorders>
              <w:top w:val="single" w:sz="4" w:space="0" w:color="auto"/>
              <w:left w:val="single" w:sz="4" w:space="0" w:color="auto"/>
              <w:bottom w:val="single" w:sz="4" w:space="0" w:color="auto"/>
              <w:right w:val="single" w:sz="4" w:space="0" w:color="auto"/>
            </w:tcBorders>
          </w:tcPr>
          <w:p w14:paraId="2FCA8037" w14:textId="34EF2C7E" w:rsidR="00F01CE0" w:rsidRPr="007B00A9" w:rsidRDefault="00F01CE0" w:rsidP="00F01CE0">
            <w:pPr>
              <w:spacing w:after="0"/>
              <w:jc w:val="both"/>
              <w:rPr>
                <w:rFonts w:asciiTheme="minorHAnsi" w:hAnsiTheme="minorHAnsi" w:cstheme="minorHAnsi"/>
                <w:b/>
                <w:sz w:val="22"/>
              </w:rPr>
            </w:pPr>
            <w:bookmarkStart w:id="4" w:name="_Hlk171072808"/>
            <w:r w:rsidRPr="007B00A9">
              <w:rPr>
                <w:rFonts w:asciiTheme="minorHAnsi" w:hAnsiTheme="minorHAnsi" w:cstheme="minorHAnsi"/>
                <w:b/>
                <w:sz w:val="22"/>
              </w:rPr>
              <w:t>ΘΕΜΑ 7</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66B419B" w14:textId="199BF523" w:rsidR="00F01CE0" w:rsidRPr="00CB2DD5" w:rsidRDefault="00302383" w:rsidP="00302383">
            <w:pPr>
              <w:spacing w:after="0"/>
              <w:jc w:val="both"/>
              <w:rPr>
                <w:rFonts w:asciiTheme="minorHAnsi" w:hAnsiTheme="minorHAnsi" w:cstheme="minorHAnsi"/>
                <w:bCs/>
                <w:sz w:val="22"/>
              </w:rPr>
            </w:pPr>
            <w:r w:rsidRPr="00302383">
              <w:rPr>
                <w:rFonts w:asciiTheme="minorHAnsi" w:hAnsiTheme="minorHAnsi" w:cstheme="minorHAnsi"/>
                <w:bCs/>
                <w:sz w:val="22"/>
              </w:rPr>
              <w:t>Α) Έγκριση του από 07-10-2026 Πρακτικού Ιβ της Επιτροπής Διαγωνισμού του έργου: «ΕΡΓΑΣΙΕΣ ΣΥΝΤΗΡΗΣΗΣ – ΑΠΟΚΑΤΑΣΤΑΣΗΣ ΑΝΤΙΠΛΗΜΜΥΡΙΚΩΝ ΕΡΓΩΝ ΠΟΤΑΜΩΝ ΠΗΝΕΙΟΥ ΚΑΙ ΕΡΥΜΑΝΘΟΥ ΑΡΜΟΔΙΟΤΗΤΑΣ ΔΤΕ/ΠΔΕ (ΕΤΗ 2026-2027)», προϋπολογισμός: 1.500.000,00€ (με Φ.Π.Α.), χρηματοδότηση: Π.Π.Α. ΠΕΡΙΦΕΡΕΙΑΣ ΔΥΤΙΚΗΣ ΕΛΛΑΔΑΣ 2026-2030, κ.ε.: 2026ΑΠ00100027, MIS 5229894. Β) Ανάδειξη προσωρινού αναδόχου.</w:t>
            </w:r>
          </w:p>
        </w:tc>
        <w:tc>
          <w:tcPr>
            <w:tcW w:w="1842" w:type="dxa"/>
          </w:tcPr>
          <w:p w14:paraId="363595BE"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44AC1CEA" w14:textId="77777777" w:rsidTr="00EC1A5C">
              <w:trPr>
                <w:trHeight w:val="310"/>
                <w:jc w:val="center"/>
              </w:trPr>
              <w:tc>
                <w:tcPr>
                  <w:tcW w:w="941" w:type="dxa"/>
                </w:tcPr>
                <w:p w14:paraId="40BE7BB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69D8960" w14:textId="1F20D86B" w:rsidR="00F01CE0" w:rsidRPr="006E30CD" w:rsidRDefault="006E30CD" w:rsidP="00F01CE0">
                  <w:pPr>
                    <w:tabs>
                      <w:tab w:val="left" w:pos="2282"/>
                    </w:tabs>
                    <w:spacing w:after="0"/>
                    <w:ind w:left="-54"/>
                    <w:jc w:val="center"/>
                    <w:rPr>
                      <w:rFonts w:asciiTheme="minorHAnsi" w:hAnsiTheme="minorHAnsi" w:cstheme="minorHAnsi"/>
                      <w:b/>
                      <w:sz w:val="22"/>
                      <w:lang w:val="en-US"/>
                    </w:rPr>
                  </w:pPr>
                  <w:r>
                    <w:rPr>
                      <w:rFonts w:asciiTheme="minorHAnsi" w:hAnsiTheme="minorHAnsi" w:cstheme="minorHAnsi"/>
                      <w:b/>
                      <w:sz w:val="22"/>
                      <w:lang w:val="en-US"/>
                    </w:rPr>
                    <w:t>8</w:t>
                  </w:r>
                </w:p>
              </w:tc>
            </w:tr>
            <w:tr w:rsidR="00F01CE0" w:rsidRPr="00F01CE0" w14:paraId="39EAF5C7" w14:textId="77777777" w:rsidTr="00EC1A5C">
              <w:trPr>
                <w:trHeight w:val="310"/>
                <w:jc w:val="center"/>
              </w:trPr>
              <w:tc>
                <w:tcPr>
                  <w:tcW w:w="941" w:type="dxa"/>
                </w:tcPr>
                <w:p w14:paraId="19DE0C3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68726DD"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134E0684" w14:textId="77777777" w:rsidTr="00EC1A5C">
              <w:trPr>
                <w:trHeight w:val="310"/>
                <w:jc w:val="center"/>
              </w:trPr>
              <w:tc>
                <w:tcPr>
                  <w:tcW w:w="941" w:type="dxa"/>
                </w:tcPr>
                <w:p w14:paraId="2D9A4DB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3A3F07F" w14:textId="105AF004" w:rsidR="00F01CE0" w:rsidRPr="006E30CD" w:rsidRDefault="006E30CD" w:rsidP="00F01CE0">
                  <w:pPr>
                    <w:tabs>
                      <w:tab w:val="left" w:pos="2282"/>
                    </w:tabs>
                    <w:spacing w:after="0"/>
                    <w:ind w:left="-54"/>
                    <w:jc w:val="center"/>
                    <w:rPr>
                      <w:rFonts w:asciiTheme="minorHAnsi" w:hAnsiTheme="minorHAnsi" w:cstheme="minorHAnsi"/>
                      <w:b/>
                      <w:sz w:val="22"/>
                      <w:lang w:val="en-US"/>
                    </w:rPr>
                  </w:pPr>
                  <w:r>
                    <w:rPr>
                      <w:rFonts w:asciiTheme="minorHAnsi" w:hAnsiTheme="minorHAnsi" w:cstheme="minorHAnsi"/>
                      <w:b/>
                      <w:sz w:val="22"/>
                      <w:lang w:val="en-US"/>
                    </w:rPr>
                    <w:t>1</w:t>
                  </w:r>
                </w:p>
              </w:tc>
            </w:tr>
          </w:tbl>
          <w:p w14:paraId="335CA948"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0BB7A9C" w14:textId="540288B4" w:rsidR="00F01CE0" w:rsidRPr="0075165C" w:rsidRDefault="00CC780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1615</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4"/>
      <w:tr w:rsidR="00C3491B" w:rsidRPr="007B00A9" w14:paraId="471248FB" w14:textId="77777777" w:rsidTr="00F01CE0">
        <w:tc>
          <w:tcPr>
            <w:tcW w:w="1305" w:type="dxa"/>
            <w:tcBorders>
              <w:top w:val="single" w:sz="4" w:space="0" w:color="auto"/>
              <w:left w:val="single" w:sz="4" w:space="0" w:color="auto"/>
              <w:bottom w:val="single" w:sz="4" w:space="0" w:color="auto"/>
              <w:right w:val="single" w:sz="4" w:space="0" w:color="auto"/>
            </w:tcBorders>
          </w:tcPr>
          <w:p w14:paraId="2A7ACBA4" w14:textId="77777777" w:rsidR="00C3491B" w:rsidRPr="007B00A9" w:rsidRDefault="00C3491B" w:rsidP="00C3491B">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9AC583D" w14:textId="2862924B" w:rsidR="00C3491B" w:rsidRPr="007B00A9" w:rsidRDefault="00C3491B" w:rsidP="00C3491B">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7D0F17D5" w14:textId="77777777" w:rsidR="00C3491B" w:rsidRPr="007B00A9" w:rsidRDefault="00C3491B" w:rsidP="00C3491B">
            <w:pPr>
              <w:tabs>
                <w:tab w:val="left" w:pos="8243"/>
                <w:tab w:val="left" w:pos="8302"/>
              </w:tabs>
              <w:spacing w:after="0"/>
              <w:ind w:left="-60"/>
              <w:rPr>
                <w:rFonts w:asciiTheme="minorHAnsi" w:hAnsiTheme="minorHAnsi" w:cstheme="minorHAnsi"/>
                <w:b/>
                <w:sz w:val="22"/>
              </w:rPr>
            </w:pPr>
          </w:p>
        </w:tc>
      </w:tr>
      <w:tr w:rsidR="00F01CE0" w:rsidRPr="007B00A9" w14:paraId="76A2BA12" w14:textId="77777777" w:rsidTr="00856B28">
        <w:tc>
          <w:tcPr>
            <w:tcW w:w="1305" w:type="dxa"/>
            <w:tcBorders>
              <w:top w:val="single" w:sz="4" w:space="0" w:color="auto"/>
              <w:left w:val="single" w:sz="4" w:space="0" w:color="auto"/>
              <w:bottom w:val="single" w:sz="4" w:space="0" w:color="auto"/>
              <w:right w:val="single" w:sz="4" w:space="0" w:color="auto"/>
            </w:tcBorders>
          </w:tcPr>
          <w:p w14:paraId="23868FBD" w14:textId="76A7DF89" w:rsidR="00F01CE0" w:rsidRPr="007B00A9" w:rsidRDefault="00F01CE0" w:rsidP="00F01CE0">
            <w:pPr>
              <w:spacing w:after="0"/>
              <w:jc w:val="both"/>
              <w:rPr>
                <w:rFonts w:asciiTheme="minorHAnsi" w:hAnsiTheme="minorHAnsi" w:cstheme="minorHAnsi"/>
                <w:b/>
                <w:sz w:val="22"/>
              </w:rPr>
            </w:pPr>
            <w:bookmarkStart w:id="5" w:name="_Hlk171073361"/>
            <w:r w:rsidRPr="007B00A9">
              <w:rPr>
                <w:rFonts w:asciiTheme="minorHAnsi" w:hAnsiTheme="minorHAnsi" w:cstheme="minorHAnsi"/>
                <w:b/>
                <w:sz w:val="22"/>
              </w:rPr>
              <w:t>ΘΕΜΑ 8</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FCB54EB" w14:textId="0CC1747C" w:rsidR="00F01CE0" w:rsidRPr="007B00A9" w:rsidRDefault="00302383" w:rsidP="00F01CE0">
            <w:pPr>
              <w:spacing w:after="0"/>
              <w:jc w:val="both"/>
              <w:rPr>
                <w:rFonts w:asciiTheme="minorHAnsi" w:hAnsiTheme="minorHAnsi" w:cstheme="minorHAnsi"/>
                <w:bCs/>
                <w:sz w:val="22"/>
              </w:rPr>
            </w:pPr>
            <w:r w:rsidRPr="00302383">
              <w:rPr>
                <w:rFonts w:asciiTheme="minorHAnsi" w:hAnsiTheme="minorHAnsi" w:cstheme="minorHAnsi"/>
                <w:bCs/>
                <w:sz w:val="22"/>
              </w:rPr>
              <w:t>Έγκριση του 2ου Ανακεφαλαιωτικού Πίνακα Εργασιών (Α.Π.Ε.) της Αρχικής Σύμβασης και του 1ου Ανακεφαλαιωτικού Πίνακα Εργασιών (Α.Π.Ε.) της 1ης Συμπληρωματικής Σύμβασης Εργασιών συνολικού ποσού: 6.464.283,67€ χωρίς ΦΠΑ σε ισοζύγιο ως προς τις εργασίες και υπερσυμβατικού κατά 607.730,00€ λόγω αναθεώρησης του υποέργου 3: «ΚΑΤΑΣΚΕΥΗ ΔΙΚΤΥΟΥ ΑΠΟΧΕΤΕΥΣΗΣ ΟΙΚΙΣΜΩΝ ΚΑΙΝΟΥΡΓΙΟΥ ΚΑΙ ΠΑΝΑΙΤΩΛΙΟΥ ΔΗΜΟΥ ΘΕΣΤΙΕΩΝ», προϋπολογισμός: 10.571.850,00€ (με Φ.Π.Α.), της πράξης: «ΑΠΟΧΕΤΕΥΣΗ ΑΓΓΕΛΟΚΑΣΤΡΟΥ, ΚΑΤΑΣΚΕΥΗ ΔΙΚΤΥΟΥ ΑΠΟΧΕΤΕΥΣΗΣ ΑΚΑΘΑΡΤΩΝ ΚΑΙ ΚΕΝΤΡΙΚΟΥΑΠΟΧΕΤΕΥΤΙΚΟΥ ΑΓΩΓΟΥ ΜΕ ΑΝΤΛΙΟΣΤΑΣΙΑ ΟΙΚΙΣΜΟΥ ΛΕΠΕΝΟΥΣ ΚΑΙ ΕΠΕΚΤΑΣΗ ΕΕΛ ΑΓΡΙΝΙΟΥ -B ΦΑΣΗ (ΟΛΟΚΛΗΡΩΣΗ)», χρηματοδότηση: Επιχειρησιακό Πρόγραμμα «Υποδομές Μεταφορών, Περιβάλλον και Αειφόρος Ανάπτυξη 2014-2020» (Υ.ΜΕ.ΠΕΡ.ΑΑ 2014-2020 - ίδιοι πόροι Κυρίου του Έργου), κωδικός ΟΠΣ: 5003029 / ΣΑΕ-751, κ.ε.: 2017ΣΕ27510108, ανάδοχος: « Κ/Ξ «ΤΕΜΕΚ ΑΤΕ – Κ/Ξ Γ.Θ. ΛΑΔΟΠΟΥΛΟΣ ΑΤΕ</w:t>
            </w:r>
            <w:r w:rsidR="00A02885">
              <w:rPr>
                <w:rFonts w:asciiTheme="minorHAnsi" w:hAnsiTheme="minorHAnsi" w:cstheme="minorHAnsi"/>
                <w:bCs/>
                <w:sz w:val="22"/>
              </w:rPr>
              <w:t xml:space="preserve"> </w:t>
            </w:r>
            <w:r w:rsidRPr="00302383">
              <w:rPr>
                <w:rFonts w:asciiTheme="minorHAnsi" w:hAnsiTheme="minorHAnsi" w:cstheme="minorHAnsi"/>
                <w:bCs/>
                <w:sz w:val="22"/>
              </w:rPr>
              <w:t>– ΤΕΜΕΚ ΑΤΕ».</w:t>
            </w:r>
          </w:p>
        </w:tc>
        <w:tc>
          <w:tcPr>
            <w:tcW w:w="1842" w:type="dxa"/>
          </w:tcPr>
          <w:p w14:paraId="3D8FAEEE"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739BBB7E" w14:textId="77777777" w:rsidTr="00EC1A5C">
              <w:trPr>
                <w:trHeight w:val="310"/>
                <w:jc w:val="center"/>
              </w:trPr>
              <w:tc>
                <w:tcPr>
                  <w:tcW w:w="941" w:type="dxa"/>
                </w:tcPr>
                <w:p w14:paraId="4C36AE89"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8D2A1F2" w14:textId="490A0A30" w:rsidR="00F01CE0" w:rsidRPr="00370C42" w:rsidRDefault="00370C42" w:rsidP="00F01CE0">
                  <w:pPr>
                    <w:tabs>
                      <w:tab w:val="left" w:pos="2282"/>
                    </w:tabs>
                    <w:spacing w:after="0"/>
                    <w:ind w:left="-54"/>
                    <w:jc w:val="center"/>
                    <w:rPr>
                      <w:rFonts w:asciiTheme="minorHAnsi" w:hAnsiTheme="minorHAnsi" w:cstheme="minorHAnsi"/>
                      <w:b/>
                      <w:sz w:val="22"/>
                      <w:lang w:val="en-US"/>
                    </w:rPr>
                  </w:pPr>
                  <w:r>
                    <w:rPr>
                      <w:rFonts w:asciiTheme="minorHAnsi" w:hAnsiTheme="minorHAnsi" w:cstheme="minorHAnsi"/>
                      <w:b/>
                      <w:sz w:val="22"/>
                      <w:lang w:val="en-US"/>
                    </w:rPr>
                    <w:t>8</w:t>
                  </w:r>
                </w:p>
              </w:tc>
            </w:tr>
            <w:tr w:rsidR="00F01CE0" w:rsidRPr="00F01CE0" w14:paraId="6378D1D9" w14:textId="77777777" w:rsidTr="00EC1A5C">
              <w:trPr>
                <w:trHeight w:val="310"/>
                <w:jc w:val="center"/>
              </w:trPr>
              <w:tc>
                <w:tcPr>
                  <w:tcW w:w="941" w:type="dxa"/>
                </w:tcPr>
                <w:p w14:paraId="3874D74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5734DB3"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355D254C" w14:textId="77777777" w:rsidTr="00EC1A5C">
              <w:trPr>
                <w:trHeight w:val="310"/>
                <w:jc w:val="center"/>
              </w:trPr>
              <w:tc>
                <w:tcPr>
                  <w:tcW w:w="941" w:type="dxa"/>
                </w:tcPr>
                <w:p w14:paraId="14B6810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8808438" w14:textId="25A3D32E" w:rsidR="00F01CE0" w:rsidRPr="00370C42" w:rsidRDefault="00370C42" w:rsidP="00F01CE0">
                  <w:pPr>
                    <w:tabs>
                      <w:tab w:val="left" w:pos="2282"/>
                    </w:tabs>
                    <w:spacing w:after="0"/>
                    <w:ind w:left="-54"/>
                    <w:jc w:val="center"/>
                    <w:rPr>
                      <w:rFonts w:asciiTheme="minorHAnsi" w:hAnsiTheme="minorHAnsi" w:cstheme="minorHAnsi"/>
                      <w:b/>
                      <w:sz w:val="22"/>
                      <w:lang w:val="en-US"/>
                    </w:rPr>
                  </w:pPr>
                  <w:r>
                    <w:rPr>
                      <w:rFonts w:asciiTheme="minorHAnsi" w:hAnsiTheme="minorHAnsi" w:cstheme="minorHAnsi"/>
                      <w:b/>
                      <w:sz w:val="22"/>
                      <w:lang w:val="en-US"/>
                    </w:rPr>
                    <w:t>1</w:t>
                  </w:r>
                </w:p>
              </w:tc>
            </w:tr>
          </w:tbl>
          <w:p w14:paraId="516C9CFD"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6CECD31" w14:textId="166B8C8E" w:rsidR="00F01CE0" w:rsidRPr="0075165C" w:rsidRDefault="00CC7806" w:rsidP="00F01CE0">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1616</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5"/>
      <w:tr w:rsidR="00C3491B" w:rsidRPr="007B00A9" w14:paraId="3B49A2B2" w14:textId="77777777" w:rsidTr="00F01CE0">
        <w:tc>
          <w:tcPr>
            <w:tcW w:w="1305" w:type="dxa"/>
            <w:tcBorders>
              <w:top w:val="single" w:sz="4" w:space="0" w:color="auto"/>
              <w:left w:val="single" w:sz="4" w:space="0" w:color="auto"/>
              <w:bottom w:val="single" w:sz="4" w:space="0" w:color="auto"/>
              <w:right w:val="single" w:sz="4" w:space="0" w:color="auto"/>
            </w:tcBorders>
          </w:tcPr>
          <w:p w14:paraId="5BC94CAF" w14:textId="77777777" w:rsidR="00C3491B" w:rsidRPr="007B00A9" w:rsidRDefault="00C3491B" w:rsidP="00C3491B">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shd w:val="clear" w:color="auto" w:fill="FFFFFF" w:themeFill="background1"/>
          </w:tcPr>
          <w:p w14:paraId="0D4CCF35" w14:textId="3BD63B35" w:rsidR="00C3491B" w:rsidRPr="007B00A9" w:rsidRDefault="00C3491B" w:rsidP="00C3491B">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27888456" w14:textId="77777777" w:rsidR="00C3491B" w:rsidRPr="007B00A9" w:rsidRDefault="00C3491B" w:rsidP="00C3491B">
            <w:pPr>
              <w:tabs>
                <w:tab w:val="left" w:pos="8243"/>
                <w:tab w:val="left" w:pos="8302"/>
              </w:tabs>
              <w:spacing w:after="0"/>
              <w:ind w:left="-60"/>
              <w:rPr>
                <w:rFonts w:asciiTheme="minorHAnsi" w:hAnsiTheme="minorHAnsi" w:cstheme="minorHAnsi"/>
                <w:b/>
                <w:sz w:val="22"/>
              </w:rPr>
            </w:pPr>
          </w:p>
        </w:tc>
      </w:tr>
      <w:tr w:rsidR="00F01CE0" w:rsidRPr="007B00A9" w14:paraId="423F45A4" w14:textId="77777777" w:rsidTr="00C75B40">
        <w:tc>
          <w:tcPr>
            <w:tcW w:w="1305" w:type="dxa"/>
            <w:tcBorders>
              <w:top w:val="single" w:sz="4" w:space="0" w:color="auto"/>
              <w:left w:val="single" w:sz="4" w:space="0" w:color="auto"/>
              <w:bottom w:val="single" w:sz="4" w:space="0" w:color="auto"/>
              <w:right w:val="single" w:sz="4" w:space="0" w:color="auto"/>
            </w:tcBorders>
          </w:tcPr>
          <w:p w14:paraId="12F35D22" w14:textId="6AE5B165" w:rsidR="00F01CE0" w:rsidRPr="007B00A9" w:rsidRDefault="00F01CE0" w:rsidP="00F01CE0">
            <w:pPr>
              <w:spacing w:after="0"/>
              <w:jc w:val="both"/>
              <w:rPr>
                <w:rFonts w:asciiTheme="minorHAnsi" w:hAnsiTheme="minorHAnsi" w:cstheme="minorHAnsi"/>
                <w:b/>
                <w:sz w:val="22"/>
              </w:rPr>
            </w:pPr>
            <w:bookmarkStart w:id="6" w:name="_Hlk171077345"/>
            <w:r w:rsidRPr="007B00A9">
              <w:rPr>
                <w:rFonts w:asciiTheme="minorHAnsi" w:hAnsiTheme="minorHAnsi" w:cstheme="minorHAnsi"/>
                <w:b/>
                <w:sz w:val="22"/>
              </w:rPr>
              <w:t>ΘΕΜΑ 9</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19896DF4" w14:textId="60F4A987" w:rsidR="00F01CE0" w:rsidRPr="00EF482E" w:rsidRDefault="00302383" w:rsidP="00F01CE0">
            <w:pPr>
              <w:spacing w:after="0"/>
              <w:jc w:val="both"/>
              <w:rPr>
                <w:rFonts w:asciiTheme="minorHAnsi" w:hAnsiTheme="minorHAnsi" w:cstheme="minorHAnsi"/>
                <w:bCs/>
                <w:sz w:val="22"/>
              </w:rPr>
            </w:pPr>
            <w:r w:rsidRPr="00302383">
              <w:rPr>
                <w:rFonts w:asciiTheme="minorHAnsi" w:hAnsiTheme="minorHAnsi" w:cstheme="minorHAnsi"/>
                <w:bCs/>
                <w:sz w:val="22"/>
              </w:rPr>
              <w:t>Έγκριση Εξωδικαστικού Συμβιβασμού κατόπιν της από 13/06/2024 (αριθ. καταχ.: ΑΓ. 124/14-06-2024) αγωγής της εταιρείας «ΣΙΓΜΑ-ΓΡΑΦΕΙΟ ΤΕΧΝΙΚΩΝ ΠΕΡΙΒΑΛΛΟΝΤΙΚΩΝ ΚΑΙ ΥΠΟΣΤΗΡΙΚΤΩΝ ΜΕΛΕΤΩΝ ΑΝΩΝΥΜΗ ΕΤΑΙΡΕΙΑ», που αφορά οικονομική διαφορά συνολικού ποσού 16.492,27€ με Φ.Π.Α., για εκπόνηση μελέτης, παραιτούμενης ρητά της αγωγής, των δικαστικών δαπανών, του συνόλου των τόκων υπερημερίας, καθώς και μελλοντικών αξιώσεων.</w:t>
            </w:r>
          </w:p>
        </w:tc>
        <w:tc>
          <w:tcPr>
            <w:tcW w:w="1842" w:type="dxa"/>
          </w:tcPr>
          <w:p w14:paraId="6210F2F0"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771E9042" w14:textId="77777777" w:rsidTr="00EC1A5C">
              <w:trPr>
                <w:trHeight w:val="310"/>
                <w:jc w:val="center"/>
              </w:trPr>
              <w:tc>
                <w:tcPr>
                  <w:tcW w:w="941" w:type="dxa"/>
                </w:tcPr>
                <w:p w14:paraId="3F44DBFF"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FB89450" w14:textId="64599299" w:rsidR="00F01CE0" w:rsidRPr="00F01CE0" w:rsidRDefault="00AF239F"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3EDB3D52" w14:textId="77777777" w:rsidTr="00EC1A5C">
              <w:trPr>
                <w:trHeight w:val="310"/>
                <w:jc w:val="center"/>
              </w:trPr>
              <w:tc>
                <w:tcPr>
                  <w:tcW w:w="941" w:type="dxa"/>
                </w:tcPr>
                <w:p w14:paraId="6A9133F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F82FAC5"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645073B3" w14:textId="77777777" w:rsidTr="00EC1A5C">
              <w:trPr>
                <w:trHeight w:val="310"/>
                <w:jc w:val="center"/>
              </w:trPr>
              <w:tc>
                <w:tcPr>
                  <w:tcW w:w="941" w:type="dxa"/>
                </w:tcPr>
                <w:p w14:paraId="610E404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AC4A08E" w14:textId="20E657D9" w:rsidR="00F01CE0" w:rsidRPr="00F01CE0" w:rsidRDefault="00AF239F"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7D738DA3"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43342369" w14:textId="02C28366" w:rsidR="00F01CE0" w:rsidRPr="0075165C" w:rsidRDefault="00CC780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lastRenderedPageBreak/>
              <w:t>1617</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6"/>
      <w:tr w:rsidR="00C3491B" w:rsidRPr="007B00A9" w14:paraId="060EAF39" w14:textId="77777777" w:rsidTr="00F01CE0">
        <w:tc>
          <w:tcPr>
            <w:tcW w:w="1305" w:type="dxa"/>
            <w:tcBorders>
              <w:top w:val="single" w:sz="4" w:space="0" w:color="auto"/>
              <w:left w:val="single" w:sz="4" w:space="0" w:color="auto"/>
              <w:bottom w:val="single" w:sz="4" w:space="0" w:color="auto"/>
              <w:right w:val="single" w:sz="4" w:space="0" w:color="auto"/>
            </w:tcBorders>
          </w:tcPr>
          <w:p w14:paraId="4FD0D016" w14:textId="77777777" w:rsidR="00C3491B" w:rsidRPr="007B00A9" w:rsidRDefault="00C3491B" w:rsidP="00C3491B">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220D18E" w14:textId="77777777" w:rsidR="00C3491B" w:rsidRPr="007B00A9" w:rsidRDefault="00C3491B" w:rsidP="00C3491B">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5950A675" w14:textId="77777777" w:rsidR="00C3491B" w:rsidRPr="007B00A9" w:rsidRDefault="00C3491B" w:rsidP="00C3491B">
            <w:pPr>
              <w:tabs>
                <w:tab w:val="left" w:pos="8243"/>
                <w:tab w:val="left" w:pos="8302"/>
              </w:tabs>
              <w:spacing w:after="0"/>
              <w:ind w:left="-60"/>
              <w:rPr>
                <w:rFonts w:asciiTheme="minorHAnsi" w:hAnsiTheme="minorHAnsi" w:cstheme="minorHAnsi"/>
                <w:b/>
                <w:sz w:val="22"/>
              </w:rPr>
            </w:pPr>
          </w:p>
        </w:tc>
      </w:tr>
      <w:tr w:rsidR="00F01CE0" w:rsidRPr="007B00A9" w14:paraId="40A31EEE" w14:textId="77777777" w:rsidTr="00B73006">
        <w:tc>
          <w:tcPr>
            <w:tcW w:w="1305" w:type="dxa"/>
            <w:tcBorders>
              <w:top w:val="single" w:sz="4" w:space="0" w:color="auto"/>
              <w:left w:val="single" w:sz="4" w:space="0" w:color="auto"/>
              <w:bottom w:val="single" w:sz="4" w:space="0" w:color="auto"/>
              <w:right w:val="single" w:sz="4" w:space="0" w:color="auto"/>
            </w:tcBorders>
          </w:tcPr>
          <w:p w14:paraId="7C64D394" w14:textId="0E497467" w:rsidR="00F01CE0" w:rsidRPr="007B00A9" w:rsidRDefault="00F01CE0" w:rsidP="00F01CE0">
            <w:pPr>
              <w:spacing w:after="0"/>
              <w:jc w:val="both"/>
              <w:rPr>
                <w:rFonts w:asciiTheme="minorHAnsi" w:hAnsiTheme="minorHAnsi" w:cstheme="minorHAnsi"/>
                <w:b/>
                <w:sz w:val="22"/>
              </w:rPr>
            </w:pPr>
            <w:bookmarkStart w:id="7" w:name="_Hlk171077644"/>
            <w:r w:rsidRPr="007B00A9">
              <w:rPr>
                <w:rFonts w:asciiTheme="minorHAnsi" w:hAnsiTheme="minorHAnsi" w:cstheme="minorHAnsi"/>
                <w:b/>
                <w:sz w:val="22"/>
              </w:rPr>
              <w:t>ΘΕΜΑ 10</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89D69C1" w14:textId="779BD745" w:rsidR="00F01CE0" w:rsidRPr="005443D6" w:rsidRDefault="00302383" w:rsidP="00302383">
            <w:pPr>
              <w:spacing w:after="0"/>
              <w:jc w:val="both"/>
              <w:rPr>
                <w:rFonts w:asciiTheme="minorHAnsi" w:hAnsiTheme="minorHAnsi" w:cstheme="minorHAnsi"/>
                <w:bCs/>
                <w:sz w:val="22"/>
              </w:rPr>
            </w:pPr>
            <w:r w:rsidRPr="00302383">
              <w:rPr>
                <w:rFonts w:asciiTheme="minorHAnsi" w:hAnsiTheme="minorHAnsi" w:cstheme="minorHAnsi"/>
                <w:bCs/>
                <w:sz w:val="22"/>
              </w:rPr>
              <w:t>Α) Έγκριση σύναψης Προγραμματικής Σύμβασης μεταξύ της Περιφέρειας Δυτικής Ελλάδας και του Δήμου Ανδρίτσαινας-Κρεστένων, για την υλοποίηση της Πράξης με τίτλο: «Αισθητική Αναβάθμιση Ανδρίτσαινας», προϋπολογισμού: 1.165.000,00€ μετά του Φ.Π.Α.. Β) Ορισμός δύο (2) εκπροσώπων της Περιφέρειας Δυτικής Ελλάδας (τακτικός και αναπληρωματικός) στην Κοινή Επιτροπή Παρακολούθησης της Προγραμματικής Σύμβασης (άρθρο 5). Γ) Εξουσιοδότηση του Περιφερειάρχη Δυτικής Ελλάδας για την υπογραφή της Προγραμματικής Σύμβασης.</w:t>
            </w:r>
          </w:p>
        </w:tc>
        <w:tc>
          <w:tcPr>
            <w:tcW w:w="1842" w:type="dxa"/>
          </w:tcPr>
          <w:p w14:paraId="10CDD577"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0681BAEF" w14:textId="77777777" w:rsidTr="00EC1A5C">
              <w:trPr>
                <w:trHeight w:val="310"/>
                <w:jc w:val="center"/>
              </w:trPr>
              <w:tc>
                <w:tcPr>
                  <w:tcW w:w="941" w:type="dxa"/>
                </w:tcPr>
                <w:p w14:paraId="4382F09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1550A88" w14:textId="2735C0E0" w:rsidR="00F01CE0" w:rsidRPr="00F01CE0" w:rsidRDefault="00EB6CBE"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53F548F6" w14:textId="77777777" w:rsidTr="00EC1A5C">
              <w:trPr>
                <w:trHeight w:val="310"/>
                <w:jc w:val="center"/>
              </w:trPr>
              <w:tc>
                <w:tcPr>
                  <w:tcW w:w="941" w:type="dxa"/>
                </w:tcPr>
                <w:p w14:paraId="39ED06C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52A546A"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479DF2B3" w14:textId="77777777" w:rsidTr="00EC1A5C">
              <w:trPr>
                <w:trHeight w:val="310"/>
                <w:jc w:val="center"/>
              </w:trPr>
              <w:tc>
                <w:tcPr>
                  <w:tcW w:w="941" w:type="dxa"/>
                </w:tcPr>
                <w:p w14:paraId="625265C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E17F1A5"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117499DE"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4D4BEA9" w14:textId="0C4D8BD8" w:rsidR="00F01CE0" w:rsidRPr="0075165C" w:rsidRDefault="00CC780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1618</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7"/>
      <w:tr w:rsidR="00C3491B" w:rsidRPr="007B00A9" w14:paraId="76E4E701" w14:textId="77777777" w:rsidTr="00F01CE0">
        <w:tc>
          <w:tcPr>
            <w:tcW w:w="1305" w:type="dxa"/>
            <w:tcBorders>
              <w:top w:val="single" w:sz="4" w:space="0" w:color="auto"/>
              <w:left w:val="single" w:sz="4" w:space="0" w:color="auto"/>
              <w:bottom w:val="single" w:sz="4" w:space="0" w:color="auto"/>
              <w:right w:val="single" w:sz="4" w:space="0" w:color="auto"/>
            </w:tcBorders>
          </w:tcPr>
          <w:p w14:paraId="2DF04D63" w14:textId="77777777" w:rsidR="00C3491B" w:rsidRPr="007B00A9" w:rsidRDefault="00C3491B" w:rsidP="00C3491B">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76D596D1" w14:textId="55943865" w:rsidR="00C3491B" w:rsidRPr="007B00A9" w:rsidRDefault="00C3491B" w:rsidP="00C3491B">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7B07D78B" w14:textId="77777777" w:rsidR="00C3491B" w:rsidRPr="007B00A9" w:rsidRDefault="00C3491B" w:rsidP="00C3491B">
            <w:pPr>
              <w:tabs>
                <w:tab w:val="left" w:pos="8243"/>
                <w:tab w:val="left" w:pos="8302"/>
              </w:tabs>
              <w:spacing w:after="0"/>
              <w:ind w:left="-60"/>
              <w:rPr>
                <w:rFonts w:asciiTheme="minorHAnsi" w:hAnsiTheme="minorHAnsi" w:cstheme="minorHAnsi"/>
                <w:b/>
                <w:sz w:val="22"/>
              </w:rPr>
            </w:pPr>
          </w:p>
        </w:tc>
      </w:tr>
      <w:tr w:rsidR="00F01CE0" w:rsidRPr="007B00A9" w14:paraId="252D34B3" w14:textId="77777777" w:rsidTr="005D7A86">
        <w:tc>
          <w:tcPr>
            <w:tcW w:w="1305" w:type="dxa"/>
            <w:tcBorders>
              <w:top w:val="single" w:sz="4" w:space="0" w:color="auto"/>
              <w:left w:val="single" w:sz="4" w:space="0" w:color="auto"/>
              <w:bottom w:val="single" w:sz="4" w:space="0" w:color="auto"/>
              <w:right w:val="single" w:sz="4" w:space="0" w:color="auto"/>
            </w:tcBorders>
          </w:tcPr>
          <w:p w14:paraId="4DEB9381" w14:textId="30697403" w:rsidR="00F01CE0" w:rsidRPr="007B00A9" w:rsidRDefault="00F01CE0" w:rsidP="00F01CE0">
            <w:pPr>
              <w:spacing w:after="0"/>
              <w:jc w:val="both"/>
              <w:rPr>
                <w:rFonts w:asciiTheme="minorHAnsi" w:hAnsiTheme="minorHAnsi" w:cstheme="minorHAnsi"/>
                <w:b/>
                <w:sz w:val="22"/>
              </w:rPr>
            </w:pPr>
            <w:bookmarkStart w:id="8" w:name="_Hlk168305336"/>
            <w:r w:rsidRPr="007B00A9">
              <w:rPr>
                <w:rFonts w:asciiTheme="minorHAnsi" w:hAnsiTheme="minorHAnsi" w:cstheme="minorHAnsi"/>
                <w:b/>
                <w:sz w:val="22"/>
              </w:rPr>
              <w:t>ΘΕΜΑ 11</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321E60D" w14:textId="3BFB9B98" w:rsidR="00F01CE0" w:rsidRPr="00C3491B" w:rsidRDefault="00302383" w:rsidP="00F01CE0">
            <w:pPr>
              <w:spacing w:after="0"/>
              <w:jc w:val="both"/>
              <w:rPr>
                <w:rFonts w:asciiTheme="minorHAnsi" w:hAnsiTheme="minorHAnsi" w:cstheme="minorHAnsi"/>
                <w:bCs/>
                <w:sz w:val="22"/>
              </w:rPr>
            </w:pPr>
            <w:r w:rsidRPr="00302383">
              <w:rPr>
                <w:rFonts w:asciiTheme="minorHAnsi" w:hAnsiTheme="minorHAnsi" w:cstheme="minorHAnsi"/>
                <w:bCs/>
                <w:sz w:val="22"/>
              </w:rPr>
              <w:t xml:space="preserve">Τροποποίηση της υπ΄ αριθ. 1037/2026 (ΑΔΑ: ΨΘΠΠ7Λ6-Δ44) Απόφασης της Περιφερειακής Επιτροπής της Π.Δ.Ε. με τίτλο: </w:t>
            </w:r>
            <w:r w:rsidRPr="00302383">
              <w:rPr>
                <w:rFonts w:asciiTheme="minorHAnsi" w:hAnsiTheme="minorHAnsi" w:cstheme="minorHAnsi"/>
                <w:bCs/>
                <w:i/>
                <w:iCs/>
                <w:sz w:val="22"/>
              </w:rPr>
              <w:t>«Α) Έγκριση των όρων της Διακήρυξης για την διενέργεια ανοικτού ηλεκτρονικού διαγωνισμού κάτω των ορίων του Ν.4412/2016 με κριτήριο ανάθεσης την πλέον συμφέρουσα από οικονομική άποψη προσφορά με βάση την τιμή, σύμφωνα με τις διατάξεις του άρθρου 95 του Ν.4412/2016, για το 2ο ΥΠΟΕΡΓΟ: «ΚΑΘΑΡΙΣΜΟΣ-ΣΥΝΤΗΡΗΣΗ ΚΑΙ ΑΠΟΚΑΤΆΣΤΑΣΗ ΥΦΙΣΤΑΜΕΝΩΝ ΑΝΤΙΠΛΗΜΜΥΡΙΚΩΝ ΕΡΓΩΝ ΣΕ ΠΟΤΑΜΟΥΣ ΚΑΙ ΧΕΙΜΑΡΟΥΣ ΤΩΝ ΥΔΑΤΙΚΩΝ ΔΙΑΜΕΡΙΣΜΑΤΩΝ ΒΟΡΕΙΑΣ ΚΑΙ ΝΟΤΙΑΣ ΠΕΛΟΠΟΝΝΗΣΟΥ ΑΡΜΟΔΙΟΤΗΤΑΣ ΤΗΣ ΠΕ ΗΛΕΙΑΣ (ΕΤΗ 2026-2027)», προϋπολογισμού: 2.400.000,00€ με ΦΠΑ, της Πράξης με τίτλο: «ΕΡΓΑΣΙΕΣ ΣΥΝΤΗΡΗΣΗΣ-ΑΠΟΚΑΤΑΣΤΑΣΗΣ ΑΝΤΙΠΛΗΜΜΥΡΙΚΩΝ ΕΡΓΩΝ ΠΟΤΑΜΩΝ, ΚΑΘΑΡΙΣΜΟΙ ΡΕΜΑΤΩΝ, ΑΠΟΚΑΤΑΣΤΑΣΕΙΣ ΤΑΦΡΩΝ ΑΡΜΟΔΙΟΤΗΤΑΣ ΠΔΕ ΕΤΩΝ 2026-2027/ΠΕ ΗΛΕΙΑΣ», πηγή χρηματοδότησης: «Π.Π.Α Δυτικής Ελλάδας», ΣΑΝΠ201, τροπ.01, κ.ε.: 2025ΝΠ20100013 ΟΠΣ: 5228223, CPV: 45246400-7. Β) Συγκρότηση της Επιτροπής του διαγωνισμού. Γ) Εξουσιοδότηση του Περιφερειάρχη Δυτικής Ελλάδας για την υπογραφή της σχετικής σύμβασης»</w:t>
            </w:r>
            <w:r w:rsidRPr="00302383">
              <w:rPr>
                <w:rFonts w:asciiTheme="minorHAnsi" w:hAnsiTheme="minorHAnsi" w:cstheme="minorHAnsi"/>
                <w:bCs/>
                <w:sz w:val="22"/>
              </w:rPr>
              <w:t xml:space="preserve">, </w:t>
            </w:r>
            <w:r w:rsidRPr="00302383">
              <w:rPr>
                <w:rFonts w:asciiTheme="minorHAnsi" w:hAnsiTheme="minorHAnsi" w:cstheme="minorHAnsi"/>
                <w:b/>
                <w:sz w:val="22"/>
              </w:rPr>
              <w:t>αποκλειστικά ως προς το σκέλος (Β), λόγω αντικατάστασης και εκ νέου ορισμού ενός (1) εκ των αναπληρωματικών μελών, λόγω αποχώρησης από την Υπηρεσία του ήδη ορισθέντος</w:t>
            </w:r>
            <w:r w:rsidRPr="00302383">
              <w:rPr>
                <w:rFonts w:asciiTheme="minorHAnsi" w:hAnsiTheme="minorHAnsi" w:cstheme="minorHAnsi"/>
                <w:bCs/>
                <w:sz w:val="22"/>
              </w:rPr>
              <w:t>.</w:t>
            </w:r>
          </w:p>
        </w:tc>
        <w:tc>
          <w:tcPr>
            <w:tcW w:w="1842" w:type="dxa"/>
          </w:tcPr>
          <w:p w14:paraId="1E9A6293"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5165BD0E" w14:textId="77777777" w:rsidTr="00EC1A5C">
              <w:trPr>
                <w:trHeight w:val="310"/>
                <w:jc w:val="center"/>
              </w:trPr>
              <w:tc>
                <w:tcPr>
                  <w:tcW w:w="941" w:type="dxa"/>
                </w:tcPr>
                <w:p w14:paraId="23C45CBF"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F26DFD5" w14:textId="11FF25C0" w:rsidR="00F01CE0" w:rsidRPr="00F01CE0" w:rsidRDefault="00EB6CBE"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2C53367C" w14:textId="77777777" w:rsidTr="00EC1A5C">
              <w:trPr>
                <w:trHeight w:val="310"/>
                <w:jc w:val="center"/>
              </w:trPr>
              <w:tc>
                <w:tcPr>
                  <w:tcW w:w="941" w:type="dxa"/>
                </w:tcPr>
                <w:p w14:paraId="47129149"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E5C7723"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392C552F" w14:textId="77777777" w:rsidTr="00EC1A5C">
              <w:trPr>
                <w:trHeight w:val="310"/>
                <w:jc w:val="center"/>
              </w:trPr>
              <w:tc>
                <w:tcPr>
                  <w:tcW w:w="941" w:type="dxa"/>
                </w:tcPr>
                <w:p w14:paraId="53F33C7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5632FC4"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74CCC3E3"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9852D72" w14:textId="118E6C75" w:rsidR="00F01CE0" w:rsidRPr="0075165C" w:rsidRDefault="00CC780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1619</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8"/>
      <w:tr w:rsidR="00C3491B" w:rsidRPr="007B00A9" w14:paraId="3102DF75" w14:textId="77777777" w:rsidTr="00F01CE0">
        <w:tc>
          <w:tcPr>
            <w:tcW w:w="1305" w:type="dxa"/>
            <w:tcBorders>
              <w:top w:val="single" w:sz="4" w:space="0" w:color="auto"/>
              <w:left w:val="single" w:sz="4" w:space="0" w:color="auto"/>
              <w:bottom w:val="single" w:sz="4" w:space="0" w:color="auto"/>
              <w:right w:val="single" w:sz="4" w:space="0" w:color="auto"/>
            </w:tcBorders>
          </w:tcPr>
          <w:p w14:paraId="524B790A" w14:textId="77777777" w:rsidR="00C3491B" w:rsidRPr="007B00A9" w:rsidRDefault="00C3491B" w:rsidP="00C3491B">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A77DDFE" w14:textId="4F2C0A09" w:rsidR="00C3491B" w:rsidRPr="007B00A9" w:rsidRDefault="00C3491B" w:rsidP="00C3491B">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2D47A7F3" w14:textId="77777777" w:rsidR="00C3491B" w:rsidRPr="007B00A9" w:rsidRDefault="00C3491B" w:rsidP="00C3491B">
            <w:pPr>
              <w:tabs>
                <w:tab w:val="left" w:pos="8243"/>
                <w:tab w:val="left" w:pos="8302"/>
              </w:tabs>
              <w:spacing w:after="0"/>
              <w:ind w:left="-60"/>
              <w:rPr>
                <w:rFonts w:asciiTheme="minorHAnsi" w:hAnsiTheme="minorHAnsi" w:cstheme="minorHAnsi"/>
                <w:b/>
                <w:sz w:val="22"/>
              </w:rPr>
            </w:pPr>
          </w:p>
        </w:tc>
      </w:tr>
      <w:tr w:rsidR="00F01CE0" w:rsidRPr="007B00A9" w14:paraId="6C504BC8" w14:textId="77777777" w:rsidTr="00EE732E">
        <w:tc>
          <w:tcPr>
            <w:tcW w:w="1305" w:type="dxa"/>
            <w:tcBorders>
              <w:top w:val="single" w:sz="4" w:space="0" w:color="auto"/>
              <w:left w:val="single" w:sz="4" w:space="0" w:color="auto"/>
              <w:bottom w:val="single" w:sz="4" w:space="0" w:color="auto"/>
              <w:right w:val="single" w:sz="4" w:space="0" w:color="auto"/>
            </w:tcBorders>
          </w:tcPr>
          <w:p w14:paraId="56435E99" w14:textId="25ECAF30" w:rsidR="00F01CE0" w:rsidRPr="007B00A9" w:rsidRDefault="00F01CE0" w:rsidP="00F01CE0">
            <w:pPr>
              <w:spacing w:after="0"/>
              <w:jc w:val="both"/>
              <w:rPr>
                <w:rFonts w:asciiTheme="minorHAnsi" w:hAnsiTheme="minorHAnsi" w:cstheme="minorHAnsi"/>
                <w:b/>
                <w:sz w:val="22"/>
              </w:rPr>
            </w:pPr>
            <w:bookmarkStart w:id="9" w:name="_Hlk168305802"/>
            <w:r w:rsidRPr="007B00A9">
              <w:rPr>
                <w:rFonts w:asciiTheme="minorHAnsi" w:hAnsiTheme="minorHAnsi" w:cstheme="minorHAnsi"/>
                <w:b/>
                <w:sz w:val="22"/>
              </w:rPr>
              <w:t>ΘΕΜΑ 12</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11C590A" w14:textId="30AF8DF5" w:rsidR="00F01CE0" w:rsidRPr="005443D6" w:rsidRDefault="00302383" w:rsidP="00302383">
            <w:pPr>
              <w:spacing w:after="0"/>
              <w:jc w:val="both"/>
              <w:rPr>
                <w:rFonts w:asciiTheme="minorHAnsi" w:hAnsiTheme="minorHAnsi" w:cstheme="minorHAnsi"/>
                <w:bCs/>
                <w:sz w:val="22"/>
              </w:rPr>
            </w:pPr>
            <w:r w:rsidRPr="00302383">
              <w:rPr>
                <w:rFonts w:asciiTheme="minorHAnsi" w:hAnsiTheme="minorHAnsi" w:cstheme="minorHAnsi"/>
                <w:bCs/>
                <w:sz w:val="22"/>
              </w:rPr>
              <w:t>Α) Έγκριση αποδοχής χρηματοδότησης και υλοποίησης του φυσικού και οικονομικού αντικειμένου της πράξης Τεχνικής Βοήθειας από τη Γενική Διεύθυνση Περιφερειακής Αγροτικής Οικονομίας και Κτηνιατρικής (Ενδιάμεσος Φορέας), ως Δικαιούχος Τεχνικής Βοήθειας, με κωδικό 2023ΣΕ08270024 στη ΣΑ 082/7 του Προγράμματος Δημοσίων Επενδύσεων (ΠΔΕ), συνολικού προϋπολογισμού 600.000,00€. Β) Έγκριση του Πίνακα κατανομής του προϋπολογισμού (Πίνακας ΙΙΙ) της πράξης ανά επιλέξιμη κατηγορία δαπάνης Τεχνικής Βοήθειας.</w:t>
            </w:r>
          </w:p>
        </w:tc>
        <w:tc>
          <w:tcPr>
            <w:tcW w:w="1842" w:type="dxa"/>
          </w:tcPr>
          <w:p w14:paraId="5421C453"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5F02B4CE" w14:textId="77777777" w:rsidTr="00EC1A5C">
              <w:trPr>
                <w:trHeight w:val="310"/>
                <w:jc w:val="center"/>
              </w:trPr>
              <w:tc>
                <w:tcPr>
                  <w:tcW w:w="941" w:type="dxa"/>
                </w:tcPr>
                <w:p w14:paraId="2E75853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D833E87" w14:textId="4B2B57AD" w:rsidR="00F01CE0" w:rsidRPr="00F01CE0" w:rsidRDefault="004C37A1"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5DEBA20F" w14:textId="77777777" w:rsidTr="00EC1A5C">
              <w:trPr>
                <w:trHeight w:val="310"/>
                <w:jc w:val="center"/>
              </w:trPr>
              <w:tc>
                <w:tcPr>
                  <w:tcW w:w="941" w:type="dxa"/>
                </w:tcPr>
                <w:p w14:paraId="05DF351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F05005C"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50FF6751" w14:textId="77777777" w:rsidTr="00EC1A5C">
              <w:trPr>
                <w:trHeight w:val="310"/>
                <w:jc w:val="center"/>
              </w:trPr>
              <w:tc>
                <w:tcPr>
                  <w:tcW w:w="941" w:type="dxa"/>
                </w:tcPr>
                <w:p w14:paraId="0437177F"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08D1F87"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712B7021"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D979C33" w14:textId="79388CDD" w:rsidR="00F01CE0" w:rsidRPr="0075165C" w:rsidRDefault="00CC780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1620</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9"/>
      <w:tr w:rsidR="00F01CE0" w:rsidRPr="007B00A9" w14:paraId="175CA81C" w14:textId="77777777" w:rsidTr="00F01CE0">
        <w:tc>
          <w:tcPr>
            <w:tcW w:w="1305" w:type="dxa"/>
            <w:tcBorders>
              <w:top w:val="single" w:sz="4" w:space="0" w:color="auto"/>
              <w:left w:val="single" w:sz="4" w:space="0" w:color="auto"/>
              <w:bottom w:val="single" w:sz="4" w:space="0" w:color="auto"/>
              <w:right w:val="single" w:sz="4" w:space="0" w:color="auto"/>
            </w:tcBorders>
          </w:tcPr>
          <w:p w14:paraId="5F783037"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4EF64B8" w14:textId="4C4F286F"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158E83A2"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4339A867" w14:textId="77777777" w:rsidTr="009B2A12">
        <w:tc>
          <w:tcPr>
            <w:tcW w:w="1305" w:type="dxa"/>
            <w:tcBorders>
              <w:top w:val="single" w:sz="4" w:space="0" w:color="auto"/>
              <w:left w:val="single" w:sz="4" w:space="0" w:color="auto"/>
              <w:bottom w:val="single" w:sz="4" w:space="0" w:color="auto"/>
              <w:right w:val="single" w:sz="4" w:space="0" w:color="auto"/>
            </w:tcBorders>
          </w:tcPr>
          <w:p w14:paraId="58A9EDDF" w14:textId="3D226B65"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13</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B5E13AC" w14:textId="155F2E90" w:rsidR="00F01CE0" w:rsidRPr="00CB2DD5" w:rsidRDefault="00302383" w:rsidP="00302383">
            <w:pPr>
              <w:spacing w:after="0"/>
              <w:jc w:val="both"/>
              <w:rPr>
                <w:rFonts w:asciiTheme="minorHAnsi" w:hAnsiTheme="minorHAnsi" w:cstheme="minorHAnsi"/>
                <w:bCs/>
                <w:sz w:val="22"/>
              </w:rPr>
            </w:pPr>
            <w:r w:rsidRPr="00302383">
              <w:rPr>
                <w:rFonts w:asciiTheme="minorHAnsi" w:hAnsiTheme="minorHAnsi" w:cstheme="minorHAnsi"/>
                <w:bCs/>
                <w:sz w:val="22"/>
              </w:rPr>
              <w:t>Α) Έγκριση του πρακτικού 33 της Επιτροπής Αποσφράγισης και Αξιολόγησης των αιτήσεων συμμετοχής που υποβλήθηκαν στα πλαίσια του διαγωνισμού μεταφοράς μαθητών Δημόσιων Σχολείων της Περιφέρειας Δυτικής Ελλάδας για τα σχολικά έτη 2026-2027 &amp; 2027-2028 μέσω ΔΥΝΑΜΙΚΟΥ ΣΥΣΤΗΜΑΤΟΣ ΑΓΟΡΩΝ (ΔΣΑ) βάσει του άρθρου 33 του Ν.4412/2016. Β) Αποδοχή των αιτήσεων συμμετοχής πέντε (5) νέων οικονομικών φορέων και την ένταξη τους στο Δυναμικό Σύστημα Αγορών της Περιφέρειας Δυτικής Ελλάδας για τα σχολικά έτη 2026-2027 &amp; 2027-2028 (Α/Α ΕΣΗΔΗΣ 353382).</w:t>
            </w:r>
          </w:p>
        </w:tc>
        <w:tc>
          <w:tcPr>
            <w:tcW w:w="1842" w:type="dxa"/>
          </w:tcPr>
          <w:p w14:paraId="24A8E530"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54E6A1D3" w14:textId="77777777" w:rsidTr="00EC1A5C">
              <w:trPr>
                <w:trHeight w:val="310"/>
                <w:jc w:val="center"/>
              </w:trPr>
              <w:tc>
                <w:tcPr>
                  <w:tcW w:w="941" w:type="dxa"/>
                </w:tcPr>
                <w:p w14:paraId="7E6D1F5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B58B363" w14:textId="20CC2B38" w:rsidR="00F01CE0" w:rsidRPr="00F01CE0" w:rsidRDefault="00E70490"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75D204D9" w14:textId="77777777" w:rsidTr="00EC1A5C">
              <w:trPr>
                <w:trHeight w:val="310"/>
                <w:jc w:val="center"/>
              </w:trPr>
              <w:tc>
                <w:tcPr>
                  <w:tcW w:w="941" w:type="dxa"/>
                </w:tcPr>
                <w:p w14:paraId="2EDAF2B8"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09E593C"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40E5F963" w14:textId="77777777" w:rsidTr="00EC1A5C">
              <w:trPr>
                <w:trHeight w:val="310"/>
                <w:jc w:val="center"/>
              </w:trPr>
              <w:tc>
                <w:tcPr>
                  <w:tcW w:w="941" w:type="dxa"/>
                </w:tcPr>
                <w:p w14:paraId="3D6805B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AB084DD"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519D2268"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0D4FA355" w14:textId="3C0A8CB3" w:rsidR="00F01CE0" w:rsidRPr="0075165C" w:rsidRDefault="00CC780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1621</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32675428" w14:textId="77777777" w:rsidTr="00F01CE0">
        <w:tc>
          <w:tcPr>
            <w:tcW w:w="1305" w:type="dxa"/>
            <w:tcBorders>
              <w:top w:val="single" w:sz="4" w:space="0" w:color="auto"/>
              <w:left w:val="single" w:sz="4" w:space="0" w:color="auto"/>
              <w:bottom w:val="single" w:sz="4" w:space="0" w:color="auto"/>
              <w:right w:val="single" w:sz="4" w:space="0" w:color="auto"/>
            </w:tcBorders>
          </w:tcPr>
          <w:p w14:paraId="15FE5DEC"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5CE00535" w14:textId="1885FB72"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1339FB38"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38FB2E3F" w14:textId="77777777" w:rsidTr="00800D3F">
        <w:tc>
          <w:tcPr>
            <w:tcW w:w="1305" w:type="dxa"/>
            <w:tcBorders>
              <w:top w:val="single" w:sz="4" w:space="0" w:color="auto"/>
              <w:left w:val="single" w:sz="4" w:space="0" w:color="auto"/>
              <w:bottom w:val="single" w:sz="4" w:space="0" w:color="auto"/>
              <w:right w:val="single" w:sz="4" w:space="0" w:color="auto"/>
            </w:tcBorders>
          </w:tcPr>
          <w:p w14:paraId="411460F1" w14:textId="17DB65B9" w:rsidR="00F01CE0" w:rsidRPr="007B00A9" w:rsidRDefault="00F01CE0" w:rsidP="00F01CE0">
            <w:pPr>
              <w:spacing w:after="0"/>
              <w:jc w:val="both"/>
              <w:rPr>
                <w:rFonts w:asciiTheme="minorHAnsi" w:hAnsiTheme="minorHAnsi" w:cstheme="minorHAnsi"/>
                <w:b/>
                <w:sz w:val="22"/>
              </w:rPr>
            </w:pPr>
            <w:bookmarkStart w:id="10" w:name="_Hlk168325868"/>
            <w:r w:rsidRPr="007B00A9">
              <w:rPr>
                <w:rFonts w:asciiTheme="minorHAnsi" w:hAnsiTheme="minorHAnsi" w:cstheme="minorHAnsi"/>
                <w:b/>
                <w:sz w:val="22"/>
              </w:rPr>
              <w:t>ΘΕΜΑ 14</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17121FD1" w14:textId="7B68B15A" w:rsidR="00F01CE0" w:rsidRPr="00A02885" w:rsidRDefault="00302383"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Α) Έγκριση των πρακτικών Νο 1 &amp; 2 (δικαιολογητικών συμμετοχής-τεχνική προσφορά &amp; οικονομική προσφορά) της επιτροπής αποσφράγισης και αξιολόγησης προσφορών που υποβλήθηκαν στα πλαίσια της υπ’ αριθμ</w:t>
            </w:r>
            <w:r w:rsidR="00A02885">
              <w:rPr>
                <w:rFonts w:asciiTheme="minorHAnsi" w:eastAsia="Times New Roman" w:hAnsiTheme="minorHAnsi" w:cstheme="minorHAnsi"/>
                <w:sz w:val="22"/>
                <w:lang w:eastAsia="el-GR"/>
              </w:rPr>
              <w:t xml:space="preserve"> </w:t>
            </w:r>
            <w:r w:rsidRPr="00A02885">
              <w:rPr>
                <w:rFonts w:asciiTheme="minorHAnsi" w:eastAsia="Times New Roman" w:hAnsiTheme="minorHAnsi" w:cstheme="minorHAnsi"/>
                <w:sz w:val="22"/>
                <w:lang w:eastAsia="el-GR"/>
              </w:rPr>
              <w:t>ΠΔΕ/ΔΟΔΕ/294522/14601/26.08.2026 (ΑΔΑ: 90Χ07Λ6-Π2Ο ΑΔΑΜ: 26PROC019674739) – Α/Α ΕΣΗΔΗΣ 508008 διακήρυξης ανοικτού ηλεκτρονικού διαγωνισμού κάτω των ορίων με τίτλο «Παροχή Υπηρεσιών Τεχνικού Συμβούλου για την υποστήριξη της ΠΕΡΙΦΕΡΕΙΑΣ ΔΥΤΙΚΗΣ ΕΛΛΑΔΑΣ στην υλοποίηση του Έργου με τίτλο “Development of Sustainable Astrotourism in Euro-MED Regions” και ακρωνύμιο MedSkyTour, με κωδικό Euro-MED0401220, το οποίο υλοποιείται στο πλαίσιο του Προγράμματος Interreg Euro-MED 2021-2027», με τη συγχρηματοδότηση του Ευρωπαϊκού Ταμείου Περιφερειακής Ανάπτυξης, προϋπολογισμού μέχρι του ποσού των 112.400,00€ συμπεριλαμβανομένου ΦΠΑ με κριτήριο ανάθεσης την πλέον συμφέρουσα από οικονομική άποψη προσφορά βάσει της βέλτιστης σχέσης ποιότητας –τιμής. Β) Ανάδειξη προσωρινού αναδόχου.</w:t>
            </w:r>
          </w:p>
        </w:tc>
        <w:tc>
          <w:tcPr>
            <w:tcW w:w="1842" w:type="dxa"/>
          </w:tcPr>
          <w:p w14:paraId="6E2CAE74" w14:textId="40D1EA7F"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F471F0">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F01CE0" w:rsidRPr="00F01CE0" w14:paraId="6F3FD362" w14:textId="77777777" w:rsidTr="00EC1A5C">
              <w:trPr>
                <w:trHeight w:val="310"/>
                <w:jc w:val="center"/>
              </w:trPr>
              <w:tc>
                <w:tcPr>
                  <w:tcW w:w="941" w:type="dxa"/>
                </w:tcPr>
                <w:p w14:paraId="432D7BDF"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2F5EADC" w14:textId="14DC3FE7" w:rsidR="00F01CE0" w:rsidRPr="00F01CE0" w:rsidRDefault="00F471F0"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7D1B0556" w14:textId="77777777" w:rsidTr="00EC1A5C">
              <w:trPr>
                <w:trHeight w:val="310"/>
                <w:jc w:val="center"/>
              </w:trPr>
              <w:tc>
                <w:tcPr>
                  <w:tcW w:w="941" w:type="dxa"/>
                </w:tcPr>
                <w:p w14:paraId="7E9D5228"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465B699" w14:textId="7E35D330" w:rsidR="00F01CE0" w:rsidRPr="00F01CE0" w:rsidRDefault="00F471F0"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F01CE0" w:rsidRPr="00F01CE0" w14:paraId="1E860BDE" w14:textId="77777777" w:rsidTr="00EC1A5C">
              <w:trPr>
                <w:trHeight w:val="310"/>
                <w:jc w:val="center"/>
              </w:trPr>
              <w:tc>
                <w:tcPr>
                  <w:tcW w:w="941" w:type="dxa"/>
                </w:tcPr>
                <w:p w14:paraId="12512D29"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F3E27B4"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17821792"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AD142C4" w14:textId="617E1688" w:rsidR="00F01CE0" w:rsidRPr="0075165C" w:rsidRDefault="00CC780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1622</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0"/>
      <w:tr w:rsidR="00F01CE0" w:rsidRPr="007B00A9" w14:paraId="7D9C900F" w14:textId="77777777" w:rsidTr="00F01CE0">
        <w:tc>
          <w:tcPr>
            <w:tcW w:w="1305" w:type="dxa"/>
            <w:tcBorders>
              <w:top w:val="single" w:sz="4" w:space="0" w:color="auto"/>
              <w:left w:val="single" w:sz="4" w:space="0" w:color="auto"/>
              <w:bottom w:val="single" w:sz="4" w:space="0" w:color="auto"/>
              <w:right w:val="single" w:sz="4" w:space="0" w:color="auto"/>
            </w:tcBorders>
          </w:tcPr>
          <w:p w14:paraId="172A06F3"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5BB3DA3" w14:textId="58660340" w:rsidR="00F01CE0" w:rsidRPr="00A02885" w:rsidRDefault="00F01CE0" w:rsidP="00A0288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75F2C5D6"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5E29952C" w14:textId="77777777" w:rsidTr="009F15A1">
        <w:tc>
          <w:tcPr>
            <w:tcW w:w="1305" w:type="dxa"/>
            <w:tcBorders>
              <w:top w:val="single" w:sz="4" w:space="0" w:color="auto"/>
              <w:left w:val="single" w:sz="4" w:space="0" w:color="auto"/>
              <w:bottom w:val="single" w:sz="4" w:space="0" w:color="auto"/>
              <w:right w:val="single" w:sz="4" w:space="0" w:color="auto"/>
            </w:tcBorders>
          </w:tcPr>
          <w:p w14:paraId="7A4F903F" w14:textId="37CCD1C3" w:rsidR="00F01CE0" w:rsidRPr="007B00A9" w:rsidRDefault="00F01CE0" w:rsidP="00F01CE0">
            <w:pPr>
              <w:spacing w:after="0"/>
              <w:jc w:val="both"/>
              <w:rPr>
                <w:rFonts w:asciiTheme="minorHAnsi" w:hAnsiTheme="minorHAnsi" w:cstheme="minorHAnsi"/>
                <w:b/>
                <w:sz w:val="22"/>
              </w:rPr>
            </w:pPr>
            <w:bookmarkStart w:id="11" w:name="_Hlk168326717"/>
            <w:r w:rsidRPr="007B00A9">
              <w:rPr>
                <w:rFonts w:asciiTheme="minorHAnsi" w:hAnsiTheme="minorHAnsi" w:cstheme="minorHAnsi"/>
                <w:b/>
                <w:sz w:val="22"/>
              </w:rPr>
              <w:t>ΘΕΜΑ 15</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5E9461BD" w14:textId="6BE400BD" w:rsidR="00F01CE0" w:rsidRPr="00A02885" w:rsidRDefault="00302383"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Α) Έγκριση των πρακτικών 1 και 2 (δικαιολογητικών συμμετοχής – τεχνική προσφορά και οικονομική προσφορά) της επιτροπής αποσφράγισης και αξιολόγησης προσφορών που υποβλήθηκαν στα πλαίσια της αρ. Διακήρυξης 8/2026 με αριθμ. πρωτ. ΠΔΕ/ΔΟΔΕ/257396/12956/22-07-2026 (ΑΔΑΜ: 26PROC019490031) – Α/Α ΕΣΗΔΗΣ 500185 διακήρυξης του ανοικτού ηλεκτρονικού διαγωνισμού άνω των ορίων για την ανάδειξη αναδόχου για την «Παροχή υπηρεσιών για την υλοποίηση του Υποέργου με τίτλο «Ανάλυση Υφιστάμενης Κατάστασης - Καλές Πρακτικές – Διασυνοριακές Στρατηγικές και Σχέδια – Εξειδικευμένα Συστήματα για την Περιοχή Παρέμβασης του έργου “BREATH” με τίτλο “Building Cross border resilience and prevention against Natural and Environmental Hazards”, («Οικοδόμηση διασυνοριακής ανθεκτικότητας και πρόληψης έναντι των φυσικών και περιβαλλοντικών κινδύνων) του προγράμματος Interreg VI-A Ελλάδα-Ιταλία (GR-IT) με κωδικό MIS 6022699 και Κωδικό Έργου: 2025ΕΠ60130039, προϋπολογισμός: 500.077,00€ συμπεριλαμβανομένου του ΦΠΑ, με κριτήριο ανάθεσης την πλέον συμφέρουσα από οικονομική άποψη προσφορά βάσει της βέλτιστης σχέσης ποιότητας –τιμής. Β) Ανάδειξη προσωρινού αναδόχου.</w:t>
            </w:r>
          </w:p>
        </w:tc>
        <w:tc>
          <w:tcPr>
            <w:tcW w:w="1842" w:type="dxa"/>
          </w:tcPr>
          <w:p w14:paraId="069D5977" w14:textId="79E9EF71"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F471F0" w:rsidRPr="00F471F0">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F01CE0" w:rsidRPr="00F01CE0" w14:paraId="67D72756" w14:textId="77777777" w:rsidTr="00EC1A5C">
              <w:trPr>
                <w:trHeight w:val="310"/>
                <w:jc w:val="center"/>
              </w:trPr>
              <w:tc>
                <w:tcPr>
                  <w:tcW w:w="941" w:type="dxa"/>
                </w:tcPr>
                <w:p w14:paraId="5D7DEC8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2E860D2" w14:textId="23A77647" w:rsidR="00F01CE0" w:rsidRPr="00F01CE0" w:rsidRDefault="00F471F0"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7ED0E10B" w14:textId="77777777" w:rsidTr="00EC1A5C">
              <w:trPr>
                <w:trHeight w:val="310"/>
                <w:jc w:val="center"/>
              </w:trPr>
              <w:tc>
                <w:tcPr>
                  <w:tcW w:w="941" w:type="dxa"/>
                </w:tcPr>
                <w:p w14:paraId="440D0048"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1D0B587" w14:textId="142988D6" w:rsidR="00F01CE0" w:rsidRPr="00F01CE0" w:rsidRDefault="00F471F0"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F01CE0" w:rsidRPr="00F01CE0" w14:paraId="1C1E39B4" w14:textId="77777777" w:rsidTr="00EC1A5C">
              <w:trPr>
                <w:trHeight w:val="310"/>
                <w:jc w:val="center"/>
              </w:trPr>
              <w:tc>
                <w:tcPr>
                  <w:tcW w:w="941" w:type="dxa"/>
                </w:tcPr>
                <w:p w14:paraId="56049E13"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A31307F"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4E985F65"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50E3C3C" w14:textId="2CD10849" w:rsidR="00F01CE0" w:rsidRPr="0075165C" w:rsidRDefault="00CC780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1623</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1"/>
      <w:tr w:rsidR="00F01CE0" w:rsidRPr="007B00A9" w14:paraId="4FC71D8E" w14:textId="77777777" w:rsidTr="00F01CE0">
        <w:tc>
          <w:tcPr>
            <w:tcW w:w="1305" w:type="dxa"/>
            <w:tcBorders>
              <w:top w:val="single" w:sz="4" w:space="0" w:color="auto"/>
              <w:left w:val="single" w:sz="4" w:space="0" w:color="auto"/>
              <w:bottom w:val="single" w:sz="4" w:space="0" w:color="auto"/>
              <w:right w:val="single" w:sz="4" w:space="0" w:color="auto"/>
            </w:tcBorders>
          </w:tcPr>
          <w:p w14:paraId="7C4CAED8"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74370ED" w14:textId="0683C095" w:rsidR="00F01CE0" w:rsidRPr="00A02885" w:rsidRDefault="00F01CE0" w:rsidP="00A0288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3BA54EA7"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221D0782" w14:textId="77777777" w:rsidTr="00A4465B">
        <w:tc>
          <w:tcPr>
            <w:tcW w:w="1305" w:type="dxa"/>
            <w:tcBorders>
              <w:top w:val="single" w:sz="4" w:space="0" w:color="auto"/>
              <w:left w:val="single" w:sz="4" w:space="0" w:color="auto"/>
              <w:bottom w:val="single" w:sz="4" w:space="0" w:color="auto"/>
              <w:right w:val="single" w:sz="4" w:space="0" w:color="auto"/>
            </w:tcBorders>
          </w:tcPr>
          <w:p w14:paraId="24C5B5F7" w14:textId="78E688DD" w:rsidR="00F01CE0" w:rsidRPr="007B00A9" w:rsidRDefault="00F01CE0" w:rsidP="00F01CE0">
            <w:pPr>
              <w:spacing w:after="0"/>
              <w:jc w:val="both"/>
              <w:rPr>
                <w:rFonts w:asciiTheme="minorHAnsi" w:hAnsiTheme="minorHAnsi" w:cstheme="minorHAnsi"/>
                <w:b/>
                <w:sz w:val="22"/>
              </w:rPr>
            </w:pPr>
            <w:bookmarkStart w:id="12" w:name="_Hlk168327996"/>
            <w:r w:rsidRPr="007B00A9">
              <w:rPr>
                <w:rFonts w:asciiTheme="minorHAnsi" w:hAnsiTheme="minorHAnsi" w:cstheme="minorHAnsi"/>
                <w:b/>
                <w:sz w:val="22"/>
              </w:rPr>
              <w:t>ΘΕΜΑ 16</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4DD9CC2" w14:textId="1DF17284" w:rsidR="00F01CE0" w:rsidRPr="00A02885" w:rsidRDefault="00302383"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 xml:space="preserve">Α) Έγκριση του πρακτικού 2 (Οικονομική προσφορά) της επιτροπής αποσφράγισης και αξιολόγησης προσφορών του ανοικτού ηλεκτρονικού διαγωνισμού κάτω των ορίων για την ανάδειξη αναδόχου/ων υλοποίησης της Υπηρεσίας με τίτλο «Παροχή εξειδικευμένων υπηρεσιών υποστήριξης της Περιφέρειας Δυτικής Ελλάδας στην υλοποίηση των παραδοτέων των Πακέτων Εργασίας WP1, WP3, WP4 και WP5 του Έργου “Companies4Tomorrow – Supporting knowledge capacity in ICT to encourage digital innovation in the GR-IT companies” (Ακρωνύμιο: “Companies4Tomorrow (C4T)”) με κωδικό MIS 6006421, το οποίο υλοποιείται στο πλαίσιο του Προγράμματος Ευρωπαϊκής Εδαφικής Συνεργασίας «Interreg VI-A Greece-Italy 2021-2027» με τη συγχρηματοδότηση του Ευρωπαϊκού Ταμείου Περιφερειακής Ανάπτυξης», προϋπολογισμού μέχρι του ποσού των 138.500,00€ συμπεριλαμβανομένου ΦΠΑ» με κριτήριο ανάθεσης </w:t>
            </w:r>
            <w:r w:rsidRPr="00A02885">
              <w:rPr>
                <w:rFonts w:asciiTheme="minorHAnsi" w:eastAsia="Times New Roman" w:hAnsiTheme="minorHAnsi" w:cstheme="minorHAnsi"/>
                <w:sz w:val="22"/>
                <w:lang w:eastAsia="el-GR"/>
              </w:rPr>
              <w:lastRenderedPageBreak/>
              <w:t>την πλέον συμφέρουσα από οικονομική άποψη</w:t>
            </w:r>
            <w:r w:rsidR="00A02885">
              <w:rPr>
                <w:rFonts w:asciiTheme="minorHAnsi" w:eastAsia="Times New Roman" w:hAnsiTheme="minorHAnsi" w:cstheme="minorHAnsi"/>
                <w:sz w:val="22"/>
                <w:lang w:eastAsia="el-GR"/>
              </w:rPr>
              <w:t xml:space="preserve"> </w:t>
            </w:r>
            <w:r w:rsidRPr="00A02885">
              <w:rPr>
                <w:rFonts w:asciiTheme="minorHAnsi" w:eastAsia="Times New Roman" w:hAnsiTheme="minorHAnsi" w:cstheme="minorHAnsi"/>
                <w:sz w:val="22"/>
                <w:lang w:eastAsia="el-GR"/>
              </w:rPr>
              <w:t>προσφορά βάσει της βέλτιστης σχέσης ποιότητας – τιμής. Β) Ανάδειξη προσωρινών αναδόχων ανά Τμήμα.</w:t>
            </w:r>
          </w:p>
        </w:tc>
        <w:tc>
          <w:tcPr>
            <w:tcW w:w="1842" w:type="dxa"/>
          </w:tcPr>
          <w:p w14:paraId="67428E33" w14:textId="5602AC5C"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 xml:space="preserve">ΕΓΚΡΙΝΕΤΑΙ </w:t>
            </w:r>
            <w:r w:rsidR="00BF72D7" w:rsidRPr="00BF72D7">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F01CE0" w:rsidRPr="00F01CE0" w14:paraId="4535DE19" w14:textId="77777777" w:rsidTr="00EC1A5C">
              <w:trPr>
                <w:trHeight w:val="310"/>
                <w:jc w:val="center"/>
              </w:trPr>
              <w:tc>
                <w:tcPr>
                  <w:tcW w:w="941" w:type="dxa"/>
                </w:tcPr>
                <w:p w14:paraId="7F563721"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98DEFD1" w14:textId="40D6B34D" w:rsidR="00F01CE0" w:rsidRPr="00F01CE0" w:rsidRDefault="00BF72D7"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6CD7BD05" w14:textId="77777777" w:rsidTr="00EC1A5C">
              <w:trPr>
                <w:trHeight w:val="310"/>
                <w:jc w:val="center"/>
              </w:trPr>
              <w:tc>
                <w:tcPr>
                  <w:tcW w:w="941" w:type="dxa"/>
                </w:tcPr>
                <w:p w14:paraId="3E962F43"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29FF070" w14:textId="079C1473" w:rsidR="00F01CE0" w:rsidRPr="00F01CE0" w:rsidRDefault="00BF72D7"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F01CE0" w:rsidRPr="00F01CE0" w14:paraId="2674B279" w14:textId="77777777" w:rsidTr="00EC1A5C">
              <w:trPr>
                <w:trHeight w:val="310"/>
                <w:jc w:val="center"/>
              </w:trPr>
              <w:tc>
                <w:tcPr>
                  <w:tcW w:w="941" w:type="dxa"/>
                </w:tcPr>
                <w:p w14:paraId="0E9076E8"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72E4E0A"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65EF8174"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627DB82" w14:textId="5304E92F" w:rsidR="00F01CE0" w:rsidRPr="0075165C" w:rsidRDefault="00CC780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1624</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2"/>
      <w:tr w:rsidR="00F01CE0" w:rsidRPr="007B00A9" w14:paraId="7B7B451C" w14:textId="77777777" w:rsidTr="00F01CE0">
        <w:tc>
          <w:tcPr>
            <w:tcW w:w="1305" w:type="dxa"/>
            <w:tcBorders>
              <w:top w:val="single" w:sz="4" w:space="0" w:color="auto"/>
              <w:left w:val="single" w:sz="4" w:space="0" w:color="auto"/>
              <w:bottom w:val="single" w:sz="4" w:space="0" w:color="auto"/>
              <w:right w:val="single" w:sz="4" w:space="0" w:color="auto"/>
            </w:tcBorders>
          </w:tcPr>
          <w:p w14:paraId="4EB5D4AD"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766FE2B9" w14:textId="3BC3DE64" w:rsidR="00F01CE0" w:rsidRPr="00A02885" w:rsidRDefault="00F01CE0" w:rsidP="00A0288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70EE27D7"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291E2EDF" w14:textId="77777777" w:rsidTr="00C77288">
        <w:tc>
          <w:tcPr>
            <w:tcW w:w="1305" w:type="dxa"/>
            <w:tcBorders>
              <w:top w:val="single" w:sz="4" w:space="0" w:color="auto"/>
              <w:left w:val="single" w:sz="4" w:space="0" w:color="auto"/>
              <w:bottom w:val="single" w:sz="4" w:space="0" w:color="auto"/>
              <w:right w:val="single" w:sz="4" w:space="0" w:color="auto"/>
            </w:tcBorders>
          </w:tcPr>
          <w:p w14:paraId="4317337D" w14:textId="3DB11EF9"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17</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963BCA7" w14:textId="47743424" w:rsidR="00F01CE0" w:rsidRPr="00A02885" w:rsidRDefault="00302383"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Α) Έγκριση έκδοσης Χρηματικού Εντάλματος Προπληρωμής (Χ.Ε.Π.), συνολικού ποσού 2.000,00€, το οποίο θα βαρύνει τον ΑΛΕ 02.01.0072.2420989001 του προϋπολογισμού της Π.Δ.Ε. έτους 2026, για την κάλυψη των εξόδων Κτηματολογίου και παγίου τέλους Κτηματογράφησης Ακινήτων της Περιφέρειας Δυτικής Ελλάδας. Β) Ορισμός ως υπολόγου για το ως άνω Χρηματικό Ένταλμα Προπληρωμής, της υπαλλήλου της Π.Δ.Ε. -Προϊσταμένης του Τμήματος Περιουσίας Π.Ε. Αχαΐας κας Αγγελοπούλου Γεωργίας του Ιωάννη, σύμφωνα με τα άρθρα 482 και 484 του Ν. 5314/2026, όπως ισχύουν.</w:t>
            </w:r>
          </w:p>
        </w:tc>
        <w:tc>
          <w:tcPr>
            <w:tcW w:w="1842" w:type="dxa"/>
          </w:tcPr>
          <w:p w14:paraId="1C1A6AA5"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6D7D219F" w14:textId="77777777" w:rsidTr="00EC1A5C">
              <w:trPr>
                <w:trHeight w:val="310"/>
                <w:jc w:val="center"/>
              </w:trPr>
              <w:tc>
                <w:tcPr>
                  <w:tcW w:w="941" w:type="dxa"/>
                </w:tcPr>
                <w:p w14:paraId="3C79F723"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E0AC039" w14:textId="2EE4A3F9" w:rsidR="00F01CE0" w:rsidRPr="00F01CE0" w:rsidRDefault="00170F1B"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6CF2FA5F" w14:textId="77777777" w:rsidTr="00EC1A5C">
              <w:trPr>
                <w:trHeight w:val="310"/>
                <w:jc w:val="center"/>
              </w:trPr>
              <w:tc>
                <w:tcPr>
                  <w:tcW w:w="941" w:type="dxa"/>
                </w:tcPr>
                <w:p w14:paraId="747FC592"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64CB7922"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52671617" w14:textId="77777777" w:rsidTr="00EC1A5C">
              <w:trPr>
                <w:trHeight w:val="310"/>
                <w:jc w:val="center"/>
              </w:trPr>
              <w:tc>
                <w:tcPr>
                  <w:tcW w:w="941" w:type="dxa"/>
                </w:tcPr>
                <w:p w14:paraId="61ABF718"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D334191"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57C755F5"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48DA5CA" w14:textId="7A6F6D47" w:rsidR="00F01CE0" w:rsidRPr="0075165C" w:rsidRDefault="00CC780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1625</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5CFE9227" w14:textId="77777777" w:rsidTr="00F01CE0">
        <w:tc>
          <w:tcPr>
            <w:tcW w:w="1305" w:type="dxa"/>
            <w:tcBorders>
              <w:top w:val="single" w:sz="4" w:space="0" w:color="auto"/>
              <w:left w:val="single" w:sz="4" w:space="0" w:color="auto"/>
              <w:bottom w:val="single" w:sz="4" w:space="0" w:color="auto"/>
              <w:right w:val="single" w:sz="4" w:space="0" w:color="auto"/>
            </w:tcBorders>
          </w:tcPr>
          <w:p w14:paraId="05F8D77D"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A070261" w14:textId="5241127E" w:rsidR="00F01CE0" w:rsidRPr="00A02885" w:rsidRDefault="00F01CE0" w:rsidP="00A0288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705737A4"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453F40BA" w14:textId="77777777" w:rsidTr="004530CB">
        <w:tc>
          <w:tcPr>
            <w:tcW w:w="1305" w:type="dxa"/>
            <w:tcBorders>
              <w:top w:val="single" w:sz="4" w:space="0" w:color="auto"/>
              <w:left w:val="single" w:sz="4" w:space="0" w:color="auto"/>
              <w:bottom w:val="single" w:sz="4" w:space="0" w:color="auto"/>
              <w:right w:val="single" w:sz="4" w:space="0" w:color="auto"/>
            </w:tcBorders>
          </w:tcPr>
          <w:p w14:paraId="2D39BA83" w14:textId="3838B54B"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18</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9CCF233" w14:textId="1B586E15" w:rsidR="00F01C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Περί άσκησης ή μη του ενδίκου μέσου της αναίρεσης ενώπιον του Συμβουλίου της Επικρατείας κατά της υπ’ αριθμ. Α 311/2026 απόφασης του Διοικητικού Εφετείου Πατρών (Τμήμα 2ο Τριμελές), με την οποία έγινε εν μέρει δεκτή η από 2.12.2024 έφεση της ΠΔΕ</w:t>
            </w:r>
            <w:r w:rsidR="00A02885">
              <w:rPr>
                <w:rFonts w:asciiTheme="minorHAnsi" w:eastAsia="Times New Roman" w:hAnsiTheme="minorHAnsi" w:cstheme="minorHAnsi"/>
                <w:sz w:val="22"/>
                <w:lang w:eastAsia="el-GR"/>
              </w:rPr>
              <w:t xml:space="preserve"> </w:t>
            </w:r>
            <w:r w:rsidRPr="00A02885">
              <w:rPr>
                <w:rFonts w:asciiTheme="minorHAnsi" w:eastAsia="Times New Roman" w:hAnsiTheme="minorHAnsi" w:cstheme="minorHAnsi"/>
                <w:sz w:val="22"/>
                <w:lang w:eastAsia="el-GR"/>
              </w:rPr>
              <w:t>και απορρίφθηκε η από 28.11.2024 έφεση των Παναγιώτη Βασιλακόπουλου, της Μαρίας συζύγου Παναγιώτη Βασιλακόπουλου, και της Ευφροσύνης Βασιλακοπούλου του Παναγιώτη, για αποζημίωση από θανατηφόρο τροχαίο στη Ν.Ε.Ο. Πατρών-Πύργου.</w:t>
            </w:r>
          </w:p>
        </w:tc>
        <w:tc>
          <w:tcPr>
            <w:tcW w:w="1842" w:type="dxa"/>
          </w:tcPr>
          <w:p w14:paraId="575FC20D"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6EC8A283" w14:textId="77777777" w:rsidTr="00EC1A5C">
              <w:trPr>
                <w:trHeight w:val="310"/>
                <w:jc w:val="center"/>
              </w:trPr>
              <w:tc>
                <w:tcPr>
                  <w:tcW w:w="941" w:type="dxa"/>
                </w:tcPr>
                <w:p w14:paraId="0FA4507E"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DB0B2D0" w14:textId="19B67E59" w:rsidR="00F01CE0" w:rsidRPr="00F01CE0" w:rsidRDefault="00C3632F"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77C5FD79" w14:textId="77777777" w:rsidTr="00EC1A5C">
              <w:trPr>
                <w:trHeight w:val="310"/>
                <w:jc w:val="center"/>
              </w:trPr>
              <w:tc>
                <w:tcPr>
                  <w:tcW w:w="941" w:type="dxa"/>
                </w:tcPr>
                <w:p w14:paraId="220F6A5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46F2AB3"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18396FA2" w14:textId="77777777" w:rsidTr="00EC1A5C">
              <w:trPr>
                <w:trHeight w:val="310"/>
                <w:jc w:val="center"/>
              </w:trPr>
              <w:tc>
                <w:tcPr>
                  <w:tcW w:w="941" w:type="dxa"/>
                </w:tcPr>
                <w:p w14:paraId="2192264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ED3A3A2"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6E7C59C3"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3CAC6F3" w14:textId="564DC72C" w:rsidR="00F01CE0" w:rsidRPr="0075165C" w:rsidRDefault="00CC780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1626</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4BF2F88D" w14:textId="77777777" w:rsidTr="00F01CE0">
        <w:tc>
          <w:tcPr>
            <w:tcW w:w="1305" w:type="dxa"/>
            <w:tcBorders>
              <w:top w:val="single" w:sz="4" w:space="0" w:color="auto"/>
              <w:left w:val="single" w:sz="4" w:space="0" w:color="auto"/>
              <w:bottom w:val="single" w:sz="4" w:space="0" w:color="auto"/>
              <w:right w:val="single" w:sz="4" w:space="0" w:color="auto"/>
            </w:tcBorders>
          </w:tcPr>
          <w:p w14:paraId="26A30181"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37424CB" w14:textId="36FB563E" w:rsidR="00F01CE0" w:rsidRPr="00A02885" w:rsidRDefault="00F01CE0" w:rsidP="00A0288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25F89182"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17C5B84B" w14:textId="77777777" w:rsidTr="00E21029">
        <w:tc>
          <w:tcPr>
            <w:tcW w:w="1305" w:type="dxa"/>
            <w:tcBorders>
              <w:top w:val="single" w:sz="4" w:space="0" w:color="auto"/>
              <w:left w:val="single" w:sz="4" w:space="0" w:color="auto"/>
              <w:bottom w:val="single" w:sz="4" w:space="0" w:color="auto"/>
              <w:right w:val="single" w:sz="4" w:space="0" w:color="auto"/>
            </w:tcBorders>
          </w:tcPr>
          <w:p w14:paraId="43360846" w14:textId="14502AEF"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19</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E9CE038" w14:textId="0A130E92" w:rsidR="00F01C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Έγκριση εξειδίκευσης πίστωσης συνολικού ποσού 1.000,00€ (με Φ.Π.Α.) για την έκδοση ΧΕΠ στο όνομα του υπαλλήλου Παρασκευόπουλου Παναγιώτη του Αθανασίου, Προϊστάμενου του Τμήματος Ποιοτικού, Φυτοϋγειονομικού Ελέγχου και Φυτοπροστασίας της Διεύθυνσης Αγροτικής Οικονομίας της Π.Ε Ηλείας της Π.Δ.Ε., για την κάλυψη του κόστους πληρωμής δαπανών ταχυμεταφοράς δειγμάτων του Τμήματος Ποιοτικού, Φυτοϋγειονομικού Ελέγχου &amp; Φυτοπροστασίας της Π.Ε. Ηλείας.</w:t>
            </w:r>
          </w:p>
        </w:tc>
        <w:tc>
          <w:tcPr>
            <w:tcW w:w="1842" w:type="dxa"/>
          </w:tcPr>
          <w:p w14:paraId="34DC8D9C"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7F46E31A" w14:textId="77777777" w:rsidTr="00EC1A5C">
              <w:trPr>
                <w:trHeight w:val="310"/>
                <w:jc w:val="center"/>
              </w:trPr>
              <w:tc>
                <w:tcPr>
                  <w:tcW w:w="941" w:type="dxa"/>
                </w:tcPr>
                <w:p w14:paraId="0C31755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06E3728" w14:textId="7CF6A768" w:rsidR="00F01CE0" w:rsidRPr="00F01CE0" w:rsidRDefault="00EA1028"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07985F0A" w14:textId="77777777" w:rsidTr="00EC1A5C">
              <w:trPr>
                <w:trHeight w:val="310"/>
                <w:jc w:val="center"/>
              </w:trPr>
              <w:tc>
                <w:tcPr>
                  <w:tcW w:w="941" w:type="dxa"/>
                </w:tcPr>
                <w:p w14:paraId="5D835A0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13218282"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0ED6ADE7" w14:textId="77777777" w:rsidTr="00EC1A5C">
              <w:trPr>
                <w:trHeight w:val="310"/>
                <w:jc w:val="center"/>
              </w:trPr>
              <w:tc>
                <w:tcPr>
                  <w:tcW w:w="941" w:type="dxa"/>
                </w:tcPr>
                <w:p w14:paraId="1F55AF0E"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5295CB7"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5CDA2D17"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0AC299F" w14:textId="0AE859CA" w:rsidR="00F01CE0" w:rsidRPr="0075165C" w:rsidRDefault="00CC780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1627</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1620460A" w14:textId="77777777" w:rsidTr="00F01CE0">
        <w:tc>
          <w:tcPr>
            <w:tcW w:w="1305" w:type="dxa"/>
            <w:tcBorders>
              <w:top w:val="single" w:sz="4" w:space="0" w:color="auto"/>
              <w:left w:val="single" w:sz="4" w:space="0" w:color="auto"/>
              <w:bottom w:val="single" w:sz="4" w:space="0" w:color="auto"/>
              <w:right w:val="single" w:sz="4" w:space="0" w:color="auto"/>
            </w:tcBorders>
          </w:tcPr>
          <w:p w14:paraId="173BDCF5"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337E680" w14:textId="191D71C6" w:rsidR="00F01CE0" w:rsidRPr="00A02885" w:rsidRDefault="00F01CE0" w:rsidP="00A0288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6440699B"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1FA9519E" w14:textId="77777777" w:rsidTr="00F6389E">
        <w:tc>
          <w:tcPr>
            <w:tcW w:w="1305" w:type="dxa"/>
            <w:tcBorders>
              <w:top w:val="single" w:sz="4" w:space="0" w:color="auto"/>
              <w:left w:val="single" w:sz="4" w:space="0" w:color="auto"/>
              <w:bottom w:val="single" w:sz="4" w:space="0" w:color="auto"/>
              <w:right w:val="single" w:sz="4" w:space="0" w:color="auto"/>
            </w:tcBorders>
          </w:tcPr>
          <w:p w14:paraId="6F2BA23B" w14:textId="023A3701"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20</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776F4A4" w14:textId="517703F4" w:rsidR="00F01C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Έγκριση εξειδίκευσης πίστωσης συνολικού ποσού 5.084,00€ (με Φ.Π.Α.) για τον έλεγχο, επανέλεγχο και την έκδοση υπεύθυνων δηλώσεων εγκαταστάτη (Υ.Δ.Ε), σε εφαρμογή της Υ.Α. 101195/2021,ΦΕΚ 4654/Β/2021 (ΠΡΟΤΥΠΟ ΕΛΟΤ60364), για το σύνολο των κεντρικών εσωτερικών ηλεκτρικών εγκαταστάσεων (ΚΕΗΕ) των κτιρίων που στεγάζονται οι υπηρεσίες της Π.Ε. Ηλείας της Περιφέρειας Δυτικής Ελλάδας.</w:t>
            </w:r>
          </w:p>
        </w:tc>
        <w:tc>
          <w:tcPr>
            <w:tcW w:w="1842" w:type="dxa"/>
          </w:tcPr>
          <w:p w14:paraId="33D0C11C"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1BD01590" w14:textId="77777777" w:rsidTr="00EC1A5C">
              <w:trPr>
                <w:trHeight w:val="310"/>
                <w:jc w:val="center"/>
              </w:trPr>
              <w:tc>
                <w:tcPr>
                  <w:tcW w:w="941" w:type="dxa"/>
                </w:tcPr>
                <w:p w14:paraId="6A8D117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0E4925F" w14:textId="03AC699B" w:rsidR="00F01CE0" w:rsidRPr="00F01CE0" w:rsidRDefault="00EA1028"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01C5102A" w14:textId="77777777" w:rsidTr="00EC1A5C">
              <w:trPr>
                <w:trHeight w:val="310"/>
                <w:jc w:val="center"/>
              </w:trPr>
              <w:tc>
                <w:tcPr>
                  <w:tcW w:w="941" w:type="dxa"/>
                </w:tcPr>
                <w:p w14:paraId="18D800FE"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31AAD549"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3213B218" w14:textId="77777777" w:rsidTr="00EC1A5C">
              <w:trPr>
                <w:trHeight w:val="310"/>
                <w:jc w:val="center"/>
              </w:trPr>
              <w:tc>
                <w:tcPr>
                  <w:tcW w:w="941" w:type="dxa"/>
                </w:tcPr>
                <w:p w14:paraId="3D9F96D3"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E69F61E"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38A40A5A"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3FB02DB" w14:textId="6F15199D" w:rsidR="00F01CE0" w:rsidRPr="0075165C" w:rsidRDefault="00CC780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1628</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34ADA764" w14:textId="77777777" w:rsidTr="00F01CE0">
        <w:tc>
          <w:tcPr>
            <w:tcW w:w="1305" w:type="dxa"/>
            <w:tcBorders>
              <w:top w:val="single" w:sz="4" w:space="0" w:color="auto"/>
              <w:left w:val="single" w:sz="4" w:space="0" w:color="auto"/>
              <w:bottom w:val="single" w:sz="4" w:space="0" w:color="auto"/>
              <w:right w:val="single" w:sz="4" w:space="0" w:color="auto"/>
            </w:tcBorders>
          </w:tcPr>
          <w:p w14:paraId="0FE73AED"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4CC526A" w14:textId="47B16F55" w:rsidR="00F01CE0" w:rsidRPr="00A02885" w:rsidRDefault="00F01CE0" w:rsidP="00A0288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1D828ED1"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6E58A66D" w14:textId="77777777" w:rsidTr="00A612D5">
        <w:tc>
          <w:tcPr>
            <w:tcW w:w="1305" w:type="dxa"/>
            <w:tcBorders>
              <w:top w:val="single" w:sz="4" w:space="0" w:color="auto"/>
              <w:left w:val="single" w:sz="4" w:space="0" w:color="auto"/>
              <w:bottom w:val="single" w:sz="4" w:space="0" w:color="auto"/>
              <w:right w:val="single" w:sz="4" w:space="0" w:color="auto"/>
            </w:tcBorders>
          </w:tcPr>
          <w:p w14:paraId="3DACEDDE" w14:textId="009F2AD0"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21</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6C5F563A" w14:textId="3146C4CB" w:rsidR="00F01C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Έγκριση εξειδίκευσης πίστωσης συνολικού ποσού 2.900,08€ (με Φ.Π.Α.), για την κάλυψη του κόστους ασφάλισης των εγκαταστάσεων της Διεύθυνσης Μεταφορών και Επικοινωνιών στην περιοχή Συντριάδα Πύργου Π.Ε. Ηλείας, έναντι φυσικών καταστροφών κ.λ.π, για ένα (1) έτος.</w:t>
            </w:r>
          </w:p>
        </w:tc>
        <w:tc>
          <w:tcPr>
            <w:tcW w:w="1842" w:type="dxa"/>
          </w:tcPr>
          <w:p w14:paraId="39F7227A"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0BC1D43C" w14:textId="77777777" w:rsidTr="00EC1A5C">
              <w:trPr>
                <w:trHeight w:val="310"/>
                <w:jc w:val="center"/>
              </w:trPr>
              <w:tc>
                <w:tcPr>
                  <w:tcW w:w="941" w:type="dxa"/>
                </w:tcPr>
                <w:p w14:paraId="58F27E2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9DE2F19" w14:textId="4CD9B6C1" w:rsidR="00F01CE0" w:rsidRPr="00F01CE0" w:rsidRDefault="00EA1028"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112A844D" w14:textId="77777777" w:rsidTr="00EC1A5C">
              <w:trPr>
                <w:trHeight w:val="310"/>
                <w:jc w:val="center"/>
              </w:trPr>
              <w:tc>
                <w:tcPr>
                  <w:tcW w:w="941" w:type="dxa"/>
                </w:tcPr>
                <w:p w14:paraId="25F7C8D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DE04E59"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25D31EAF" w14:textId="77777777" w:rsidTr="00EC1A5C">
              <w:trPr>
                <w:trHeight w:val="310"/>
                <w:jc w:val="center"/>
              </w:trPr>
              <w:tc>
                <w:tcPr>
                  <w:tcW w:w="941" w:type="dxa"/>
                </w:tcPr>
                <w:p w14:paraId="15D2846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82DF314"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2F4CDFF0"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3B84BD22" w14:textId="66AF3A3D" w:rsidR="00F01CE0" w:rsidRPr="0075165C" w:rsidRDefault="00CC780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1629</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55F9EA0D" w14:textId="77777777" w:rsidTr="00F01CE0">
        <w:tc>
          <w:tcPr>
            <w:tcW w:w="1305" w:type="dxa"/>
            <w:tcBorders>
              <w:top w:val="single" w:sz="4" w:space="0" w:color="auto"/>
              <w:left w:val="single" w:sz="4" w:space="0" w:color="auto"/>
              <w:bottom w:val="single" w:sz="4" w:space="0" w:color="auto"/>
              <w:right w:val="single" w:sz="4" w:space="0" w:color="auto"/>
            </w:tcBorders>
          </w:tcPr>
          <w:p w14:paraId="59F5A513"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C41117E" w14:textId="112F80B0" w:rsidR="00F01CE0" w:rsidRPr="00A02885" w:rsidRDefault="00F01CE0" w:rsidP="00A0288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5B4089F9"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61C4EC0E" w14:textId="77777777" w:rsidTr="007F7A65">
        <w:tc>
          <w:tcPr>
            <w:tcW w:w="1305" w:type="dxa"/>
            <w:tcBorders>
              <w:top w:val="single" w:sz="4" w:space="0" w:color="auto"/>
              <w:left w:val="single" w:sz="4" w:space="0" w:color="auto"/>
              <w:bottom w:val="single" w:sz="4" w:space="0" w:color="auto"/>
              <w:right w:val="single" w:sz="4" w:space="0" w:color="auto"/>
            </w:tcBorders>
          </w:tcPr>
          <w:p w14:paraId="6F94D155" w14:textId="6DCC5E66" w:rsidR="00F01CE0" w:rsidRPr="007B00A9" w:rsidRDefault="00F01CE0" w:rsidP="00F01CE0">
            <w:pPr>
              <w:spacing w:after="0"/>
              <w:jc w:val="both"/>
              <w:rPr>
                <w:rFonts w:asciiTheme="minorHAnsi" w:hAnsiTheme="minorHAnsi" w:cstheme="minorHAnsi"/>
                <w:b/>
                <w:sz w:val="22"/>
              </w:rPr>
            </w:pPr>
            <w:bookmarkStart w:id="13" w:name="_Hlk161050221"/>
            <w:r w:rsidRPr="007B00A9">
              <w:rPr>
                <w:rFonts w:asciiTheme="minorHAnsi" w:hAnsiTheme="minorHAnsi" w:cstheme="minorHAnsi"/>
                <w:b/>
                <w:sz w:val="22"/>
              </w:rPr>
              <w:t>ΘΕΜΑ 22</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1C04FD7" w14:textId="34102D37" w:rsidR="00F01C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 xml:space="preserve">Έγκριση εξειδίκευσης πίστωσης συνολικού ποσού 7.504,00€ (με Φ.Π.Α.), για τη συμμετοχή της Περιφέρειας Δυτικής Ελλάδας στην πρωτοποριακή εκδήλωση Φυσικής, που διοργανώνει η «Φοιτητική ομάδα του Πανεπιστημίου Πατρών </w:t>
            </w:r>
            <w:r w:rsidRPr="00A02885">
              <w:rPr>
                <w:rFonts w:asciiTheme="minorHAnsi" w:eastAsia="Times New Roman" w:hAnsiTheme="minorHAnsi" w:cstheme="minorHAnsi"/>
                <w:sz w:val="22"/>
                <w:lang w:eastAsia="el-GR"/>
              </w:rPr>
              <w:lastRenderedPageBreak/>
              <w:t>«Young Minds Patras»», στις 30/10/2026, στο Συνεδριακό και Πολιτιστικό Κέντρο του Πανεπιστημίου Πατρών.</w:t>
            </w:r>
          </w:p>
        </w:tc>
        <w:tc>
          <w:tcPr>
            <w:tcW w:w="1842" w:type="dxa"/>
          </w:tcPr>
          <w:p w14:paraId="15726CCF" w14:textId="11FA8111" w:rsidR="00F01CE0" w:rsidRPr="002E4DCE" w:rsidRDefault="002E4DCE" w:rsidP="00CB0185">
            <w:pPr>
              <w:tabs>
                <w:tab w:val="left" w:pos="8243"/>
                <w:tab w:val="left" w:pos="8302"/>
              </w:tabs>
              <w:spacing w:after="0"/>
              <w:ind w:left="-60"/>
              <w:jc w:val="right"/>
              <w:rPr>
                <w:rFonts w:asciiTheme="minorHAnsi" w:hAnsiTheme="minorHAnsi" w:cstheme="minorHAnsi"/>
                <w:b/>
                <w:sz w:val="22"/>
              </w:rPr>
            </w:pPr>
            <w:r>
              <w:rPr>
                <w:rFonts w:asciiTheme="minorHAnsi" w:hAnsiTheme="minorHAnsi" w:cstheme="minorHAnsi"/>
                <w:b/>
                <w:sz w:val="22"/>
              </w:rPr>
              <w:lastRenderedPageBreak/>
              <w:t>ΑΠΟΣΥΡΕΤΑΙ</w:t>
            </w:r>
          </w:p>
        </w:tc>
      </w:tr>
      <w:bookmarkEnd w:id="13"/>
      <w:tr w:rsidR="00F01CE0" w:rsidRPr="007B00A9" w14:paraId="5A70EB80" w14:textId="77777777" w:rsidTr="00F01CE0">
        <w:tc>
          <w:tcPr>
            <w:tcW w:w="1305" w:type="dxa"/>
            <w:tcBorders>
              <w:top w:val="single" w:sz="4" w:space="0" w:color="auto"/>
              <w:left w:val="single" w:sz="4" w:space="0" w:color="auto"/>
              <w:bottom w:val="single" w:sz="4" w:space="0" w:color="auto"/>
              <w:right w:val="single" w:sz="4" w:space="0" w:color="auto"/>
            </w:tcBorders>
          </w:tcPr>
          <w:p w14:paraId="5AA0D164"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3DDA6D1" w14:textId="5F295EB6" w:rsidR="00F01CE0" w:rsidRPr="00A02885" w:rsidRDefault="00F01CE0" w:rsidP="00A0288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697C23A9"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2E9C2ADA" w14:textId="77777777" w:rsidTr="00C92938">
        <w:tc>
          <w:tcPr>
            <w:tcW w:w="1305" w:type="dxa"/>
            <w:tcBorders>
              <w:top w:val="single" w:sz="4" w:space="0" w:color="auto"/>
              <w:left w:val="single" w:sz="4" w:space="0" w:color="auto"/>
              <w:bottom w:val="single" w:sz="4" w:space="0" w:color="auto"/>
              <w:right w:val="single" w:sz="4" w:space="0" w:color="auto"/>
            </w:tcBorders>
          </w:tcPr>
          <w:p w14:paraId="390776ED" w14:textId="603D06A7" w:rsidR="00F01CE0" w:rsidRPr="007B00A9" w:rsidRDefault="00F01CE0" w:rsidP="00F01CE0">
            <w:pPr>
              <w:spacing w:after="0"/>
              <w:jc w:val="both"/>
              <w:rPr>
                <w:rFonts w:asciiTheme="minorHAnsi" w:hAnsiTheme="minorHAnsi" w:cstheme="minorHAnsi"/>
                <w:b/>
                <w:sz w:val="22"/>
              </w:rPr>
            </w:pPr>
            <w:bookmarkStart w:id="14" w:name="_Hlk161051621"/>
            <w:r w:rsidRPr="007B00A9">
              <w:rPr>
                <w:rFonts w:asciiTheme="minorHAnsi" w:hAnsiTheme="minorHAnsi" w:cstheme="minorHAnsi"/>
                <w:b/>
                <w:sz w:val="22"/>
              </w:rPr>
              <w:t>ΘΕΜΑ 23</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AF45681" w14:textId="1A73C126" w:rsidR="00F01C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Έγκριση εξειδίκευσης πίστωσης συνολικού ποσού 1.860,00€ (με Φ.Π.Α.) για την προβολή της Περιφέρειας Δυτικής Ελλάδας στη φθινοπωρινή έντυπη έκδοση ΟΚΤΩΒΡΙΟΣ 2026, του περιοδικού «Volta Magazine/Greece», μέσω δισέλιδου σαλονιού διαστάσεων 48x44 εκ..</w:t>
            </w:r>
          </w:p>
        </w:tc>
        <w:tc>
          <w:tcPr>
            <w:tcW w:w="1842" w:type="dxa"/>
          </w:tcPr>
          <w:p w14:paraId="334F2093" w14:textId="4FFFAEEE"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183A5B" w:rsidRPr="00183A5B">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F01CE0" w:rsidRPr="00F01CE0" w14:paraId="7AECA70A" w14:textId="77777777" w:rsidTr="00EC1A5C">
              <w:trPr>
                <w:trHeight w:val="310"/>
                <w:jc w:val="center"/>
              </w:trPr>
              <w:tc>
                <w:tcPr>
                  <w:tcW w:w="941" w:type="dxa"/>
                </w:tcPr>
                <w:p w14:paraId="7DA171F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59D9F15" w14:textId="1488CD85" w:rsidR="00F01CE0" w:rsidRPr="00F01CE0" w:rsidRDefault="00183A5B"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66881DBB" w14:textId="77777777" w:rsidTr="00EC1A5C">
              <w:trPr>
                <w:trHeight w:val="310"/>
                <w:jc w:val="center"/>
              </w:trPr>
              <w:tc>
                <w:tcPr>
                  <w:tcW w:w="941" w:type="dxa"/>
                </w:tcPr>
                <w:p w14:paraId="63D13699"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6C28711C" w14:textId="5EFE574E" w:rsidR="00F01CE0" w:rsidRPr="00F01CE0" w:rsidRDefault="00183A5B"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F01CE0" w:rsidRPr="00F01CE0" w14:paraId="00E6B916" w14:textId="77777777" w:rsidTr="00EC1A5C">
              <w:trPr>
                <w:trHeight w:val="310"/>
                <w:jc w:val="center"/>
              </w:trPr>
              <w:tc>
                <w:tcPr>
                  <w:tcW w:w="941" w:type="dxa"/>
                </w:tcPr>
                <w:p w14:paraId="298E8FCD"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D2F76A0"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2E57361E"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4B058A6C" w14:textId="28D35DD1" w:rsidR="00F01CE0" w:rsidRPr="0075165C" w:rsidRDefault="00CC780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1630</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4"/>
      <w:tr w:rsidR="00F01CE0" w:rsidRPr="007B00A9" w14:paraId="2325982E" w14:textId="77777777" w:rsidTr="00F01CE0">
        <w:tc>
          <w:tcPr>
            <w:tcW w:w="1305" w:type="dxa"/>
            <w:tcBorders>
              <w:top w:val="single" w:sz="4" w:space="0" w:color="auto"/>
              <w:left w:val="single" w:sz="4" w:space="0" w:color="auto"/>
              <w:bottom w:val="single" w:sz="4" w:space="0" w:color="auto"/>
              <w:right w:val="single" w:sz="4" w:space="0" w:color="auto"/>
            </w:tcBorders>
          </w:tcPr>
          <w:p w14:paraId="3824A9F7"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06FF031" w14:textId="0C64CF98" w:rsidR="00F01CE0" w:rsidRPr="00A02885" w:rsidRDefault="00F01CE0" w:rsidP="00A0288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1BA4FA5E"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68A303F7" w14:textId="77777777" w:rsidTr="002F6442">
        <w:tc>
          <w:tcPr>
            <w:tcW w:w="1305" w:type="dxa"/>
            <w:tcBorders>
              <w:top w:val="single" w:sz="4" w:space="0" w:color="auto"/>
              <w:left w:val="single" w:sz="4" w:space="0" w:color="auto"/>
              <w:bottom w:val="single" w:sz="4" w:space="0" w:color="auto"/>
              <w:right w:val="single" w:sz="4" w:space="0" w:color="auto"/>
            </w:tcBorders>
          </w:tcPr>
          <w:p w14:paraId="744BE0BE" w14:textId="18AC0150"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24</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7EF5AA4" w14:textId="2870451F" w:rsidR="00F01C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Έγκριση εξειδίκευσης πίστωσης συνολικού ποσού 8.000,00€ (με ΦΠΑ) για την διαφημιστική προβολή και προώθηση του τουριστικού προορισμού της Περιφέρειας Δυτικής Ελλάδας στην ψηφιακή έκδοση του travel.gr.</w:t>
            </w:r>
          </w:p>
        </w:tc>
        <w:tc>
          <w:tcPr>
            <w:tcW w:w="1842" w:type="dxa"/>
          </w:tcPr>
          <w:p w14:paraId="7D565580" w14:textId="6BF8AE6D"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183A5B" w:rsidRPr="00183A5B">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F01CE0" w:rsidRPr="00F01CE0" w14:paraId="7E445613" w14:textId="77777777" w:rsidTr="00EC1A5C">
              <w:trPr>
                <w:trHeight w:val="310"/>
                <w:jc w:val="center"/>
              </w:trPr>
              <w:tc>
                <w:tcPr>
                  <w:tcW w:w="941" w:type="dxa"/>
                </w:tcPr>
                <w:p w14:paraId="741AFE9E"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AA6DBA0" w14:textId="7B37421F" w:rsidR="00F01CE0" w:rsidRPr="00F01CE0" w:rsidRDefault="00183A5B"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2928FF4B" w14:textId="77777777" w:rsidTr="00EC1A5C">
              <w:trPr>
                <w:trHeight w:val="310"/>
                <w:jc w:val="center"/>
              </w:trPr>
              <w:tc>
                <w:tcPr>
                  <w:tcW w:w="941" w:type="dxa"/>
                </w:tcPr>
                <w:p w14:paraId="1EA705A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89076C4" w14:textId="53E3AF6D" w:rsidR="00F01CE0" w:rsidRPr="00F01CE0" w:rsidRDefault="00183A5B"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F01CE0" w:rsidRPr="00F01CE0" w14:paraId="6794476E" w14:textId="77777777" w:rsidTr="00EC1A5C">
              <w:trPr>
                <w:trHeight w:val="310"/>
                <w:jc w:val="center"/>
              </w:trPr>
              <w:tc>
                <w:tcPr>
                  <w:tcW w:w="941" w:type="dxa"/>
                </w:tcPr>
                <w:p w14:paraId="7CDADBB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32B84D8"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3E8535A1"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81CEC53" w14:textId="4FA3BFB0" w:rsidR="00F01CE0" w:rsidRPr="0075165C" w:rsidRDefault="00CC780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1631</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009EAE1B" w14:textId="77777777" w:rsidTr="00F01CE0">
        <w:tc>
          <w:tcPr>
            <w:tcW w:w="1305" w:type="dxa"/>
            <w:tcBorders>
              <w:top w:val="single" w:sz="4" w:space="0" w:color="auto"/>
              <w:left w:val="single" w:sz="4" w:space="0" w:color="auto"/>
              <w:bottom w:val="single" w:sz="4" w:space="0" w:color="auto"/>
              <w:right w:val="single" w:sz="4" w:space="0" w:color="auto"/>
            </w:tcBorders>
          </w:tcPr>
          <w:p w14:paraId="50DC1670"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580AB66" w14:textId="73487E80" w:rsidR="00F01CE0" w:rsidRPr="00A02885" w:rsidRDefault="00F01CE0" w:rsidP="00A0288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3D585416"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7D32715F" w14:textId="77777777" w:rsidTr="000F5518">
        <w:tc>
          <w:tcPr>
            <w:tcW w:w="1305" w:type="dxa"/>
            <w:tcBorders>
              <w:top w:val="single" w:sz="4" w:space="0" w:color="auto"/>
              <w:left w:val="single" w:sz="4" w:space="0" w:color="auto"/>
              <w:bottom w:val="single" w:sz="4" w:space="0" w:color="auto"/>
              <w:right w:val="single" w:sz="4" w:space="0" w:color="auto"/>
            </w:tcBorders>
          </w:tcPr>
          <w:p w14:paraId="6289FAAD" w14:textId="7CB37990"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25</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14BED6A1" w14:textId="04217954" w:rsidR="00F01C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Έγκριση εξειδίκευσης πίστωσης συνολικού ποσού 6.200,00€ (με Φ.Π.Α.), για τη συμμετοχή της Περιφέρειας Δυτικής Ελλάδας στην εκδήλωση «4ο Aigialeia's Culture Roads forum», που διοργανώνει η «Ένωση Ιδιοκτητών Ημερήσιων Επαρχιακών Εφημερίδων», στις 31/10-01/11/2026, στο Πολιτιστικό Κέντρο Αιγίου «Αλέκος Μέγαρης».</w:t>
            </w:r>
          </w:p>
        </w:tc>
        <w:tc>
          <w:tcPr>
            <w:tcW w:w="1842" w:type="dxa"/>
          </w:tcPr>
          <w:p w14:paraId="57EB0CA4" w14:textId="6CF8F79B"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A61C8D" w:rsidRPr="00A61C8D">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F01CE0" w:rsidRPr="00F01CE0" w14:paraId="621FC012" w14:textId="77777777" w:rsidTr="00EC1A5C">
              <w:trPr>
                <w:trHeight w:val="310"/>
                <w:jc w:val="center"/>
              </w:trPr>
              <w:tc>
                <w:tcPr>
                  <w:tcW w:w="941" w:type="dxa"/>
                </w:tcPr>
                <w:p w14:paraId="6F50CE23"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0A00F766" w14:textId="7DC8FF32" w:rsidR="00F01CE0" w:rsidRPr="00F01CE0" w:rsidRDefault="00A61C8D"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2541C873" w14:textId="77777777" w:rsidTr="00EC1A5C">
              <w:trPr>
                <w:trHeight w:val="310"/>
                <w:jc w:val="center"/>
              </w:trPr>
              <w:tc>
                <w:tcPr>
                  <w:tcW w:w="941" w:type="dxa"/>
                </w:tcPr>
                <w:p w14:paraId="77185F5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D0E3630" w14:textId="6570782A" w:rsidR="00F01CE0" w:rsidRPr="00F01CE0" w:rsidRDefault="00A61C8D"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F01CE0" w:rsidRPr="00F01CE0" w14:paraId="670E38BB" w14:textId="77777777" w:rsidTr="00EC1A5C">
              <w:trPr>
                <w:trHeight w:val="310"/>
                <w:jc w:val="center"/>
              </w:trPr>
              <w:tc>
                <w:tcPr>
                  <w:tcW w:w="941" w:type="dxa"/>
                </w:tcPr>
                <w:p w14:paraId="33155C72"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588400E"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27A345C9"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F97CA22" w14:textId="3B6153AC" w:rsidR="00F01CE0" w:rsidRPr="0075165C" w:rsidRDefault="00CC780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1632</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15DB5220" w14:textId="77777777" w:rsidTr="00F01CE0">
        <w:tc>
          <w:tcPr>
            <w:tcW w:w="1305" w:type="dxa"/>
            <w:tcBorders>
              <w:top w:val="single" w:sz="4" w:space="0" w:color="auto"/>
              <w:left w:val="single" w:sz="4" w:space="0" w:color="auto"/>
              <w:bottom w:val="single" w:sz="4" w:space="0" w:color="auto"/>
              <w:right w:val="single" w:sz="4" w:space="0" w:color="auto"/>
            </w:tcBorders>
          </w:tcPr>
          <w:p w14:paraId="13344B37"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61D4963" w14:textId="15A7908D" w:rsidR="00F01CE0" w:rsidRPr="00A02885" w:rsidRDefault="00F01CE0" w:rsidP="00A0288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345AAE3E"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3310DA57" w14:textId="77777777" w:rsidTr="00854AA8">
        <w:tc>
          <w:tcPr>
            <w:tcW w:w="1305" w:type="dxa"/>
            <w:tcBorders>
              <w:top w:val="single" w:sz="4" w:space="0" w:color="auto"/>
              <w:left w:val="single" w:sz="4" w:space="0" w:color="auto"/>
              <w:bottom w:val="single" w:sz="4" w:space="0" w:color="auto"/>
              <w:right w:val="single" w:sz="4" w:space="0" w:color="auto"/>
            </w:tcBorders>
          </w:tcPr>
          <w:p w14:paraId="19EA41AF" w14:textId="46F33534"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26</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1E1227A" w14:textId="1002E8D8" w:rsidR="00F01C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Έγκριση εξειδίκευσης πίστωσης συνολικού ποσού 1.240,00€ (με Φ.Π.Α.), για τη συμμετοχή της Περιφέρειας Δυτικής Ελλάδας στην εκδήλωση με θέμα την «Ενδοοικογενειακή Βία», που διοργανώνει το Διοικητικό Συμβούλιο του Ιερού Ναού Αγίου Δημητρίου Αγρινίου, το Διοικητικό Συμβούλιο του Συλλόγου Δικαστικών Υπαλλήλων Περιφέρειας Αγρινίου και το Γραφείο Αντιμετώπισης Ενδοοικογενειακής Βίας του Αστυνομικού Τμήματος Αγρινίου της Διεύθυνσης Αστυνομίας Ακαρνανίας, στις 21/10/2026, στον Ιερό Ναό Αγίου Δημητρίου Αγρινίου.</w:t>
            </w:r>
          </w:p>
        </w:tc>
        <w:tc>
          <w:tcPr>
            <w:tcW w:w="1842" w:type="dxa"/>
          </w:tcPr>
          <w:p w14:paraId="00E15B55"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2C2E99A0" w14:textId="77777777" w:rsidTr="00EC1A5C">
              <w:trPr>
                <w:trHeight w:val="310"/>
                <w:jc w:val="center"/>
              </w:trPr>
              <w:tc>
                <w:tcPr>
                  <w:tcW w:w="941" w:type="dxa"/>
                </w:tcPr>
                <w:p w14:paraId="60796F0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DA4F3ED" w14:textId="32A6B60E" w:rsidR="00C20D06" w:rsidRPr="00F01CE0" w:rsidRDefault="00C20D06" w:rsidP="00C20D0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63BEA5AB" w14:textId="77777777" w:rsidTr="00EC1A5C">
              <w:trPr>
                <w:trHeight w:val="310"/>
                <w:jc w:val="center"/>
              </w:trPr>
              <w:tc>
                <w:tcPr>
                  <w:tcW w:w="941" w:type="dxa"/>
                </w:tcPr>
                <w:p w14:paraId="12C8506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9C0C7D3"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067DC215" w14:textId="77777777" w:rsidTr="00EC1A5C">
              <w:trPr>
                <w:trHeight w:val="310"/>
                <w:jc w:val="center"/>
              </w:trPr>
              <w:tc>
                <w:tcPr>
                  <w:tcW w:w="941" w:type="dxa"/>
                </w:tcPr>
                <w:p w14:paraId="006AC5B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B2F73E4" w14:textId="482F63E7" w:rsidR="00F01CE0" w:rsidRPr="00F01CE0" w:rsidRDefault="00C20D06"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218B4CDA"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C102965" w14:textId="38D8C2BB" w:rsidR="00F01CE0" w:rsidRPr="0075165C" w:rsidRDefault="00CC780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1633</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5489634E" w14:textId="77777777" w:rsidTr="00F01CE0">
        <w:tc>
          <w:tcPr>
            <w:tcW w:w="1305" w:type="dxa"/>
            <w:tcBorders>
              <w:top w:val="single" w:sz="4" w:space="0" w:color="auto"/>
              <w:left w:val="single" w:sz="4" w:space="0" w:color="auto"/>
              <w:bottom w:val="single" w:sz="4" w:space="0" w:color="auto"/>
              <w:right w:val="single" w:sz="4" w:space="0" w:color="auto"/>
            </w:tcBorders>
          </w:tcPr>
          <w:p w14:paraId="2894FC7F"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FF61D77" w14:textId="1D3A8369" w:rsidR="00F01CE0" w:rsidRPr="00A02885" w:rsidRDefault="00F01CE0" w:rsidP="00A0288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0C2DCFCB"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42228307" w14:textId="77777777" w:rsidTr="00C7631A">
        <w:tc>
          <w:tcPr>
            <w:tcW w:w="1305" w:type="dxa"/>
            <w:tcBorders>
              <w:top w:val="single" w:sz="4" w:space="0" w:color="auto"/>
              <w:left w:val="single" w:sz="4" w:space="0" w:color="auto"/>
              <w:bottom w:val="single" w:sz="4" w:space="0" w:color="auto"/>
              <w:right w:val="single" w:sz="4" w:space="0" w:color="auto"/>
            </w:tcBorders>
          </w:tcPr>
          <w:p w14:paraId="35B388E5" w14:textId="36E9857B"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27</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3BD863A" w14:textId="0E5B69B3" w:rsidR="00F01C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Έγκριση εξειδίκευσης πίστωσης συνολικού ποσού 3.720,00€ (με Φ.Π.Α.), για τη συμμετοχή της Περιφέρειας Δυτικής Ελλάδας στην ημερίδα με θέμα: «Προστασία Ευάλωτων Κοινωνικών Ομάδων στην Περιφέρεια Δυτικής Ελλάδας», που διοργανώνει το «Ίδρυμα Λήδας, Νανάς &amp; Σπύρου Δούκα», στις 26/10/2026, στην αίθουσα του ΤΕΕ Δυτικής Ελλάδας, στην Πάτρα.</w:t>
            </w:r>
          </w:p>
        </w:tc>
        <w:tc>
          <w:tcPr>
            <w:tcW w:w="1842" w:type="dxa"/>
          </w:tcPr>
          <w:p w14:paraId="7F5D424C" w14:textId="617F4AD3"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C20D06" w:rsidRPr="00C20D06">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F01CE0" w:rsidRPr="00F01CE0" w14:paraId="297E53A5" w14:textId="77777777" w:rsidTr="00EC1A5C">
              <w:trPr>
                <w:trHeight w:val="310"/>
                <w:jc w:val="center"/>
              </w:trPr>
              <w:tc>
                <w:tcPr>
                  <w:tcW w:w="941" w:type="dxa"/>
                </w:tcPr>
                <w:p w14:paraId="37C55113"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7C41C4C" w14:textId="50EC8278" w:rsidR="00F01CE0" w:rsidRPr="00F01CE0" w:rsidRDefault="00C20D06"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7610F7FD" w14:textId="77777777" w:rsidTr="00EC1A5C">
              <w:trPr>
                <w:trHeight w:val="310"/>
                <w:jc w:val="center"/>
              </w:trPr>
              <w:tc>
                <w:tcPr>
                  <w:tcW w:w="941" w:type="dxa"/>
                </w:tcPr>
                <w:p w14:paraId="6E5BB81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FB1E0FC" w14:textId="2F978499" w:rsidR="00F01CE0" w:rsidRPr="00F01CE0" w:rsidRDefault="00C20D06"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F01CE0" w:rsidRPr="00F01CE0" w14:paraId="7939BA79" w14:textId="77777777" w:rsidTr="00EC1A5C">
              <w:trPr>
                <w:trHeight w:val="310"/>
                <w:jc w:val="center"/>
              </w:trPr>
              <w:tc>
                <w:tcPr>
                  <w:tcW w:w="941" w:type="dxa"/>
                </w:tcPr>
                <w:p w14:paraId="7F5642B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B4B0CE0"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36B3B0A3"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4FB08671" w14:textId="30D48A71" w:rsidR="00F01CE0" w:rsidRPr="0075165C" w:rsidRDefault="00CC7806" w:rsidP="0075165C">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1634</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5C95649D" w14:textId="77777777" w:rsidTr="00F01CE0">
        <w:tc>
          <w:tcPr>
            <w:tcW w:w="1305" w:type="dxa"/>
            <w:tcBorders>
              <w:top w:val="single" w:sz="4" w:space="0" w:color="auto"/>
              <w:left w:val="single" w:sz="4" w:space="0" w:color="auto"/>
              <w:bottom w:val="single" w:sz="4" w:space="0" w:color="auto"/>
              <w:right w:val="single" w:sz="4" w:space="0" w:color="auto"/>
            </w:tcBorders>
          </w:tcPr>
          <w:p w14:paraId="4109858D"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8A8A66D" w14:textId="5C8D6854" w:rsidR="00F01CE0" w:rsidRPr="00A02885" w:rsidRDefault="00F01CE0" w:rsidP="00A0288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51F26EE7"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720BA147" w14:textId="77777777" w:rsidTr="00842C31">
        <w:tc>
          <w:tcPr>
            <w:tcW w:w="1305" w:type="dxa"/>
            <w:tcBorders>
              <w:top w:val="single" w:sz="4" w:space="0" w:color="auto"/>
              <w:left w:val="single" w:sz="4" w:space="0" w:color="auto"/>
              <w:bottom w:val="single" w:sz="4" w:space="0" w:color="auto"/>
              <w:right w:val="single" w:sz="4" w:space="0" w:color="auto"/>
            </w:tcBorders>
          </w:tcPr>
          <w:p w14:paraId="6A41CCED" w14:textId="052171BB"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28</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D1283C3" w14:textId="3C2370B5" w:rsidR="00F01C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 xml:space="preserve">Έγκριση εξειδίκευσης πίστωσης συνολικού ποσού 5.550,00€ (με Φ.Π.Α.), για τη διοργάνωση από την Περιφέρεια Δυτικής Ελλάδας – Π.Ε. Ηλείας πολιτιστικής εκδήλωσης στο πλαίσιο του εορτασμού του Πολιούχου Αγίου Δημητρίου της </w:t>
            </w:r>
            <w:r w:rsidRPr="00A02885">
              <w:rPr>
                <w:rFonts w:asciiTheme="minorHAnsi" w:eastAsia="Times New Roman" w:hAnsiTheme="minorHAnsi" w:cstheme="minorHAnsi"/>
                <w:sz w:val="22"/>
                <w:lang w:eastAsia="el-GR"/>
              </w:rPr>
              <w:lastRenderedPageBreak/>
              <w:t>Τοπικής Κοινότητας Κατσαρού, στις 25/10/2026, στην Κεντρική Πλατεία του χωριού.</w:t>
            </w:r>
          </w:p>
        </w:tc>
        <w:tc>
          <w:tcPr>
            <w:tcW w:w="1842" w:type="dxa"/>
          </w:tcPr>
          <w:p w14:paraId="47645D42"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194580EF" w14:textId="77777777" w:rsidTr="00EC1A5C">
              <w:trPr>
                <w:trHeight w:val="310"/>
                <w:jc w:val="center"/>
              </w:trPr>
              <w:tc>
                <w:tcPr>
                  <w:tcW w:w="941" w:type="dxa"/>
                </w:tcPr>
                <w:p w14:paraId="705A838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5B745749" w14:textId="7E9A705E" w:rsidR="00F01CE0" w:rsidRPr="00F01CE0" w:rsidRDefault="008D3434"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243F6104" w14:textId="77777777" w:rsidTr="00EC1A5C">
              <w:trPr>
                <w:trHeight w:val="310"/>
                <w:jc w:val="center"/>
              </w:trPr>
              <w:tc>
                <w:tcPr>
                  <w:tcW w:w="941" w:type="dxa"/>
                </w:tcPr>
                <w:p w14:paraId="1A701C81"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A0245DF"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2119618D" w14:textId="77777777" w:rsidTr="00EC1A5C">
              <w:trPr>
                <w:trHeight w:val="310"/>
                <w:jc w:val="center"/>
              </w:trPr>
              <w:tc>
                <w:tcPr>
                  <w:tcW w:w="941" w:type="dxa"/>
                </w:tcPr>
                <w:p w14:paraId="277175A8"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lastRenderedPageBreak/>
                    <w:t>ΑΠΟΧΗ</w:t>
                  </w:r>
                </w:p>
              </w:tc>
              <w:tc>
                <w:tcPr>
                  <w:tcW w:w="893" w:type="dxa"/>
                </w:tcPr>
                <w:p w14:paraId="46BB78E2"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65C023D4"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B72E6C3" w14:textId="51054716" w:rsidR="00F01CE0" w:rsidRPr="0075165C" w:rsidRDefault="00CC7806" w:rsidP="0075165C">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1635</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37CC0D7D" w14:textId="77777777" w:rsidTr="00F01CE0">
        <w:tc>
          <w:tcPr>
            <w:tcW w:w="1305" w:type="dxa"/>
            <w:tcBorders>
              <w:top w:val="single" w:sz="4" w:space="0" w:color="auto"/>
              <w:left w:val="single" w:sz="4" w:space="0" w:color="auto"/>
              <w:bottom w:val="single" w:sz="4" w:space="0" w:color="auto"/>
              <w:right w:val="single" w:sz="4" w:space="0" w:color="auto"/>
            </w:tcBorders>
          </w:tcPr>
          <w:p w14:paraId="433703D9"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562429E2" w14:textId="507A8269" w:rsidR="00F01CE0" w:rsidRPr="00A02885" w:rsidRDefault="00F01CE0" w:rsidP="00A0288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57C1905C"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6091EFD9" w14:textId="77777777" w:rsidTr="00226657">
        <w:tc>
          <w:tcPr>
            <w:tcW w:w="1305" w:type="dxa"/>
            <w:tcBorders>
              <w:top w:val="single" w:sz="4" w:space="0" w:color="auto"/>
              <w:left w:val="single" w:sz="4" w:space="0" w:color="auto"/>
              <w:bottom w:val="single" w:sz="4" w:space="0" w:color="auto"/>
              <w:right w:val="single" w:sz="4" w:space="0" w:color="auto"/>
            </w:tcBorders>
          </w:tcPr>
          <w:p w14:paraId="2A2E35C0" w14:textId="0B4BB8FA"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29</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5907982D" w14:textId="6BCCAA31" w:rsidR="00F01C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Έγκριση εξειδίκευσης πίστωσης συνολικού ποσού 3.498,00€ (με Φ.Π.Α.), για τη συνδιοργάνωση από την Περιφέρεια Δυτικής Ελλάδας - Π.Ε. Αχαΐας με την ΑΜΚΕ «Άγημα Ιστορικής Αναβίωσης Πατρών Παναγιώτης Καρατζάς», της εκδήλωσης: «Απελευθέρωση Πατρών 2026», στις 31/10-1/11/2026, στην Πάτρα.</w:t>
            </w:r>
          </w:p>
        </w:tc>
        <w:tc>
          <w:tcPr>
            <w:tcW w:w="1842" w:type="dxa"/>
          </w:tcPr>
          <w:p w14:paraId="488EE94F" w14:textId="4ADA2086"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8D3434" w:rsidRPr="008D3434">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F01CE0" w:rsidRPr="00F01CE0" w14:paraId="00908B68" w14:textId="77777777" w:rsidTr="00EC1A5C">
              <w:trPr>
                <w:trHeight w:val="310"/>
                <w:jc w:val="center"/>
              </w:trPr>
              <w:tc>
                <w:tcPr>
                  <w:tcW w:w="941" w:type="dxa"/>
                </w:tcPr>
                <w:p w14:paraId="2D995CF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F8FF400" w14:textId="092BAC09" w:rsidR="00F01CE0" w:rsidRPr="00F01CE0" w:rsidRDefault="008D3434"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5C7968F6" w14:textId="77777777" w:rsidTr="00EC1A5C">
              <w:trPr>
                <w:trHeight w:val="310"/>
                <w:jc w:val="center"/>
              </w:trPr>
              <w:tc>
                <w:tcPr>
                  <w:tcW w:w="941" w:type="dxa"/>
                </w:tcPr>
                <w:p w14:paraId="4440BB5F"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260F3E6" w14:textId="48B10BD0" w:rsidR="00F01CE0" w:rsidRPr="00F01CE0" w:rsidRDefault="008D3434"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F01CE0" w:rsidRPr="00F01CE0" w14:paraId="44911E9F" w14:textId="77777777" w:rsidTr="00EC1A5C">
              <w:trPr>
                <w:trHeight w:val="310"/>
                <w:jc w:val="center"/>
              </w:trPr>
              <w:tc>
                <w:tcPr>
                  <w:tcW w:w="941" w:type="dxa"/>
                </w:tcPr>
                <w:p w14:paraId="1DC6D00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6F26F4FA"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0E5080B9"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22AD74A" w14:textId="3F55F756" w:rsidR="00F01CE0" w:rsidRPr="0075165C" w:rsidRDefault="00CC780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1636</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442E5A77" w14:textId="77777777" w:rsidTr="00F01CE0">
        <w:tc>
          <w:tcPr>
            <w:tcW w:w="1305" w:type="dxa"/>
            <w:tcBorders>
              <w:top w:val="single" w:sz="4" w:space="0" w:color="auto"/>
              <w:left w:val="single" w:sz="4" w:space="0" w:color="auto"/>
              <w:bottom w:val="single" w:sz="4" w:space="0" w:color="auto"/>
              <w:right w:val="single" w:sz="4" w:space="0" w:color="auto"/>
            </w:tcBorders>
          </w:tcPr>
          <w:p w14:paraId="59AB39FD"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33B7B42" w14:textId="62B16682" w:rsidR="00F01CE0" w:rsidRPr="00A02885" w:rsidRDefault="00F01CE0" w:rsidP="00A0288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5CC672C8"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57E55E94" w14:textId="77777777" w:rsidTr="00935DC5">
        <w:tc>
          <w:tcPr>
            <w:tcW w:w="1305" w:type="dxa"/>
            <w:tcBorders>
              <w:top w:val="single" w:sz="4" w:space="0" w:color="auto"/>
              <w:left w:val="single" w:sz="4" w:space="0" w:color="auto"/>
              <w:bottom w:val="single" w:sz="4" w:space="0" w:color="auto"/>
              <w:right w:val="single" w:sz="4" w:space="0" w:color="auto"/>
            </w:tcBorders>
          </w:tcPr>
          <w:p w14:paraId="41517214" w14:textId="56EF9B6C"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30</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9980FC3" w14:textId="11BC498B" w:rsidR="00F01C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Έγκριση εξειδίκευσης πίστωσης συνολικού ποσού 1.300,00€ (με Φ.Π.Α.), για τη συμμετοχή της Περιφέρειας Δυτικής Ελλάδας - ΠΕ Ηλείας στην αθλητική εκδήλωση «Αθλοπαιδιές και Δρώμενα Χωριού», που διοργανώνει το «Αθλητικό σωματείο με την επωνυμία «ΠΟΔΟΣΦΑΙΡΙΚΟΣ ΑΘΛΗΤΙΚΟΣ ΟΜΙΛΟΣ ΚΑΚΟΒΑΤΟΥ»», στις 07/11/2026, στον Κακόβατο του Δήμου Ζαχάρως Π.Ε. Ηλείας.</w:t>
            </w:r>
          </w:p>
        </w:tc>
        <w:tc>
          <w:tcPr>
            <w:tcW w:w="1842" w:type="dxa"/>
          </w:tcPr>
          <w:p w14:paraId="05514D13"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44C4E1DD" w14:textId="77777777" w:rsidTr="00EC1A5C">
              <w:trPr>
                <w:trHeight w:val="310"/>
                <w:jc w:val="center"/>
              </w:trPr>
              <w:tc>
                <w:tcPr>
                  <w:tcW w:w="941" w:type="dxa"/>
                </w:tcPr>
                <w:p w14:paraId="1B06878E"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48B0828" w14:textId="22C5BA31" w:rsidR="00F01CE0" w:rsidRPr="00F01CE0" w:rsidRDefault="00073738"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28DC4018" w14:textId="77777777" w:rsidTr="00EC1A5C">
              <w:trPr>
                <w:trHeight w:val="310"/>
                <w:jc w:val="center"/>
              </w:trPr>
              <w:tc>
                <w:tcPr>
                  <w:tcW w:w="941" w:type="dxa"/>
                </w:tcPr>
                <w:p w14:paraId="5019B46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5299F98"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6387B392" w14:textId="77777777" w:rsidTr="00EC1A5C">
              <w:trPr>
                <w:trHeight w:val="310"/>
                <w:jc w:val="center"/>
              </w:trPr>
              <w:tc>
                <w:tcPr>
                  <w:tcW w:w="941" w:type="dxa"/>
                </w:tcPr>
                <w:p w14:paraId="2C5036D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C5427CD"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6800C88B"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DB1C527" w14:textId="6CB3F31B" w:rsidR="00F01CE0" w:rsidRPr="0075165C" w:rsidRDefault="00CC780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1637</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794A357A" w14:textId="77777777" w:rsidTr="00F01CE0">
        <w:tc>
          <w:tcPr>
            <w:tcW w:w="1305" w:type="dxa"/>
            <w:tcBorders>
              <w:top w:val="single" w:sz="4" w:space="0" w:color="auto"/>
              <w:left w:val="single" w:sz="4" w:space="0" w:color="auto"/>
              <w:bottom w:val="single" w:sz="4" w:space="0" w:color="auto"/>
              <w:right w:val="single" w:sz="4" w:space="0" w:color="auto"/>
            </w:tcBorders>
          </w:tcPr>
          <w:p w14:paraId="05A28159"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648EA2E" w14:textId="77777777" w:rsidR="00F01CE0" w:rsidRPr="00A02885" w:rsidRDefault="00F01CE0" w:rsidP="00A0288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764CBF0C"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68A88963" w14:textId="77777777" w:rsidTr="002D1D42">
        <w:tc>
          <w:tcPr>
            <w:tcW w:w="1305" w:type="dxa"/>
            <w:tcBorders>
              <w:top w:val="single" w:sz="4" w:space="0" w:color="auto"/>
              <w:left w:val="single" w:sz="4" w:space="0" w:color="auto"/>
              <w:bottom w:val="single" w:sz="4" w:space="0" w:color="auto"/>
              <w:right w:val="single" w:sz="4" w:space="0" w:color="auto"/>
            </w:tcBorders>
          </w:tcPr>
          <w:p w14:paraId="4A6460B9" w14:textId="141F38EF"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31</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6F67A55" w14:textId="552F3552" w:rsidR="00F01C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Έγκριση κατεπείγουσας κίνησης του με αριθ. κυκλοφορίας ΖΤΕ 7006 υπηρεσιακού οχήματος της Δ/νσης Διοικητικού Οικονομικού Π.Ε. Αιτ/νιας, για τη μετακίνηση της Περιφερειακής Συμβούλου της Π.Δ.Ε. κας Βούλγαρη Αμαλίας, στην Αθήνα, στις 24-25/09/2026, με σκοπό τη συμμετοχή της σε Επιτροπή και την επιστροφή εγγράφων.</w:t>
            </w:r>
          </w:p>
        </w:tc>
        <w:tc>
          <w:tcPr>
            <w:tcW w:w="1842" w:type="dxa"/>
          </w:tcPr>
          <w:p w14:paraId="13FB07B9"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54C42231" w14:textId="77777777" w:rsidTr="00EC1A5C">
              <w:trPr>
                <w:trHeight w:val="310"/>
                <w:jc w:val="center"/>
              </w:trPr>
              <w:tc>
                <w:tcPr>
                  <w:tcW w:w="941" w:type="dxa"/>
                </w:tcPr>
                <w:p w14:paraId="2063EF8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4E87458" w14:textId="7A55CA28" w:rsidR="00F01CE0" w:rsidRPr="00F01CE0" w:rsidRDefault="00073738"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38344937" w14:textId="77777777" w:rsidTr="00EC1A5C">
              <w:trPr>
                <w:trHeight w:val="310"/>
                <w:jc w:val="center"/>
              </w:trPr>
              <w:tc>
                <w:tcPr>
                  <w:tcW w:w="941" w:type="dxa"/>
                </w:tcPr>
                <w:p w14:paraId="0360A3E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D7D3A5A"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412BCD10" w14:textId="77777777" w:rsidTr="00EC1A5C">
              <w:trPr>
                <w:trHeight w:val="310"/>
                <w:jc w:val="center"/>
              </w:trPr>
              <w:tc>
                <w:tcPr>
                  <w:tcW w:w="941" w:type="dxa"/>
                </w:tcPr>
                <w:p w14:paraId="742D1D4D"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1CA18F3"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4866ADCA"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86AEA39" w14:textId="480FFA5E" w:rsidR="00F01CE0" w:rsidRPr="0075165C" w:rsidRDefault="00CC780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1638</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14B98D95" w14:textId="77777777" w:rsidTr="00F01CE0">
        <w:tc>
          <w:tcPr>
            <w:tcW w:w="1305" w:type="dxa"/>
            <w:tcBorders>
              <w:top w:val="single" w:sz="4" w:space="0" w:color="auto"/>
              <w:left w:val="single" w:sz="4" w:space="0" w:color="auto"/>
              <w:bottom w:val="single" w:sz="4" w:space="0" w:color="auto"/>
              <w:right w:val="single" w:sz="4" w:space="0" w:color="auto"/>
            </w:tcBorders>
          </w:tcPr>
          <w:p w14:paraId="24AB7E66"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BAD8357" w14:textId="777A26F8" w:rsidR="00F01CE0" w:rsidRPr="00A02885" w:rsidRDefault="00F01CE0" w:rsidP="00A0288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04964AA0"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4E70EA1D" w14:textId="77777777" w:rsidTr="008625DA">
        <w:tc>
          <w:tcPr>
            <w:tcW w:w="1305" w:type="dxa"/>
            <w:tcBorders>
              <w:top w:val="single" w:sz="4" w:space="0" w:color="auto"/>
              <w:left w:val="single" w:sz="4" w:space="0" w:color="auto"/>
              <w:bottom w:val="single" w:sz="4" w:space="0" w:color="auto"/>
              <w:right w:val="single" w:sz="4" w:space="0" w:color="auto"/>
            </w:tcBorders>
          </w:tcPr>
          <w:p w14:paraId="374D515C" w14:textId="77777777"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32</w:t>
            </w:r>
            <w:r w:rsidRPr="007B00A9">
              <w:rPr>
                <w:rFonts w:asciiTheme="minorHAnsi" w:hAnsiTheme="minorHAnsi" w:cstheme="minorHAnsi"/>
                <w:b/>
                <w:sz w:val="22"/>
                <w:vertAlign w:val="superscript"/>
              </w:rPr>
              <w:t>ο</w:t>
            </w:r>
          </w:p>
          <w:p w14:paraId="2D793C1C" w14:textId="4D96C1A0" w:rsidR="00F01CE0" w:rsidRPr="007B00A9" w:rsidRDefault="00F01CE0" w:rsidP="00F01CE0">
            <w:pPr>
              <w:spacing w:after="0"/>
              <w:jc w:val="both"/>
              <w:rPr>
                <w:rFonts w:asciiTheme="minorHAnsi" w:hAnsiTheme="minorHAnsi" w:cstheme="minorHAnsi"/>
                <w:b/>
                <w:sz w:val="22"/>
              </w:rPr>
            </w:pP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69F6FDF1" w14:textId="63207144" w:rsidR="00F01C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Έγκριση κατεπείγουσας κίνησης του με αριθ. κυκλοφορίας ΝΚΤ 8429 υπηρεσιακού οχήματος της Δ/νσης Διοικητικού Οικονομικού Π.Ε. Αιτ/νιας για τη μετακίνηση του Αντιπεριφερειάρχη Π.Ε. Αιτ/νιας της Π.Δ.Ε. κ. Αθανασίου Μαυρομμάτη, στην Αθήνα, στις 05-07/10/2026, με σκοπό τη συμμετοχή του σε προγραμματισμένες συναντήσεις εργασίας.</w:t>
            </w:r>
          </w:p>
        </w:tc>
        <w:tc>
          <w:tcPr>
            <w:tcW w:w="1842" w:type="dxa"/>
          </w:tcPr>
          <w:p w14:paraId="093F6939"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54258F85" w14:textId="77777777" w:rsidTr="00EC1A5C">
              <w:trPr>
                <w:trHeight w:val="310"/>
                <w:jc w:val="center"/>
              </w:trPr>
              <w:tc>
                <w:tcPr>
                  <w:tcW w:w="941" w:type="dxa"/>
                </w:tcPr>
                <w:p w14:paraId="60B4586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01AFE660" w14:textId="5CF5F5F8" w:rsidR="00F01CE0" w:rsidRPr="00F01CE0" w:rsidRDefault="00073738"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0011214A" w14:textId="77777777" w:rsidTr="00EC1A5C">
              <w:trPr>
                <w:trHeight w:val="310"/>
                <w:jc w:val="center"/>
              </w:trPr>
              <w:tc>
                <w:tcPr>
                  <w:tcW w:w="941" w:type="dxa"/>
                </w:tcPr>
                <w:p w14:paraId="3FFFC653"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26822F0"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66D05CC0" w14:textId="77777777" w:rsidTr="00EC1A5C">
              <w:trPr>
                <w:trHeight w:val="310"/>
                <w:jc w:val="center"/>
              </w:trPr>
              <w:tc>
                <w:tcPr>
                  <w:tcW w:w="941" w:type="dxa"/>
                </w:tcPr>
                <w:p w14:paraId="47660AE8"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0BD3CC0"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62832B22"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47DF019" w14:textId="6CFA7A89" w:rsidR="00F01CE0" w:rsidRPr="0075165C" w:rsidRDefault="00CC780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1639</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3713FBD6" w14:textId="77777777" w:rsidTr="00F01CE0">
        <w:tc>
          <w:tcPr>
            <w:tcW w:w="1305" w:type="dxa"/>
            <w:tcBorders>
              <w:top w:val="single" w:sz="4" w:space="0" w:color="auto"/>
              <w:left w:val="single" w:sz="4" w:space="0" w:color="auto"/>
              <w:bottom w:val="single" w:sz="4" w:space="0" w:color="auto"/>
              <w:right w:val="single" w:sz="4" w:space="0" w:color="auto"/>
            </w:tcBorders>
          </w:tcPr>
          <w:p w14:paraId="5CD23E1D"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2BD660B" w14:textId="59A9A401" w:rsidR="00F01CE0" w:rsidRPr="00A02885" w:rsidRDefault="00F01CE0" w:rsidP="00A0288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5AEC5209"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6D98BD5B" w14:textId="77777777" w:rsidTr="009C4A8A">
        <w:tc>
          <w:tcPr>
            <w:tcW w:w="1305" w:type="dxa"/>
            <w:tcBorders>
              <w:top w:val="single" w:sz="4" w:space="0" w:color="auto"/>
              <w:left w:val="single" w:sz="4" w:space="0" w:color="auto"/>
              <w:bottom w:val="single" w:sz="4" w:space="0" w:color="auto"/>
              <w:right w:val="single" w:sz="4" w:space="0" w:color="auto"/>
            </w:tcBorders>
          </w:tcPr>
          <w:p w14:paraId="14B10F0C" w14:textId="5275AD43"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33</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4608C36" w14:textId="4ED88C44" w:rsidR="00F01C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Έγκριση κίνησης του με αριθ. κυκλοφορίας ΧΖΤ 6180 ΙΧ της Δ/νσης Διοίκησης της Περιφέρειας Δυτικής Ελλάδας, με προορισμό την Αθήνα (αεροδρόμιο Ελ. Βενιζέλος) για τη μετακίνηση του Αντιπεριφερειάρχη Αγροτικής Ανάπτυξης της Π.Δ.Ε. κ. Ανδρέα Φίλια: α) στις 16/10/2026 και επιστροφή αυθημερόν και β) στις 21/10/2026 και επιστροφή αυθημερόν.</w:t>
            </w:r>
          </w:p>
        </w:tc>
        <w:tc>
          <w:tcPr>
            <w:tcW w:w="1842" w:type="dxa"/>
          </w:tcPr>
          <w:p w14:paraId="5F30E98D"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20565064" w14:textId="77777777" w:rsidTr="00EC1A5C">
              <w:trPr>
                <w:trHeight w:val="310"/>
                <w:jc w:val="center"/>
              </w:trPr>
              <w:tc>
                <w:tcPr>
                  <w:tcW w:w="941" w:type="dxa"/>
                </w:tcPr>
                <w:p w14:paraId="727CC05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6EC3FBF" w14:textId="4A278FD4" w:rsidR="00F01CE0" w:rsidRPr="00F01CE0" w:rsidRDefault="00073738"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229ED8B3" w14:textId="77777777" w:rsidTr="00EC1A5C">
              <w:trPr>
                <w:trHeight w:val="310"/>
                <w:jc w:val="center"/>
              </w:trPr>
              <w:tc>
                <w:tcPr>
                  <w:tcW w:w="941" w:type="dxa"/>
                </w:tcPr>
                <w:p w14:paraId="2A56C32D"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D8A6DB0"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17A803C6" w14:textId="77777777" w:rsidTr="00EC1A5C">
              <w:trPr>
                <w:trHeight w:val="310"/>
                <w:jc w:val="center"/>
              </w:trPr>
              <w:tc>
                <w:tcPr>
                  <w:tcW w:w="941" w:type="dxa"/>
                </w:tcPr>
                <w:p w14:paraId="3ACEEA6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F02C0B7"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23A58DDC"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EFB6684" w14:textId="67FF9618" w:rsidR="00F01CE0" w:rsidRPr="0075165C" w:rsidRDefault="00CC780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1640</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1C2F2461" w14:textId="77777777" w:rsidTr="00F01CE0">
        <w:tc>
          <w:tcPr>
            <w:tcW w:w="1305" w:type="dxa"/>
            <w:tcBorders>
              <w:top w:val="single" w:sz="4" w:space="0" w:color="auto"/>
              <w:left w:val="single" w:sz="4" w:space="0" w:color="auto"/>
              <w:bottom w:val="single" w:sz="4" w:space="0" w:color="auto"/>
              <w:right w:val="single" w:sz="4" w:space="0" w:color="auto"/>
            </w:tcBorders>
          </w:tcPr>
          <w:p w14:paraId="2BA34A8D"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26FD3FF" w14:textId="77777777" w:rsidR="00F01CE0" w:rsidRPr="00A02885" w:rsidRDefault="00F01CE0" w:rsidP="00A0288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2585E1AB"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22EF9525" w14:textId="77777777" w:rsidTr="00967836">
        <w:tc>
          <w:tcPr>
            <w:tcW w:w="1305" w:type="dxa"/>
            <w:tcBorders>
              <w:top w:val="single" w:sz="4" w:space="0" w:color="auto"/>
              <w:left w:val="single" w:sz="4" w:space="0" w:color="auto"/>
              <w:bottom w:val="single" w:sz="4" w:space="0" w:color="auto"/>
              <w:right w:val="single" w:sz="4" w:space="0" w:color="auto"/>
            </w:tcBorders>
          </w:tcPr>
          <w:p w14:paraId="1AF34CF6" w14:textId="0F7BC78B"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34</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1629A07"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 xml:space="preserve">Έγκριση κατεπείγουσας κίνησης των υπηρεσιακών οχημάτων της Δ/νσης Διοίκησης Π.Ε. Ηλείας: </w:t>
            </w:r>
          </w:p>
          <w:p w14:paraId="3EBBB9E4"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lastRenderedPageBreak/>
              <w:t>α) με αρ. κυκλ. ΖΝΙ 4342 με προορισμό την Αθήνα, στις 16/09/2026 και επιστροφή αυθημερόν για τη μετακίνηση του Αντιπεριφερειάρχη Υποδομών και Έργων της Π.Δ.Ε. κ. Γιαννόπουλου Βασιλείου.</w:t>
            </w:r>
          </w:p>
          <w:p w14:paraId="42D724E8"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β) με αρ. κυκλ. ΖΝΙ 4342 με προορισμό τη Θεσσαλονίκη, στις 19-22/09/2026, για τη μετακίνηση του Αντιπεριφερειάρχη Υποδομών και Έργων της Π.Δ.Ε. κ. Γιαννόπουλου Βασιλείου.</w:t>
            </w:r>
          </w:p>
          <w:p w14:paraId="02DC492B" w14:textId="52AFB125" w:rsidR="00F01C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γ) με αρ. κυκλ. ΖΤΕ 8705 με προορισμό την Αθήνα, στις 25/09/2026 και επιστροφή αυθημερόν, για τη μετακίνηση του Αντιπεριφερειάρχη Υποδομών και Έργων της Π.Δ.Ε. κ. Γιαννόπουλου Βασιλείου.</w:t>
            </w:r>
          </w:p>
        </w:tc>
        <w:tc>
          <w:tcPr>
            <w:tcW w:w="1842" w:type="dxa"/>
          </w:tcPr>
          <w:p w14:paraId="386EC635"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07D72BF2" w14:textId="77777777" w:rsidTr="00EC1A5C">
              <w:trPr>
                <w:trHeight w:val="310"/>
                <w:jc w:val="center"/>
              </w:trPr>
              <w:tc>
                <w:tcPr>
                  <w:tcW w:w="941" w:type="dxa"/>
                </w:tcPr>
                <w:p w14:paraId="0CB6B02E"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57919A3E" w14:textId="37B8B8E5" w:rsidR="00F01CE0" w:rsidRPr="00F01CE0" w:rsidRDefault="00073738"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075A8DD1" w14:textId="77777777" w:rsidTr="00EC1A5C">
              <w:trPr>
                <w:trHeight w:val="310"/>
                <w:jc w:val="center"/>
              </w:trPr>
              <w:tc>
                <w:tcPr>
                  <w:tcW w:w="941" w:type="dxa"/>
                </w:tcPr>
                <w:p w14:paraId="64BD9A3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lastRenderedPageBreak/>
                    <w:t>ΚΑΤΑ</w:t>
                  </w:r>
                </w:p>
              </w:tc>
              <w:tc>
                <w:tcPr>
                  <w:tcW w:w="893" w:type="dxa"/>
                </w:tcPr>
                <w:p w14:paraId="58D1E567"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7F708100" w14:textId="77777777" w:rsidTr="00EC1A5C">
              <w:trPr>
                <w:trHeight w:val="310"/>
                <w:jc w:val="center"/>
              </w:trPr>
              <w:tc>
                <w:tcPr>
                  <w:tcW w:w="941" w:type="dxa"/>
                </w:tcPr>
                <w:p w14:paraId="639E3FE3"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905D2B0"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1A11DFC1"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7EFBB41" w14:textId="698A2F55" w:rsidR="00F01CE0" w:rsidRPr="0075165C" w:rsidRDefault="00CC780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1641</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2244B26A" w14:textId="77777777" w:rsidTr="00F01CE0">
        <w:tc>
          <w:tcPr>
            <w:tcW w:w="1305" w:type="dxa"/>
            <w:tcBorders>
              <w:top w:val="single" w:sz="4" w:space="0" w:color="auto"/>
              <w:left w:val="single" w:sz="4" w:space="0" w:color="auto"/>
              <w:bottom w:val="single" w:sz="4" w:space="0" w:color="auto"/>
              <w:right w:val="single" w:sz="4" w:space="0" w:color="auto"/>
            </w:tcBorders>
          </w:tcPr>
          <w:p w14:paraId="3D2ED215"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83E3610" w14:textId="1595DBEA" w:rsidR="00F01CE0" w:rsidRPr="00A02885" w:rsidRDefault="00F01CE0" w:rsidP="00A0288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15ACD3C4"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0225E73E" w14:textId="77777777" w:rsidTr="007C3E60">
        <w:tc>
          <w:tcPr>
            <w:tcW w:w="1305" w:type="dxa"/>
            <w:tcBorders>
              <w:top w:val="single" w:sz="4" w:space="0" w:color="auto"/>
              <w:left w:val="single" w:sz="4" w:space="0" w:color="auto"/>
              <w:bottom w:val="single" w:sz="4" w:space="0" w:color="auto"/>
              <w:right w:val="single" w:sz="4" w:space="0" w:color="auto"/>
            </w:tcBorders>
          </w:tcPr>
          <w:p w14:paraId="4103E16D" w14:textId="02A0A382"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35</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0D0725F"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Έγκριση κατεπείγουσας κίνησης των υπηρεσιακών οχημάτων της Δ/νσης Διοικητικού Οικονομικού Π.Ε. Ηλείας:</w:t>
            </w:r>
          </w:p>
          <w:p w14:paraId="77C062E7"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 xml:space="preserve">α) Με αριθ. Κυκλ. ΚΗΙ-8772 με προορισμό την Αθήνα, στις 02-04/10/2026, για τη μετακίνηση του Αντιπεριφερειάρχη Π.Ε. Ηλείας της Π.Δ.Ε. κ. Κοροβέση Νικολάου. </w:t>
            </w:r>
          </w:p>
          <w:p w14:paraId="2A9F2132"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β) Με αριθ. Κυκλ. ΖΤΕ-7005 με προορισμό την Αθήνα, στις 13-14/10/2026, για τη μετακίνηση του Αντιπεριφερειάρχη Εξυπηρέτησης του Πολίτη και Ψηφιακής Διακυβέρνησης της Π.Δ.Ε. κ. Βασιλόπουλου Θεοδώρου.</w:t>
            </w:r>
          </w:p>
          <w:p w14:paraId="4CEBE2B2" w14:textId="35C93695" w:rsidR="00F01C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γ) Με αριθ. Κυκλ. ΧΖΡ-7883 με προορισμό την Αθήνα, στις 29/09/2026 και επιστροφή αυθημερόν, για τη μετακίνηση τεσσάρων (4) υπαλλήλων της Δ/νσης Αγροτικής Οικονομίας της Π.Ε. Ηλείας.</w:t>
            </w:r>
          </w:p>
        </w:tc>
        <w:tc>
          <w:tcPr>
            <w:tcW w:w="1842" w:type="dxa"/>
          </w:tcPr>
          <w:p w14:paraId="6939F3C4"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07E83A64" w14:textId="77777777" w:rsidTr="00EC1A5C">
              <w:trPr>
                <w:trHeight w:val="310"/>
                <w:jc w:val="center"/>
              </w:trPr>
              <w:tc>
                <w:tcPr>
                  <w:tcW w:w="941" w:type="dxa"/>
                </w:tcPr>
                <w:p w14:paraId="6F4985A9"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72998DF7" w14:textId="64870F29" w:rsidR="00F01CE0" w:rsidRPr="00F01CE0" w:rsidRDefault="00073738"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5871E743" w14:textId="77777777" w:rsidTr="00EC1A5C">
              <w:trPr>
                <w:trHeight w:val="310"/>
                <w:jc w:val="center"/>
              </w:trPr>
              <w:tc>
                <w:tcPr>
                  <w:tcW w:w="941" w:type="dxa"/>
                </w:tcPr>
                <w:p w14:paraId="7314B2F7"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C22A71C"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14C8FDFE" w14:textId="77777777" w:rsidTr="00EC1A5C">
              <w:trPr>
                <w:trHeight w:val="310"/>
                <w:jc w:val="center"/>
              </w:trPr>
              <w:tc>
                <w:tcPr>
                  <w:tcW w:w="941" w:type="dxa"/>
                </w:tcPr>
                <w:p w14:paraId="6F9706F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FF3BDE7"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7DC4C027"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064B2A4" w14:textId="18FBFF8D" w:rsidR="00F01CE0" w:rsidRPr="0075165C" w:rsidRDefault="00CC780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1642</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10D1CAD3" w14:textId="77777777" w:rsidTr="00F01CE0">
        <w:tc>
          <w:tcPr>
            <w:tcW w:w="1305" w:type="dxa"/>
            <w:tcBorders>
              <w:top w:val="single" w:sz="4" w:space="0" w:color="auto"/>
              <w:left w:val="single" w:sz="4" w:space="0" w:color="auto"/>
              <w:bottom w:val="single" w:sz="4" w:space="0" w:color="auto"/>
              <w:right w:val="single" w:sz="4" w:space="0" w:color="auto"/>
            </w:tcBorders>
          </w:tcPr>
          <w:p w14:paraId="23D5EF80"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6151DA37" w14:textId="4A1735BE" w:rsidR="00F01CE0" w:rsidRPr="00A02885" w:rsidRDefault="00F01CE0" w:rsidP="00A0288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1C2D4C38"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6C6DBE31" w14:textId="77777777" w:rsidTr="005E147D">
        <w:tc>
          <w:tcPr>
            <w:tcW w:w="1305" w:type="dxa"/>
            <w:tcBorders>
              <w:top w:val="single" w:sz="4" w:space="0" w:color="auto"/>
              <w:left w:val="single" w:sz="4" w:space="0" w:color="auto"/>
              <w:bottom w:val="single" w:sz="4" w:space="0" w:color="auto"/>
              <w:right w:val="single" w:sz="4" w:space="0" w:color="auto"/>
            </w:tcBorders>
          </w:tcPr>
          <w:p w14:paraId="3D16D3A1" w14:textId="78D9BC04"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36</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AB0843E"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Έγκριση των κάτωθι είκοσι επτά (27) εντολών μίσθωσης ιδιωτικών μηχανημάτων στην Π.Ε. Αιτωλοακαρνανίας:</w:t>
            </w:r>
          </w:p>
          <w:p w14:paraId="60CE3DD3"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1) Της υπ’αριθ. 160/2026 (ΑΔΑ: 91007Λ6-Ψ2Θ) με αριθ. πρωτ. ΠΔΕ/ΔΠΠ/279711/7065/10-08-2026, ιδιοκτησίας του οικονομικού φορέα «ΣΟΥΛΙΩΤΗΣ ΠΑΝΤΕΛΗΣ Ε.Ε.»</w:t>
            </w:r>
          </w:p>
          <w:p w14:paraId="6326B8DE"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2) Της υπ’αριθ. 161/2026 (ΑΔΑ: ΡΒ8Ω7Λ6-8ΙΦ) με αριθ. πρωτ. ΠΔΕ/ΔΠΠ/284147/7264/13-08-2026, ιδιοκτησίας του οικονομικού φορέα «ΑΚΡΙΔΑΣ Π.ΜΟΝ.ΙΚΕ»</w:t>
            </w:r>
          </w:p>
          <w:p w14:paraId="5F8F0818"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3) Της υπ’αριθ. 162/2026 (ΑΔΑ: 996Σ7Λ6-ΥΔΤ) με αριθ. πρωτ. ΠΔΕ/ΔΠΠ/284180/7270/13-08-2026, ιδιοκτησίας του οικονομικού φορέα «ΑΦΟΙ Ι.ΖΟΡΜΠΑ ΕΕ»</w:t>
            </w:r>
          </w:p>
          <w:p w14:paraId="0D366CB2"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4) Της υπ’αριθ. 163/2026 (ΑΔΑ: 91ΙΝ7Λ6-ΑΝΞ) με αριθ. πρωτ. ΠΔΕ/ΔΠΠ/284205/7276/13-08-2026, ιδιοκτησίας του οικονομικού φορέα «GREEN &amp; SNOW SERVICES G.P.»</w:t>
            </w:r>
          </w:p>
          <w:p w14:paraId="7BF49252" w14:textId="31D78BA6"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5) Της υπ’αριθ. 164/2026 (ΑΔΑ: 99Ο77Λ6-0Α1)</w:t>
            </w:r>
            <w:r w:rsidR="00A02885">
              <w:rPr>
                <w:rFonts w:asciiTheme="minorHAnsi" w:eastAsia="Times New Roman" w:hAnsiTheme="minorHAnsi" w:cstheme="minorHAnsi"/>
                <w:sz w:val="22"/>
                <w:lang w:eastAsia="el-GR"/>
              </w:rPr>
              <w:t xml:space="preserve"> </w:t>
            </w:r>
            <w:r w:rsidRPr="00A02885">
              <w:rPr>
                <w:rFonts w:asciiTheme="minorHAnsi" w:eastAsia="Times New Roman" w:hAnsiTheme="minorHAnsi" w:cstheme="minorHAnsi"/>
                <w:sz w:val="22"/>
                <w:lang w:eastAsia="el-GR"/>
              </w:rPr>
              <w:t>με αριθ. πρωτ. ΠΔΕ/ΔΠΠ/284229/7283/13-08-2026, ιδιοκτησίας του οικονομικού φορέα «ΤΡΑΥΛΟΣΤΑΘΗΣ ΔΗΜΗΤΡΙΟΣ ΤΟΥ ΧΡΗΣΤΟΥ»</w:t>
            </w:r>
          </w:p>
          <w:p w14:paraId="709E53B0" w14:textId="06897CCB"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6) Της υπ’αριθ. 165/2026 (ΑΔΑ: ΨΔΘΧ7Λ6-ΝΛΝ)</w:t>
            </w:r>
            <w:r w:rsidR="00A02885">
              <w:rPr>
                <w:rFonts w:asciiTheme="minorHAnsi" w:eastAsia="Times New Roman" w:hAnsiTheme="minorHAnsi" w:cstheme="minorHAnsi"/>
                <w:sz w:val="22"/>
                <w:lang w:eastAsia="el-GR"/>
              </w:rPr>
              <w:t xml:space="preserve"> </w:t>
            </w:r>
            <w:r w:rsidRPr="00A02885">
              <w:rPr>
                <w:rFonts w:asciiTheme="minorHAnsi" w:eastAsia="Times New Roman" w:hAnsiTheme="minorHAnsi" w:cstheme="minorHAnsi"/>
                <w:sz w:val="22"/>
                <w:lang w:eastAsia="el-GR"/>
              </w:rPr>
              <w:t>με αριθ. πρωτ. ΠΔΕ/ΔΠΠ/284261/7292/13-08-2026, ιδιοκτησίας του οικονομικού φορέα «ΓΕΩΔΟΜΗ ΜΟΝ.ΙΚΕ»</w:t>
            </w:r>
          </w:p>
          <w:p w14:paraId="04FD898B"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7) Της υπ’αριθ. 166/2026 (ΑΔΑ: ΡΩΒΓ7Λ6-6ΔΑ) με αριθ. πρωτ. ΠΔΕ/ΔΠΠ/284283/7299/13-08-2026, ιδιοκτησίας του οικονομικού φορέα «ΓΙΑΝΝΑΡΟΣ ΕΥΘΥΜΙΟΣ ΤΟΥ ΙΩΑΝΝΗ»</w:t>
            </w:r>
          </w:p>
          <w:p w14:paraId="0D923DB1" w14:textId="095BDE6A"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8) Της υπ’αριθ. 167/2026 (ΑΔΑ: 9ΙΛΓ7Λ6-Τ93)</w:t>
            </w:r>
            <w:r w:rsidR="00A02885">
              <w:rPr>
                <w:rFonts w:asciiTheme="minorHAnsi" w:eastAsia="Times New Roman" w:hAnsiTheme="minorHAnsi" w:cstheme="minorHAnsi"/>
                <w:sz w:val="22"/>
                <w:lang w:eastAsia="el-GR"/>
              </w:rPr>
              <w:t xml:space="preserve"> </w:t>
            </w:r>
            <w:r w:rsidRPr="00A02885">
              <w:rPr>
                <w:rFonts w:asciiTheme="minorHAnsi" w:eastAsia="Times New Roman" w:hAnsiTheme="minorHAnsi" w:cstheme="minorHAnsi"/>
                <w:sz w:val="22"/>
                <w:lang w:eastAsia="el-GR"/>
              </w:rPr>
              <w:t>με αριθ. πρωτ. ΠΔΕ/ΔΠΠ/284324/7305/13-08-2026, ιδιοκτησίας του οικονομικού φορέα «ΤΣΙΚΡΙΤΕΑΣ ΑΘΑΝΑΣΙΟΣ ΤΟΥ ΚΩΝΣΤΑΝΤΙΝΟΥ»</w:t>
            </w:r>
          </w:p>
          <w:p w14:paraId="3E555883"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lastRenderedPageBreak/>
              <w:t>9) Της υπ’αριθ. 168/2026 (ΑΔΑ: 9Γ9Δ7Λ6-ΓΣΔ) με αριθ. πρωτ. ΠΔΕ/ΔΠΠ/284681/7317/13-08-2026, ιδιοκτησίας του οικονομικού φορέα «ΑΦΟΙ Ι.ΖΟΡΜΠΑ ΕΕ»</w:t>
            </w:r>
          </w:p>
          <w:p w14:paraId="6B316FAE"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10) Της υπ’αριθ. 169/2026 (ΑΔΑ: Ψ78Υ7Λ6-ΗΑ1) με αριθ. πρωτ. ΠΔΕ/ΔΠΠ/284952/7344/13-08-2026, ιδιοκτησίας του οικονομικού φορέα «ΘΕΟΔΩΡΟΠΟΥΛΟΣ ΗΛΙΑΣ ΤΟΥ ΤΡΥΦΩΝΑ»</w:t>
            </w:r>
          </w:p>
          <w:p w14:paraId="62965B19"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11) Της υπ’αριθ. 170/2026 (ΑΔΑ: ΨΧ257Λ6-ΔΘΩ) με αριθ. πρωτ. ΠΔΕ/ΔΠΠ/284957/7349/13-08-2026, ιδιοκτησίας του οικονομικού φορέα «ΚΟΝΤΟΓΕΩΡΓΟΠΟΥΛΟΣ ΙΩΑΝΝΗΣ του ΝΙΚΟΛΑΟΥ»</w:t>
            </w:r>
          </w:p>
          <w:p w14:paraId="3D31B5B5" w14:textId="004CC923"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12) Της υπ’αριθ. 171/2026 (ΑΔΑ: Ψ2ΧΡ7Λ6-ΜΤ5)</w:t>
            </w:r>
            <w:r w:rsidR="00A02885">
              <w:rPr>
                <w:rFonts w:asciiTheme="minorHAnsi" w:eastAsia="Times New Roman" w:hAnsiTheme="minorHAnsi" w:cstheme="minorHAnsi"/>
                <w:sz w:val="22"/>
                <w:lang w:eastAsia="el-GR"/>
              </w:rPr>
              <w:t xml:space="preserve"> </w:t>
            </w:r>
            <w:r w:rsidRPr="00A02885">
              <w:rPr>
                <w:rFonts w:asciiTheme="minorHAnsi" w:eastAsia="Times New Roman" w:hAnsiTheme="minorHAnsi" w:cstheme="minorHAnsi"/>
                <w:sz w:val="22"/>
                <w:lang w:eastAsia="el-GR"/>
              </w:rPr>
              <w:t>με αριθ. πρωτ. ΠΔΕ/ΔΠΠ/284962/7354/13-08-2026, ιδιοκτησίας του οικονομικού φορέα «ΤΡΙΧΩΝΙΣ ΑΕ»</w:t>
            </w:r>
          </w:p>
          <w:p w14:paraId="3714C29C" w14:textId="7E9B5FD1"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13) Της υπ’αριθ. 172/2026 (ΑΔΑ: Ψ2ΕΠ7Λ6-5ΥΕ)</w:t>
            </w:r>
            <w:r w:rsidR="00A02885">
              <w:rPr>
                <w:rFonts w:asciiTheme="minorHAnsi" w:eastAsia="Times New Roman" w:hAnsiTheme="minorHAnsi" w:cstheme="minorHAnsi"/>
                <w:sz w:val="22"/>
                <w:lang w:eastAsia="el-GR"/>
              </w:rPr>
              <w:t xml:space="preserve"> </w:t>
            </w:r>
            <w:r w:rsidRPr="00A02885">
              <w:rPr>
                <w:rFonts w:asciiTheme="minorHAnsi" w:eastAsia="Times New Roman" w:hAnsiTheme="minorHAnsi" w:cstheme="minorHAnsi"/>
                <w:sz w:val="22"/>
                <w:lang w:eastAsia="el-GR"/>
              </w:rPr>
              <w:t>με αριθ. πρωτ. ΠΔΕ/ΔΠΠ/284967/7359/13-08-2026, ιδιοκτησίας του οικονομικού φορέα «GREEN &amp; SNOW SERVICES G.P.»</w:t>
            </w:r>
          </w:p>
          <w:p w14:paraId="327ABD0E"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14) Της υπ’αριθ. 173/2026 (ΑΔΑ: ΨΦΜΧ7Λ6-1Η0) με αριθ. πρωτ. ΠΔΕ/ΔΠΠ/284972/7364/13-08-2026 ιδιοκτησίας του οικονομικού φορέα «ΛΙΝΑΡΔΟΥ ΜΑΡΙΑ του ΔΗΜΗΤΡΙΟΥ»</w:t>
            </w:r>
          </w:p>
          <w:p w14:paraId="29B38885"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15) Της υπ’αριθ. 174/2026 (ΑΔΑ: ΨΘΩ27Λ6-Ψ2Δ) με αριθ. πρωτ. ΠΔΕ/ΔΠΠ/284977/7369/13-08-2026, ιδιοκτησίας του οικονομικού φορέα «ΘΕΟΔΩΡΟΠΟΥΛΟΣ ΗΛΙΑΣ ΤΟΥ ΤΡΥΦΩΝΑ»</w:t>
            </w:r>
          </w:p>
          <w:p w14:paraId="67892643"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16) Της υπ’αριθ. 175/2026 (ΑΔΑ: 9Ζ5Θ7Λ6-ΕΡ6) με αριθ. πρωτ. ΠΔΕ/ΔΠΠ/284982/7374/13-08-2026, ιδιοκτησίας του οικονομικού φορέα «ΡΟΥΣΟΓΙΑΝΝΗΣ ΧΡΗΣΤΟΣ ΤΟΥ ΣΩΤΗΡΙΟΥ»</w:t>
            </w:r>
          </w:p>
          <w:p w14:paraId="138DD147"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17) Της υπ’αριθ. 176/2026 με αριθ. πρωτ. ΠΔΕ/ΔΠΠ/284987/7379/13-08-2026 (ΑΔΑ: 9ΛΕΓ7Λ6-8Κ4) ιδιοκτησίας του οικονομικού φορέα «ΑΚΡΙΔΑΣ Π.ΜΟΝ.ΙΚΕ»</w:t>
            </w:r>
          </w:p>
          <w:p w14:paraId="42A24AB6"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18) Της υπ’αριθ. 177/2026 (ΑΔΑ: ΨΞΨΧ7Λ6-ΦΑΡ) με αριθ. πρωτ. ΠΔΕ/ΔΠΠ/284992/7384/13-08-2026, ιδιοκτησίας του οικονομικού φορέα «SIADIMAS MON. I.K.E.»</w:t>
            </w:r>
          </w:p>
          <w:p w14:paraId="6719119D"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19) Της υπ’αριθ. 178/2026 (ΑΔΑ: Ψ89Ο7Λ6-ΟΤΘ) με αριθ. πρωτ. ΠΔΕ/ΔΠΠ/284997/7389/13-08-2026, ιδιοκτησίας του οικονομικού φορέα «ΒΑΛΤΙΝΟΣ ΚΩΝΣΤΑΝΤΙΝΟΣ ΕΕ»</w:t>
            </w:r>
          </w:p>
          <w:p w14:paraId="47C5AAA6"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20) Της υπ’αριθ. 179/2026 (ΑΔΑ: ΡΞΔΔ7Λ6-1ΙΜ) με αριθ. πρωτ. ΠΔΕ/ΔΠΠ/285002/7394/13-08-2026, ιδιοκτησίας του οικονομικού φορέα «ΠΡΕΖΑΣ ΠΑΝΑΓΙΩΤΗΣ ΤΟΥ ΘΩΜΑ»</w:t>
            </w:r>
          </w:p>
          <w:p w14:paraId="05306A64"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21) Της υπ’αριθ. 180/2026 (ΑΔΑ: Ρ7ΤΩ7Λ6-ΞΥΟ) με αριθ. πρωτ. ΠΔΕ/ΔΠΠ/285007/7399/13-08-2026, ιδιοκτησίας του οικονομικού φορέα «ΓΙΑΝΝΑΡΟΣ ΕΥΘΥΜΙΟΣ ΤΟΥ ΙΩΑΝΝΗ»</w:t>
            </w:r>
          </w:p>
          <w:p w14:paraId="2D6E27C4"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22) Της υπ’αριθ. 181/2026 (ΑΔΑ: ΨΠΤ57Λ6-149) με αριθ. πρωτ. ΠΔΕ/ΔΠΠ/285840/7463/14-08-2026, ιδιοκτησίας του οικονομικού φορέα «ΜΠΑΝΙΑ-ΔΕΛΗΜΑΡΗ ΚΑΤΑΣΚΕΥΑΣΤΙΚΗ ΟΕ»</w:t>
            </w:r>
          </w:p>
          <w:p w14:paraId="75F84ED6"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23) Της υπ’αριθ. 182/2026 (ΑΔΑ: Ψ2797Λ6-9Ι9) με αριθ. πρωτ. ΠΔΕ/ΔΠΠ/285845/7468/14-08-2026, ιδιοκτησίας του οικονομικού φορέα «ΓΙΑΝΝΑΡΟΣ ΕΥΘΥΜΙΟΣ του ΙΩΑΝΝΗ»</w:t>
            </w:r>
          </w:p>
          <w:p w14:paraId="51F55044"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24) Της υπ’αριθ. 183/2026 (ΑΔΑ: ΨΓ8Σ7Λ6-5ΕΕ) με αριθ. πρωτ. ΠΔΕ/ΔΠΠ/285850/7473/14-08-2026, ιδιοκτησίας του οικονομικού φορέα «GREEN &amp; SNOW SERVICES G.P.»</w:t>
            </w:r>
          </w:p>
          <w:p w14:paraId="4B152987"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lastRenderedPageBreak/>
              <w:t>25) Της υπ’αριθ. 184/2026 (ΑΔΑ: 984Π7Λ6-6ΤΕ) με αριθ. πρωτ. ΠΔΕ/ΔΠΠ/285855/7478/14-08-2026, ιδιοκτησίας του οικονομικού φορέα «ΓΚΕΣΟΥΛΗΣ ΣΠΥΡΙΔΩΝ ΜΟΝ ΙΚΕ»</w:t>
            </w:r>
          </w:p>
          <w:p w14:paraId="05E6FE4E"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26) Της υπ’αριθ. 185/2026 (ΑΔΑ: ΨΗΜΙ7Λ6-3ΗΠ) με αριθ. πρωτ. ΠΔΕ/ΔΠΠ/285860/7483/14-08-2026, ιδιοκτησίας του οικονομικού φορέα «ΓΕΩΔΟΜΗ ΜΟΝ ΙΚΕ»</w:t>
            </w:r>
          </w:p>
          <w:p w14:paraId="2FC194BE" w14:textId="09B6BD26" w:rsidR="00F01C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27) Της υπ’αριθ. 186/2026 (ΑΔΑ: 9ΕΤΞ7Λ6-Ε5Θ) με αριθ. πρωτ. ΠΔΕ/ΔΠΠ/285865/7488/14-08-2026, ιδιοκτησίας του οικονομικού φορέα «ΜΕΛΙΑΔΗΣ ΝΙΚΟΛΑΟΣ ΤΟΥ ΕΥΑΓΓΕΛΟΥ».</w:t>
            </w:r>
          </w:p>
        </w:tc>
        <w:tc>
          <w:tcPr>
            <w:tcW w:w="1842" w:type="dxa"/>
          </w:tcPr>
          <w:p w14:paraId="35E85144"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6AADA89A" w14:textId="77777777" w:rsidTr="00EC1A5C">
              <w:trPr>
                <w:trHeight w:val="310"/>
                <w:jc w:val="center"/>
              </w:trPr>
              <w:tc>
                <w:tcPr>
                  <w:tcW w:w="941" w:type="dxa"/>
                </w:tcPr>
                <w:p w14:paraId="2C82746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3B8269A" w14:textId="3C19004C" w:rsidR="00F01CE0" w:rsidRPr="00F01CE0" w:rsidRDefault="008F6D9C"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F01CE0" w:rsidRPr="00F01CE0" w14:paraId="0CA1BA9F" w14:textId="77777777" w:rsidTr="00EC1A5C">
              <w:trPr>
                <w:trHeight w:val="310"/>
                <w:jc w:val="center"/>
              </w:trPr>
              <w:tc>
                <w:tcPr>
                  <w:tcW w:w="941" w:type="dxa"/>
                </w:tcPr>
                <w:p w14:paraId="232A00CD"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1D6D7EAF"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284F4E02" w14:textId="77777777" w:rsidTr="00EC1A5C">
              <w:trPr>
                <w:trHeight w:val="310"/>
                <w:jc w:val="center"/>
              </w:trPr>
              <w:tc>
                <w:tcPr>
                  <w:tcW w:w="941" w:type="dxa"/>
                </w:tcPr>
                <w:p w14:paraId="3CF6AFA8"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EBD8976" w14:textId="2FC95FE4" w:rsidR="00F01CE0" w:rsidRPr="00F01CE0" w:rsidRDefault="008F6D9C"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057069EA"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3073FAEA" w14:textId="333959F3" w:rsidR="00F01CE0" w:rsidRPr="0075165C" w:rsidRDefault="00CC780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1643</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3E9D5BC0" w14:textId="77777777" w:rsidTr="00F01CE0">
        <w:tc>
          <w:tcPr>
            <w:tcW w:w="1305" w:type="dxa"/>
            <w:tcBorders>
              <w:top w:val="single" w:sz="4" w:space="0" w:color="auto"/>
              <w:left w:val="single" w:sz="4" w:space="0" w:color="auto"/>
              <w:bottom w:val="single" w:sz="4" w:space="0" w:color="auto"/>
              <w:right w:val="single" w:sz="4" w:space="0" w:color="auto"/>
            </w:tcBorders>
          </w:tcPr>
          <w:p w14:paraId="7ED564D8"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5B8A9E24" w14:textId="77777777" w:rsidR="00F01CE0" w:rsidRPr="00A02885" w:rsidRDefault="00F01CE0" w:rsidP="00A0288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6FE1A5AA"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1E7C2FA9" w14:textId="77777777" w:rsidTr="00D4368B">
        <w:tc>
          <w:tcPr>
            <w:tcW w:w="1305" w:type="dxa"/>
            <w:tcBorders>
              <w:top w:val="single" w:sz="4" w:space="0" w:color="auto"/>
              <w:left w:val="single" w:sz="4" w:space="0" w:color="auto"/>
              <w:bottom w:val="single" w:sz="4" w:space="0" w:color="auto"/>
              <w:right w:val="single" w:sz="4" w:space="0" w:color="auto"/>
            </w:tcBorders>
          </w:tcPr>
          <w:p w14:paraId="79B4FB54" w14:textId="7FDF6FA9"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37</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1D892C13"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1.Α)Έγκριση της υπ’ αριθ. 51/2026 (ΑΔΑ: Ψ2ΡΑ7Λ6-1ΑΑ) εντολής με αριθ. πρωτ. ΠΔΕ/ΔΠΠ/ 254389/6090/20-7-26, ιδιοκτησίας του οικονομικού φορέα «ΖΥΓΟΥΡΑΣ ΚΩΝ/ΝΟΣ ΤΟΥ ΦΩΚΙΩΝΑ» για τον καθαρισμό παρόδιας βλάστησης στο επαρχιακό οδικό δίκτυο Σκεπαστό – Πριόλιθος – Κλειτορία – Λυκούρια, σε κομμάτια εθνικού οδικού δικτύου της 111 του Δήμου Καλαβρύτων</w:t>
            </w:r>
          </w:p>
          <w:p w14:paraId="326C97AA"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Β) Έγκριση απολογιστικά της διάθεσης πίστωσης ποσού 30.280,80€ (με Φ.Π.Α.) του οικονομικού φορέα «ΖΥΓΟΥΡΑΣ ΚΩΝ/ΝΟΣ του ΦΩΚΙΩΝΑ» για τον καθαρισμό παρόδιας βλάστησης στο επαρχιακό οδικό δίκτυο, σύμφωνα με την ως άνω εντολή</w:t>
            </w:r>
          </w:p>
          <w:p w14:paraId="0B032888"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2. Α)Έγκριση της υπ’ αριθ. 76/2026 (ΑΔΑ: 6Δ5Λ7Λ6-ΠΓΗ) εντολής με αριθ. πρωτ. ΠΔΕ/ΔΠΠ/284005/7248/13-8-26, ιδιοκτησίας του οικονομικού φορέα «ΕΡΓΟΕΞΕΛΙΞΗ Ε.Ε.» ενόψει επαπειλούμενου κινδύνου κατόπιν της Απόφασης του Γενικού Γραμματέα Πολιτικής Προστασίας με αριθμό Α3060/12-8-26 που θέτει σε κατάσταση κινητοποίησης red code την Π.Ε. Αχαΐας</w:t>
            </w:r>
          </w:p>
          <w:p w14:paraId="13369FBB"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Β) Έγκριση απολογιστικά της διάθεσης πίστωσης ποσού 1.227,60€ (με Φ.Π.Α.) του οικονομικού φορέα «ΕΡΓΟΕΞΕΛΙΞΗ Ε.Ε.», σύμφωνα με την ως άνω εντολή</w:t>
            </w:r>
          </w:p>
          <w:p w14:paraId="319A96DC" w14:textId="0992861B"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3. Α)Έγκριση της υπ’ αριθ. 77/2026</w:t>
            </w:r>
            <w:r w:rsidR="00A02885">
              <w:rPr>
                <w:rFonts w:asciiTheme="minorHAnsi" w:eastAsia="Times New Roman" w:hAnsiTheme="minorHAnsi" w:cstheme="minorHAnsi"/>
                <w:sz w:val="22"/>
                <w:lang w:eastAsia="el-GR"/>
              </w:rPr>
              <w:t xml:space="preserve"> </w:t>
            </w:r>
            <w:r w:rsidRPr="00A02885">
              <w:rPr>
                <w:rFonts w:asciiTheme="minorHAnsi" w:eastAsia="Times New Roman" w:hAnsiTheme="minorHAnsi" w:cstheme="minorHAnsi"/>
                <w:sz w:val="22"/>
                <w:lang w:eastAsia="el-GR"/>
              </w:rPr>
              <w:t>(ΑΔΑ: 6ΔΝΡ7Λ6-ΛΤΑ) εντολής με αριθ. πρωτ. ΠΔΕ/ΔΠΠ/284017/7250/13-8-26, ιδιοκτησίας του οικονομικού φορέα «ΝΙΚΟΛΑΟΥ ΑΝΔΡΕΑΣ» ενόψει επαπειλούμενου κινδύνου κατόπιν της Απόφασης του Γενικού Γραμματέα Πολιτικής Προστασίας με αριθμό Α3060/12-8-26 που θέτει σε κατάσταση κινητοποίησης red code την Π.Ε. Αχαΐας</w:t>
            </w:r>
          </w:p>
          <w:p w14:paraId="129A4C2B"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Β) Έγκριση απολογιστικά της διάθεσης πίστωσης ποσού 1.227,60 € (με Φ.Π.Α.) του οικονομικού φορέα «ΝΙΚΟΛΑΟΥ ΑΝΔΡΕΑΣ», σύμφωνα με την ως άνω εντολή</w:t>
            </w:r>
          </w:p>
          <w:p w14:paraId="4468C3B8" w14:textId="16D6C2D3"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4. Α)Έγκριση της υπ’ αριθ. 79/2026 (ΑΔΑ: 9ΗΧ67Λ6-43Ν) εντολής με αριθ. πρωτ. ΠΔΕ/ΔΠΠ/284044/7255/13-8-26, ιδιοκτησίας του οικονομικού φορέα «ΔΙΔΑΧΟΣ</w:t>
            </w:r>
            <w:r w:rsidR="00A02885">
              <w:rPr>
                <w:rFonts w:asciiTheme="minorHAnsi" w:eastAsia="Times New Roman" w:hAnsiTheme="minorHAnsi" w:cstheme="minorHAnsi"/>
                <w:sz w:val="22"/>
                <w:lang w:eastAsia="el-GR"/>
              </w:rPr>
              <w:t xml:space="preserve"> </w:t>
            </w:r>
            <w:r w:rsidRPr="00A02885">
              <w:rPr>
                <w:rFonts w:asciiTheme="minorHAnsi" w:eastAsia="Times New Roman" w:hAnsiTheme="minorHAnsi" w:cstheme="minorHAnsi"/>
                <w:sz w:val="22"/>
                <w:lang w:eastAsia="el-GR"/>
              </w:rPr>
              <w:t>ΚΩΝ/ΝΟΣ» ενόψει επαπειλούμενου κινδύνου κατόπιν της Απόφασης του Γενικού Γραμματέα Πολιτικής Προστασίας με αριθμό Α3060/12-8-26 που θέτει σε κατάσταση κινητοποίησης red code την Π.Ε. Αχαΐας</w:t>
            </w:r>
          </w:p>
          <w:p w14:paraId="0229493B" w14:textId="4A0FEA10"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Β) Έγκριση απολογιστικά της διάθεσης πίστωσης ποσού 1.432,20 € (με Φ.Π.Α.)</w:t>
            </w:r>
            <w:r w:rsidR="00A02885">
              <w:rPr>
                <w:rFonts w:asciiTheme="minorHAnsi" w:eastAsia="Times New Roman" w:hAnsiTheme="minorHAnsi" w:cstheme="minorHAnsi"/>
                <w:sz w:val="22"/>
                <w:lang w:eastAsia="el-GR"/>
              </w:rPr>
              <w:t xml:space="preserve"> </w:t>
            </w:r>
            <w:r w:rsidRPr="00A02885">
              <w:rPr>
                <w:rFonts w:asciiTheme="minorHAnsi" w:eastAsia="Times New Roman" w:hAnsiTheme="minorHAnsi" w:cstheme="minorHAnsi"/>
                <w:sz w:val="22"/>
                <w:lang w:eastAsia="el-GR"/>
              </w:rPr>
              <w:t>του οικονομικού φορέα «ΔΙΔΑΧΟΣ ΚΩΝ/ΝΟΣ», σύμφωνα με την ως άνω εντολή</w:t>
            </w:r>
          </w:p>
          <w:p w14:paraId="04EB18AE"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5. Α)Έγκριση της υπ’ αριθ. 80/2026 (ΑΔΑ: 6ΔΤΩ7Λ6-ΨΣΟ) εντολής με αριθ. πρωτ. ΠΔΕ/ΔΠΠ/ 284063/7258/13-8-26, ιδιοκτησίας του οικονομικού φορέα «ΜΕΓΑΡΗΣ ΙΩΑΝΝΗΣ» ενόψει επαπειλούμενου κινδύνου κατόπιν της Απόφασης του Γενικού Γραμματέα Πολιτικής Προστασίας με αριθμό Α3060/12-8-26 που θέτει σε κατάσταση κινητοποίησης red code την Π.Ε. Αχαΐας</w:t>
            </w:r>
          </w:p>
          <w:p w14:paraId="4A1E8030"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Β) Έγκριση απολογιστικά της διάθεσης πίστωσης ποσού 1.227,60 € (με Φ.Π.Α.) του οικονομικού φορέα «ΜΕΓΑΡΗΣ ΙΩΑΝΝΗΣ», σύμφωνα με την ως άνω εντολή</w:t>
            </w:r>
          </w:p>
          <w:p w14:paraId="0F288C05"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 xml:space="preserve">6. Α)Έγκριση της υπ’ αριθ. 81/2026 (ΑΔΑ: ΨΠ507Λ6-ΘΔ1) εντολής με αριθ. πρωτ. ΠΔΕ/ΔΠΠ/ 284082/7260/13-8-26, ιδιοκτησίας του οικονομικού φορέα </w:t>
            </w:r>
            <w:r w:rsidRPr="00A02885">
              <w:rPr>
                <w:rFonts w:asciiTheme="minorHAnsi" w:eastAsia="Times New Roman" w:hAnsiTheme="minorHAnsi" w:cstheme="minorHAnsi"/>
                <w:sz w:val="22"/>
                <w:lang w:eastAsia="el-GR"/>
              </w:rPr>
              <w:lastRenderedPageBreak/>
              <w:t>«ΣΑΜΠΑΝΗΣ ΜΙΧΑΗΛ» ενόψει επαπειλούμενου κινδύνου κατόπιν της Απόφασης του Γενικού Γραμματέα Πολιτικής Προστασίας με αριθμό Α3060/12-8-26 που θέτει σε κατάσταση κινητοποίησης red code την Π.Ε. Αχαΐας</w:t>
            </w:r>
          </w:p>
          <w:p w14:paraId="2F1AAF18" w14:textId="21905729" w:rsidR="00F01C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Β) Έγκριση απολογιστικά της διάθεσης πίστωσης ποσού 1.227,60 € (με Φ.Π.Α.) του οικονομικού φορέα «ΣΑΜΠΑΝΗΣ ΜΙΧΑΗΛ», σύμφωνα με την ως άνω εντολή.</w:t>
            </w:r>
          </w:p>
        </w:tc>
        <w:tc>
          <w:tcPr>
            <w:tcW w:w="1842" w:type="dxa"/>
          </w:tcPr>
          <w:p w14:paraId="25050195"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4AE6249F" w14:textId="77777777" w:rsidTr="00EC1A5C">
              <w:trPr>
                <w:trHeight w:val="310"/>
                <w:jc w:val="center"/>
              </w:trPr>
              <w:tc>
                <w:tcPr>
                  <w:tcW w:w="941" w:type="dxa"/>
                </w:tcPr>
                <w:p w14:paraId="4C1A66A1"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BDFFC7D" w14:textId="0617680C" w:rsidR="00F01CE0" w:rsidRPr="00F01CE0" w:rsidRDefault="008F6D9C"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F01CE0" w:rsidRPr="00F01CE0" w14:paraId="12CFFB21" w14:textId="77777777" w:rsidTr="00EC1A5C">
              <w:trPr>
                <w:trHeight w:val="310"/>
                <w:jc w:val="center"/>
              </w:trPr>
              <w:tc>
                <w:tcPr>
                  <w:tcW w:w="941" w:type="dxa"/>
                </w:tcPr>
                <w:p w14:paraId="7A17C019"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C318533"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0E2D458A" w14:textId="77777777" w:rsidTr="00EC1A5C">
              <w:trPr>
                <w:trHeight w:val="310"/>
                <w:jc w:val="center"/>
              </w:trPr>
              <w:tc>
                <w:tcPr>
                  <w:tcW w:w="941" w:type="dxa"/>
                </w:tcPr>
                <w:p w14:paraId="25630C23"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63D56FC2" w14:textId="405F384D" w:rsidR="00F01CE0" w:rsidRPr="00F01CE0" w:rsidRDefault="008F6D9C"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79D16D5C"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DBBF394" w14:textId="1DFFEE0B" w:rsidR="00F01CE0" w:rsidRPr="0075165C" w:rsidRDefault="00CC780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1644</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434B0AF4" w14:textId="77777777" w:rsidTr="00F01CE0">
        <w:tc>
          <w:tcPr>
            <w:tcW w:w="1305" w:type="dxa"/>
            <w:tcBorders>
              <w:top w:val="single" w:sz="4" w:space="0" w:color="auto"/>
              <w:left w:val="single" w:sz="4" w:space="0" w:color="auto"/>
              <w:bottom w:val="single" w:sz="4" w:space="0" w:color="auto"/>
              <w:right w:val="single" w:sz="4" w:space="0" w:color="auto"/>
            </w:tcBorders>
          </w:tcPr>
          <w:p w14:paraId="4F35E121"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610A8BD3" w14:textId="29E4B186" w:rsidR="00F01CE0" w:rsidRPr="00A02885" w:rsidRDefault="00F01CE0" w:rsidP="00A0288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6CA2F983"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50F5ABFE" w14:textId="77777777" w:rsidTr="001044D3">
        <w:tc>
          <w:tcPr>
            <w:tcW w:w="1305" w:type="dxa"/>
            <w:tcBorders>
              <w:top w:val="single" w:sz="4" w:space="0" w:color="auto"/>
              <w:left w:val="single" w:sz="4" w:space="0" w:color="auto"/>
              <w:bottom w:val="single" w:sz="4" w:space="0" w:color="auto"/>
              <w:right w:val="single" w:sz="4" w:space="0" w:color="auto"/>
            </w:tcBorders>
          </w:tcPr>
          <w:p w14:paraId="173CFD18" w14:textId="1826ABA0"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38</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52D81E51"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Έγκριση απολογιστικά της διάθεσης πίστωσης 19 εντολών για τη μίσθωση ιδιωτικών μηχανημάτων έργου για την καταστολή της ευλογιάς των αιγοπροβάτων στην ΠΕ Ηλείας</w:t>
            </w:r>
          </w:p>
          <w:p w14:paraId="480FF685"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1. Της υπ’αριθ.96/2026 (ΑΔΑ: ΕΩ2Ψ7Λ6-ΧΡΗ) εντολής, ποσού 29.164,80€ με αριθ.πρωτ. ΠΔΕ/ΔΠΠ/114512/3201/03-04-2026, ιδιοκτησίας του οικονομικού φορέα</w:t>
            </w:r>
            <w:r w:rsidRPr="00A02885">
              <w:rPr>
                <w:rFonts w:asciiTheme="minorHAnsi" w:eastAsia="Times New Roman" w:hAnsiTheme="minorHAnsi" w:cstheme="minorHAnsi"/>
                <w:sz w:val="22"/>
                <w:lang w:eastAsia="el-GR"/>
              </w:rPr>
              <w:tab/>
              <w:t>«ΜΙΧΟΠΟΥΛΟΣ ΚΩΝΣΤΑΝΤΙΝΟΣ»</w:t>
            </w:r>
          </w:p>
          <w:p w14:paraId="27713824"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2. Της υπ’αριθ.97/2026 (ΑΔΑ: 6ΔΚ87Λ6-9ΝΑ) εντολής, ποσού 7.291,20€ με αριθ.πρωτ. ΠΔΕ/ΔΠΠ/114623/3208/03-04-2026, ιδιοκτησίας του οικονομικού φορέα</w:t>
            </w:r>
            <w:r w:rsidRPr="00A02885">
              <w:rPr>
                <w:rFonts w:asciiTheme="minorHAnsi" w:eastAsia="Times New Roman" w:hAnsiTheme="minorHAnsi" w:cstheme="minorHAnsi"/>
                <w:sz w:val="22"/>
                <w:lang w:eastAsia="el-GR"/>
              </w:rPr>
              <w:tab/>
              <w:t>«ΓΙΑΝΝΟΠΟΥΛΟΣ ΑΝΤΩΝΙΟΣ»</w:t>
            </w:r>
            <w:r w:rsidRPr="00A02885">
              <w:rPr>
                <w:rFonts w:asciiTheme="minorHAnsi" w:eastAsia="Times New Roman" w:hAnsiTheme="minorHAnsi" w:cstheme="minorHAnsi"/>
                <w:sz w:val="22"/>
                <w:lang w:eastAsia="el-GR"/>
              </w:rPr>
              <w:tab/>
            </w:r>
          </w:p>
          <w:p w14:paraId="3D837F2A"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3. Της υπ’αριθ.98/2026 (ΑΔΑ: ΕΗΕ77Λ6-ΑΙ0) εντολής, ποσού 14.582,40€ με αριθ.πρωτ. ΠΔΕ/ΔΠΠ/114808/3213/03-04-2026, ιδιοκτησίας του οικονομικού φορέα</w:t>
            </w:r>
            <w:r w:rsidRPr="00A02885">
              <w:rPr>
                <w:rFonts w:asciiTheme="minorHAnsi" w:eastAsia="Times New Roman" w:hAnsiTheme="minorHAnsi" w:cstheme="minorHAnsi"/>
                <w:sz w:val="22"/>
                <w:lang w:eastAsia="el-GR"/>
              </w:rPr>
              <w:tab/>
              <w:t>«ΑΠΟΛΥΜΑΝΤΙΚΗ ΑΝΩΝΥΜΗ ΕΜΠΟΡΙΚΗ ΚΑΙ ΤΕΧΝΙΚΗ ΕΤΑΙΡΕΙΑ»</w:t>
            </w:r>
            <w:r w:rsidRPr="00A02885">
              <w:rPr>
                <w:rFonts w:asciiTheme="minorHAnsi" w:eastAsia="Times New Roman" w:hAnsiTheme="minorHAnsi" w:cstheme="minorHAnsi"/>
                <w:sz w:val="22"/>
                <w:lang w:eastAsia="el-GR"/>
              </w:rPr>
              <w:tab/>
            </w:r>
          </w:p>
          <w:p w14:paraId="78B25009"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4. Της υπ’αριθ.99/2026 (ΑΔΑ: Ψ6ΠΩ7Λ6-ΔΓΑ) εντολής, ποσού 7.291,20€ με αριθ.πρωτ. ΠΔΕ/ΔΠΠ/114893/3217/03-04-2026, ιδιοκτησίας του οικονομικού φορέα</w:t>
            </w:r>
            <w:r w:rsidRPr="00A02885">
              <w:rPr>
                <w:rFonts w:asciiTheme="minorHAnsi" w:eastAsia="Times New Roman" w:hAnsiTheme="minorHAnsi" w:cstheme="minorHAnsi"/>
                <w:sz w:val="22"/>
                <w:lang w:eastAsia="el-GR"/>
              </w:rPr>
              <w:tab/>
              <w:t>«ΣΤΑΥΡΟΠΟΥΛΟΣ ΗΛΙΑΣ»</w:t>
            </w:r>
            <w:r w:rsidRPr="00A02885">
              <w:rPr>
                <w:rFonts w:asciiTheme="minorHAnsi" w:eastAsia="Times New Roman" w:hAnsiTheme="minorHAnsi" w:cstheme="minorHAnsi"/>
                <w:sz w:val="22"/>
                <w:lang w:eastAsia="el-GR"/>
              </w:rPr>
              <w:tab/>
            </w:r>
          </w:p>
          <w:p w14:paraId="6BB56B0B"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5. Της υπ’αριθ.100/2026 (ΑΔΑ: Ε6Η87Λ6-3Ν2) εντολής, ποσού 7.291,20€ με αριθ.πρωτ. ΠΔΕ/ΔΠΠ/114922/3221/03-04-2026, ιδιοκτησίας του οικονομικού φορέα</w:t>
            </w:r>
            <w:r w:rsidRPr="00A02885">
              <w:rPr>
                <w:rFonts w:asciiTheme="minorHAnsi" w:eastAsia="Times New Roman" w:hAnsiTheme="minorHAnsi" w:cstheme="minorHAnsi"/>
                <w:sz w:val="22"/>
                <w:lang w:eastAsia="el-GR"/>
              </w:rPr>
              <w:tab/>
              <w:t>«ΝΤΟΥΚΑΣ ΣΠΥΡΙΔΩΝ»</w:t>
            </w:r>
            <w:r w:rsidRPr="00A02885">
              <w:rPr>
                <w:rFonts w:asciiTheme="minorHAnsi" w:eastAsia="Times New Roman" w:hAnsiTheme="minorHAnsi" w:cstheme="minorHAnsi"/>
                <w:sz w:val="22"/>
                <w:lang w:eastAsia="el-GR"/>
              </w:rPr>
              <w:tab/>
              <w:t xml:space="preserve"> </w:t>
            </w:r>
          </w:p>
          <w:p w14:paraId="29D875EA"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6. Της υπ’αριθ.101/2026 (ΑΔΑ: ΡΗ8Α7Λ6-ΧΒΤ) εντολής, ποσού 7.291,20€ με αριθ.πρωτ. ΠΔΕ/ΔΠΠ/114959/3225/03-04-2026, ιδιοκτησίας του οικονομικού φορέα</w:t>
            </w:r>
            <w:r w:rsidRPr="00A02885">
              <w:rPr>
                <w:rFonts w:asciiTheme="minorHAnsi" w:eastAsia="Times New Roman" w:hAnsiTheme="minorHAnsi" w:cstheme="minorHAnsi"/>
                <w:sz w:val="22"/>
                <w:lang w:eastAsia="el-GR"/>
              </w:rPr>
              <w:tab/>
              <w:t>«ΤΕΧΝΟΚΑΤ ΜΟΝΟΠΡΟΣΩΠΗ ΙΚΕ»</w:t>
            </w:r>
            <w:r w:rsidRPr="00A02885">
              <w:rPr>
                <w:rFonts w:asciiTheme="minorHAnsi" w:eastAsia="Times New Roman" w:hAnsiTheme="minorHAnsi" w:cstheme="minorHAnsi"/>
                <w:sz w:val="22"/>
                <w:lang w:eastAsia="el-GR"/>
              </w:rPr>
              <w:tab/>
              <w:t xml:space="preserve"> </w:t>
            </w:r>
          </w:p>
          <w:p w14:paraId="703061A7"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7. Της υπ’αριθ.102/2026 (ΑΔΑ: ΡΡ1Ψ7Λ6-ΑΦΠ) εντολής, ποσού 7.291,20€ με αριθ.πρωτ. ΠΔΕ/ΔΠΠ/115021/3229/03-04-2026, ιδιοκτησίας του οικονομικού φορέα</w:t>
            </w:r>
            <w:r w:rsidRPr="00A02885">
              <w:rPr>
                <w:rFonts w:asciiTheme="minorHAnsi" w:eastAsia="Times New Roman" w:hAnsiTheme="minorHAnsi" w:cstheme="minorHAnsi"/>
                <w:sz w:val="22"/>
                <w:lang w:eastAsia="el-GR"/>
              </w:rPr>
              <w:tab/>
              <w:t>«ΑΣΗΜΑΚΟΠΟΥΛΟΣ ΧΡΗΣΤΟΣ – ΑΠΟΛΥΜΑΝΤΙΚΗ ΠΕΤΡΕΛΑΪΚΗ»</w:t>
            </w:r>
            <w:r w:rsidRPr="00A02885">
              <w:rPr>
                <w:rFonts w:asciiTheme="minorHAnsi" w:eastAsia="Times New Roman" w:hAnsiTheme="minorHAnsi" w:cstheme="minorHAnsi"/>
                <w:sz w:val="22"/>
                <w:lang w:eastAsia="el-GR"/>
              </w:rPr>
              <w:tab/>
              <w:t xml:space="preserve"> </w:t>
            </w:r>
          </w:p>
          <w:p w14:paraId="0B1F4719"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8. Της υπ’αριθ.103/2026 (ΑΔΑ: ΨΡΚ47Λ6-85Ν) εντολής, ποσού 19.443,20€ με αριθ.πρωτ. ΠΔΕ/ΔΠΠ/115089/3233/03-04-2026, ιδιοκτησίας του οικονομικού φορέα</w:t>
            </w:r>
            <w:r w:rsidRPr="00A02885">
              <w:rPr>
                <w:rFonts w:asciiTheme="minorHAnsi" w:eastAsia="Times New Roman" w:hAnsiTheme="minorHAnsi" w:cstheme="minorHAnsi"/>
                <w:sz w:val="22"/>
                <w:lang w:eastAsia="el-GR"/>
              </w:rPr>
              <w:tab/>
              <w:t>«ΜΑΥΡΑΕΙΔΗΣ ΓΕΩΡΓΙΟΣ»</w:t>
            </w:r>
          </w:p>
          <w:p w14:paraId="49F72E46"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9. Της υπ’αριθ.105/2026 (ΑΔΑ: Ψ8ΙΥ7Λ6-Ι03) εντολής, ποσού 24.217,20€ με αριθ.πρωτ. ΠΔΕ/ΔΠΠ/146574/3724/03-05-2026, ιδιοκτησίας του οικονομικού φορέα</w:t>
            </w:r>
            <w:r w:rsidRPr="00A02885">
              <w:rPr>
                <w:rFonts w:asciiTheme="minorHAnsi" w:eastAsia="Times New Roman" w:hAnsiTheme="minorHAnsi" w:cstheme="minorHAnsi"/>
                <w:sz w:val="22"/>
                <w:lang w:eastAsia="el-GR"/>
              </w:rPr>
              <w:tab/>
              <w:t>«ΜΙΧΟΠΟΥΛΟΣ ΚΩΝΣΤΑΝΤΙΝΟΣ»</w:t>
            </w:r>
          </w:p>
          <w:p w14:paraId="2AB70301"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10. Της υπ’αριθ.106/2026 (ΑΔΑ: ΨΠΞΩ7Λ6-236) εντολής, ποσού 24.217,20€ με αριθ.πρωτ. ΠΔΕ/ΔΠΠ/146578/3728/03-05-2026, ιδιοκτησίας του οικονομικού φορέα</w:t>
            </w:r>
            <w:r w:rsidRPr="00A02885">
              <w:rPr>
                <w:rFonts w:asciiTheme="minorHAnsi" w:eastAsia="Times New Roman" w:hAnsiTheme="minorHAnsi" w:cstheme="minorHAnsi"/>
                <w:sz w:val="22"/>
                <w:lang w:eastAsia="el-GR"/>
              </w:rPr>
              <w:tab/>
              <w:t>«ΑΠΟΛΥΜΑΝΤΙΚΗ ΑΝΩΝΥΜΗ ΕΜΠΟΡΙΚΗ ΚΑΙ ΤΕΧΝΙΚΗ ΕΤΑΙΡΕΙΑ»</w:t>
            </w:r>
            <w:r w:rsidRPr="00A02885">
              <w:rPr>
                <w:rFonts w:asciiTheme="minorHAnsi" w:eastAsia="Times New Roman" w:hAnsiTheme="minorHAnsi" w:cstheme="minorHAnsi"/>
                <w:sz w:val="22"/>
                <w:lang w:eastAsia="el-GR"/>
              </w:rPr>
              <w:tab/>
              <w:t xml:space="preserve"> </w:t>
            </w:r>
          </w:p>
          <w:p w14:paraId="49FB1375"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11. Της υπ’αριθ.107/2026 (ΑΔΑ: 9ΕΞΖ7Λ6-Γ56) εντολής, ποσού 8.072,40€ με αριθ.πρωτ. ΠΔΕ/ΔΠΠ/146586/3736/03-05-2026, ιδιοκτησίας του οικονομικού φορέα</w:t>
            </w:r>
            <w:r w:rsidRPr="00A02885">
              <w:rPr>
                <w:rFonts w:asciiTheme="minorHAnsi" w:eastAsia="Times New Roman" w:hAnsiTheme="minorHAnsi" w:cstheme="minorHAnsi"/>
                <w:sz w:val="22"/>
                <w:lang w:eastAsia="el-GR"/>
              </w:rPr>
              <w:tab/>
              <w:t>«ΔΑΓΡΕΣ ΔΗΜΗΤΡΙΟΣ»</w:t>
            </w:r>
            <w:r w:rsidRPr="00A02885">
              <w:rPr>
                <w:rFonts w:asciiTheme="minorHAnsi" w:eastAsia="Times New Roman" w:hAnsiTheme="minorHAnsi" w:cstheme="minorHAnsi"/>
                <w:sz w:val="22"/>
                <w:lang w:eastAsia="el-GR"/>
              </w:rPr>
              <w:tab/>
            </w:r>
          </w:p>
          <w:p w14:paraId="40263E07"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12. Της υπ’αριθ.108/2026 (ΑΔΑ: ΨΦΤ77Λ6-Π54) εντολής, ποσού 8.072,40€ με αριθ.πρωτ. ΠΔΕ/ΔΠΠ/146590/3740/03-05-2026, ιδιοκτησίας του οικονομικού φορέα «ΔΗΜΗΤΡΑΚΟΠΟΥΛΟΣ ΑΝΔΡΕΑΣ»</w:t>
            </w:r>
            <w:r w:rsidRPr="00A02885">
              <w:rPr>
                <w:rFonts w:asciiTheme="minorHAnsi" w:eastAsia="Times New Roman" w:hAnsiTheme="minorHAnsi" w:cstheme="minorHAnsi"/>
                <w:sz w:val="22"/>
                <w:lang w:eastAsia="el-GR"/>
              </w:rPr>
              <w:tab/>
            </w:r>
            <w:r w:rsidRPr="00A02885">
              <w:rPr>
                <w:rFonts w:asciiTheme="minorHAnsi" w:eastAsia="Times New Roman" w:hAnsiTheme="minorHAnsi" w:cstheme="minorHAnsi"/>
                <w:sz w:val="22"/>
                <w:lang w:eastAsia="el-GR"/>
              </w:rPr>
              <w:tab/>
              <w:t xml:space="preserve"> </w:t>
            </w:r>
          </w:p>
          <w:p w14:paraId="16267A2C"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13. Της υπ’αριθ.109/2026 (ΑΔΑ: 629Ο7Λ6-Μ2Β) εντολής, ποσού 8.072,40€ με αριθ.πρωτ. ΠΔΕ/ΔΠΠ/146602/3752/03-05-2026, ιδιοκτησίας του οικονομικού φορέα</w:t>
            </w:r>
            <w:r w:rsidRPr="00A02885">
              <w:rPr>
                <w:rFonts w:asciiTheme="minorHAnsi" w:eastAsia="Times New Roman" w:hAnsiTheme="minorHAnsi" w:cstheme="minorHAnsi"/>
                <w:sz w:val="22"/>
                <w:lang w:eastAsia="el-GR"/>
              </w:rPr>
              <w:tab/>
              <w:t>«ΓΙΑΝΝΟΠΟΥΛΟΣ ΑΝΤΩΝΙΟΣ»</w:t>
            </w:r>
            <w:r w:rsidRPr="00A02885">
              <w:rPr>
                <w:rFonts w:asciiTheme="minorHAnsi" w:eastAsia="Times New Roman" w:hAnsiTheme="minorHAnsi" w:cstheme="minorHAnsi"/>
                <w:sz w:val="22"/>
                <w:lang w:eastAsia="el-GR"/>
              </w:rPr>
              <w:tab/>
              <w:t xml:space="preserve"> </w:t>
            </w:r>
          </w:p>
          <w:p w14:paraId="5D29A57A"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lastRenderedPageBreak/>
              <w:t>14. Της υπ’αριθ.110/2026 (ΑΔΑ: 9Α237Λ6-ΤΣΒ) εντολής, ποσού 8.072,40€ με αριθ.πρωτ. ΠΔΕ/ΔΠΠ/146606/3756/03-05-2026, ιδιοκτησίας του οικονομικού φορέα</w:t>
            </w:r>
            <w:r w:rsidRPr="00A02885">
              <w:rPr>
                <w:rFonts w:asciiTheme="minorHAnsi" w:eastAsia="Times New Roman" w:hAnsiTheme="minorHAnsi" w:cstheme="minorHAnsi"/>
                <w:sz w:val="22"/>
                <w:lang w:eastAsia="el-GR"/>
              </w:rPr>
              <w:tab/>
              <w:t>«ΑΣΗΜΑΚΟΠΟΥΛΟΣ ΧΡΗΣΤΟΣ – ΑΠΟΛΥΜΑΝΤΙΚΗ ΠΕΤΡΕΛΑΪΚΗ»</w:t>
            </w:r>
            <w:r w:rsidRPr="00A02885">
              <w:rPr>
                <w:rFonts w:asciiTheme="minorHAnsi" w:eastAsia="Times New Roman" w:hAnsiTheme="minorHAnsi" w:cstheme="minorHAnsi"/>
                <w:sz w:val="22"/>
                <w:lang w:eastAsia="el-GR"/>
              </w:rPr>
              <w:tab/>
              <w:t xml:space="preserve"> </w:t>
            </w:r>
          </w:p>
          <w:p w14:paraId="21BE1BB4"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15. Της υπ’αριθ.111/2026 (ΑΔΑ: Ψ4Ζ87Λ6-Υ6Σ) εντολής, ποσού 8.072,40€ με αριθ.πρωτ. ΠΔΕ/ΔΠΠ/146582/3732/03-05-2026, ιδιοκτησίας του οικονομικού φορέα</w:t>
            </w:r>
            <w:r w:rsidRPr="00A02885">
              <w:rPr>
                <w:rFonts w:asciiTheme="minorHAnsi" w:eastAsia="Times New Roman" w:hAnsiTheme="minorHAnsi" w:cstheme="minorHAnsi"/>
                <w:sz w:val="22"/>
                <w:lang w:eastAsia="el-GR"/>
              </w:rPr>
              <w:tab/>
              <w:t>«ΠΑΠΑΗΛΙΟΥ ΠΕΤΡΟΣ»</w:t>
            </w:r>
            <w:r w:rsidRPr="00A02885">
              <w:rPr>
                <w:rFonts w:asciiTheme="minorHAnsi" w:eastAsia="Times New Roman" w:hAnsiTheme="minorHAnsi" w:cstheme="minorHAnsi"/>
                <w:sz w:val="22"/>
                <w:lang w:eastAsia="el-GR"/>
              </w:rPr>
              <w:tab/>
              <w:t xml:space="preserve"> </w:t>
            </w:r>
          </w:p>
          <w:p w14:paraId="15398ED3"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16. Της υπ’αριθ.112/2026 (ΑΔΑ: ΨΒΡΠ7Λ6-Ο5Ζ) εντολής, ποσού 8.072,40€ με αριθ.πρωτ. ΠΔΕ/ΔΠΠ/146610/3760/03-05-2026, ιδιοκτησίας του οικονομικού φορέα</w:t>
            </w:r>
            <w:r w:rsidRPr="00A02885">
              <w:rPr>
                <w:rFonts w:asciiTheme="minorHAnsi" w:eastAsia="Times New Roman" w:hAnsiTheme="minorHAnsi" w:cstheme="minorHAnsi"/>
                <w:sz w:val="22"/>
                <w:lang w:eastAsia="el-GR"/>
              </w:rPr>
              <w:tab/>
              <w:t xml:space="preserve"> «ΚΑΛΚΑΝΑΣ ΓΕΩΡΓΙΟΣ»</w:t>
            </w:r>
          </w:p>
          <w:p w14:paraId="5C290499"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17. Της υπ’αριθ.113/2026 (ΑΔΑ: ΨΡ7Ο7Λ6-ΟΗΤ) εντολής, ποσού 8.072,40€ με αριθ.πρωτ. ΠΔΕ/ΔΠΠ/146594/3744/03-05-2026, ιδιοκτησίας του οικονομικού φορέα</w:t>
            </w:r>
            <w:r w:rsidRPr="00A02885">
              <w:rPr>
                <w:rFonts w:asciiTheme="minorHAnsi" w:eastAsia="Times New Roman" w:hAnsiTheme="minorHAnsi" w:cstheme="minorHAnsi"/>
                <w:sz w:val="22"/>
                <w:lang w:eastAsia="el-GR"/>
              </w:rPr>
              <w:tab/>
              <w:t xml:space="preserve"> «ΛΑΔΑΣ ΒΑΣΙΛΕΙΟΣ»</w:t>
            </w:r>
            <w:r w:rsidRPr="00A02885">
              <w:rPr>
                <w:rFonts w:asciiTheme="minorHAnsi" w:eastAsia="Times New Roman" w:hAnsiTheme="minorHAnsi" w:cstheme="minorHAnsi"/>
                <w:sz w:val="22"/>
                <w:lang w:eastAsia="el-GR"/>
              </w:rPr>
              <w:tab/>
              <w:t xml:space="preserve"> </w:t>
            </w:r>
          </w:p>
          <w:p w14:paraId="2CA25A85"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18. Της υπ’αριθ.114/2026 (ΑΔΑ: 9ΛΞΡ7Λ6-ΔΞΑ) εντολής, ποσού 8.072,40€ με αριθ.πρωτ. ΠΔΕ/ΔΠΠ/146598/3748/03-05-2026, ιδιοκτησίας του οικονομικού φορέα «ΗΛΕΙΑΚΗ ΤΕΧΝΙΚΗ ΕΕ»</w:t>
            </w:r>
            <w:r w:rsidRPr="00A02885">
              <w:rPr>
                <w:rFonts w:asciiTheme="minorHAnsi" w:eastAsia="Times New Roman" w:hAnsiTheme="minorHAnsi" w:cstheme="minorHAnsi"/>
                <w:sz w:val="22"/>
                <w:lang w:eastAsia="el-GR"/>
              </w:rPr>
              <w:tab/>
            </w:r>
            <w:r w:rsidRPr="00A02885">
              <w:rPr>
                <w:rFonts w:asciiTheme="minorHAnsi" w:eastAsia="Times New Roman" w:hAnsiTheme="minorHAnsi" w:cstheme="minorHAnsi"/>
                <w:sz w:val="22"/>
                <w:lang w:eastAsia="el-GR"/>
              </w:rPr>
              <w:tab/>
              <w:t xml:space="preserve"> </w:t>
            </w:r>
          </w:p>
          <w:p w14:paraId="19C638B8" w14:textId="6B775A3C" w:rsidR="00F01C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19. Της υπ’αριθ.115/2026 (ΑΔΑ: ΨΛΒΞ7Λ6-Κ1Ω) εντολής, ποσού 37.190.70€ με αριθ.πρωτ. ΠΔΕ/ΔΠΠ/166034/4105/15-05-2026, ιδιοκτησίας του οικονομικού φορέα</w:t>
            </w:r>
            <w:r w:rsidRPr="00A02885">
              <w:rPr>
                <w:rFonts w:asciiTheme="minorHAnsi" w:eastAsia="Times New Roman" w:hAnsiTheme="minorHAnsi" w:cstheme="minorHAnsi"/>
                <w:sz w:val="22"/>
                <w:lang w:eastAsia="el-GR"/>
              </w:rPr>
              <w:tab/>
              <w:t>«FARGECO HELLAS MON. AE».</w:t>
            </w:r>
          </w:p>
        </w:tc>
        <w:tc>
          <w:tcPr>
            <w:tcW w:w="1842" w:type="dxa"/>
          </w:tcPr>
          <w:p w14:paraId="5021A198"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08E49910" w14:textId="77777777" w:rsidTr="00EC1A5C">
              <w:trPr>
                <w:trHeight w:val="310"/>
                <w:jc w:val="center"/>
              </w:trPr>
              <w:tc>
                <w:tcPr>
                  <w:tcW w:w="941" w:type="dxa"/>
                </w:tcPr>
                <w:p w14:paraId="3541213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EA3B1B1" w14:textId="2EA46574" w:rsidR="00F01CE0" w:rsidRPr="00F01CE0" w:rsidRDefault="008F6D9C"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F01CE0" w:rsidRPr="00F01CE0" w14:paraId="1AB0C6F7" w14:textId="77777777" w:rsidTr="00EC1A5C">
              <w:trPr>
                <w:trHeight w:val="310"/>
                <w:jc w:val="center"/>
              </w:trPr>
              <w:tc>
                <w:tcPr>
                  <w:tcW w:w="941" w:type="dxa"/>
                </w:tcPr>
                <w:p w14:paraId="44D0B269"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15593772"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12062FD9" w14:textId="77777777" w:rsidTr="00EC1A5C">
              <w:trPr>
                <w:trHeight w:val="310"/>
                <w:jc w:val="center"/>
              </w:trPr>
              <w:tc>
                <w:tcPr>
                  <w:tcW w:w="941" w:type="dxa"/>
                </w:tcPr>
                <w:p w14:paraId="67B775F7"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4357640" w14:textId="4A354F1F" w:rsidR="00F01CE0" w:rsidRPr="00F01CE0" w:rsidRDefault="008F6D9C"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12664CF6"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47AAAC1" w14:textId="00EECC36" w:rsidR="00F01CE0" w:rsidRPr="0075165C" w:rsidRDefault="00CC780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1645</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276A650C" w14:textId="77777777" w:rsidTr="00F01CE0">
        <w:tc>
          <w:tcPr>
            <w:tcW w:w="1305" w:type="dxa"/>
            <w:tcBorders>
              <w:top w:val="single" w:sz="4" w:space="0" w:color="auto"/>
              <w:left w:val="single" w:sz="4" w:space="0" w:color="auto"/>
              <w:bottom w:val="single" w:sz="4" w:space="0" w:color="auto"/>
              <w:right w:val="single" w:sz="4" w:space="0" w:color="auto"/>
            </w:tcBorders>
          </w:tcPr>
          <w:p w14:paraId="7B9BAC5D"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E305865" w14:textId="13A24A56" w:rsidR="00F01CE0" w:rsidRPr="00A02885" w:rsidRDefault="00F01CE0" w:rsidP="00A0288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3FBBEC70"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11E23DA3" w14:textId="77777777" w:rsidTr="0092747B">
        <w:tc>
          <w:tcPr>
            <w:tcW w:w="1305" w:type="dxa"/>
            <w:tcBorders>
              <w:top w:val="single" w:sz="4" w:space="0" w:color="auto"/>
              <w:left w:val="single" w:sz="4" w:space="0" w:color="auto"/>
              <w:bottom w:val="single" w:sz="4" w:space="0" w:color="auto"/>
              <w:right w:val="single" w:sz="4" w:space="0" w:color="auto"/>
            </w:tcBorders>
          </w:tcPr>
          <w:p w14:paraId="57D0AFCD" w14:textId="534154DC"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3</w:t>
            </w:r>
            <w:r>
              <w:rPr>
                <w:rFonts w:asciiTheme="minorHAnsi" w:hAnsiTheme="minorHAnsi" w:cstheme="minorHAnsi"/>
                <w:b/>
                <w:sz w:val="22"/>
              </w:rPr>
              <w:t>9</w:t>
            </w:r>
            <w:r w:rsidRPr="007B00A9">
              <w:rPr>
                <w:rFonts w:asciiTheme="minorHAnsi" w:hAnsiTheme="minorHAnsi" w:cstheme="minorHAnsi"/>
                <w:b/>
                <w:sz w:val="22"/>
                <w:vertAlign w:val="superscript"/>
              </w:rPr>
              <w:t>ο</w:t>
            </w:r>
          </w:p>
        </w:tc>
        <w:tc>
          <w:tcPr>
            <w:tcW w:w="7513" w:type="dxa"/>
            <w:tcBorders>
              <w:top w:val="single" w:sz="4" w:space="0" w:color="auto"/>
              <w:left w:val="single" w:sz="4" w:space="0" w:color="auto"/>
              <w:bottom w:val="single" w:sz="4" w:space="0" w:color="auto"/>
              <w:right w:val="single" w:sz="4" w:space="0" w:color="auto"/>
            </w:tcBorders>
          </w:tcPr>
          <w:p w14:paraId="51B857BD" w14:textId="2F92521C"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Έγκριση απολογιστικά της διάθεσης πίστωσης 12 εντολών για τη μίσθωση ιδιωτικών μηχανημάτων έργου σε κατάσταση αναμονής λόγω</w:t>
            </w:r>
            <w:r w:rsidR="00A02885">
              <w:rPr>
                <w:rFonts w:asciiTheme="minorHAnsi" w:eastAsia="Times New Roman" w:hAnsiTheme="minorHAnsi" w:cstheme="minorHAnsi"/>
                <w:sz w:val="22"/>
                <w:lang w:eastAsia="el-GR"/>
              </w:rPr>
              <w:t xml:space="preserve"> </w:t>
            </w:r>
            <w:r w:rsidRPr="00A02885">
              <w:rPr>
                <w:rFonts w:asciiTheme="minorHAnsi" w:eastAsia="Times New Roman" w:hAnsiTheme="minorHAnsi" w:cstheme="minorHAnsi"/>
                <w:sz w:val="22"/>
                <w:lang w:eastAsia="el-GR"/>
              </w:rPr>
              <w:t>Red Code, σε διάφορες θέσεις στην ΠΕ Ηλείας</w:t>
            </w:r>
          </w:p>
          <w:p w14:paraId="280ADAAF"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1. Της υπ’αριθ.127/2026 (ΑΔΑ:6ΧΠΞ7Λ6-ΟΔΞ) εντολής, ποσού 595,20€ με αριθ.πρωτ. ΠΔΕ/ΔΠΠ/224178/5216/26-06-2026, ιδιοκτησίας του οικονομικού φορέα «ΑΦΟΙ ΖΑΧΑΡΟΠΟΥΛΟΙ Ο.Ε.»</w:t>
            </w:r>
            <w:r w:rsidRPr="00A02885">
              <w:rPr>
                <w:rFonts w:asciiTheme="minorHAnsi" w:eastAsia="Times New Roman" w:hAnsiTheme="minorHAnsi" w:cstheme="minorHAnsi"/>
                <w:sz w:val="22"/>
                <w:lang w:eastAsia="el-GR"/>
              </w:rPr>
              <w:tab/>
            </w:r>
            <w:r w:rsidRPr="00A02885">
              <w:rPr>
                <w:rFonts w:asciiTheme="minorHAnsi" w:eastAsia="Times New Roman" w:hAnsiTheme="minorHAnsi" w:cstheme="minorHAnsi"/>
                <w:sz w:val="22"/>
                <w:lang w:eastAsia="el-GR"/>
              </w:rPr>
              <w:tab/>
            </w:r>
          </w:p>
          <w:p w14:paraId="43742A11"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2. Της υπ’αριθ.128/2026 (ΑΔΑ:68ΤΒ7Λ6-ΣΨ0) εντολής, ποσού 595,20€ με αριθ.πρωτ. ΠΔΕ/ΔΠΠ/224181/5219/26-06-2026, ιδιοκτησίας του οικονομικού φορέα «ΠΟΥΡΝΟΣ ΚΩΝΣΤΑΝΤΙΝΟΣ»</w:t>
            </w:r>
            <w:r w:rsidRPr="00A02885">
              <w:rPr>
                <w:rFonts w:asciiTheme="minorHAnsi" w:eastAsia="Times New Roman" w:hAnsiTheme="minorHAnsi" w:cstheme="minorHAnsi"/>
                <w:sz w:val="22"/>
                <w:lang w:eastAsia="el-GR"/>
              </w:rPr>
              <w:tab/>
            </w:r>
            <w:r w:rsidRPr="00A02885">
              <w:rPr>
                <w:rFonts w:asciiTheme="minorHAnsi" w:eastAsia="Times New Roman" w:hAnsiTheme="minorHAnsi" w:cstheme="minorHAnsi"/>
                <w:sz w:val="22"/>
                <w:lang w:eastAsia="el-GR"/>
              </w:rPr>
              <w:tab/>
            </w:r>
            <w:r w:rsidRPr="00A02885">
              <w:rPr>
                <w:rFonts w:asciiTheme="minorHAnsi" w:eastAsia="Times New Roman" w:hAnsiTheme="minorHAnsi" w:cstheme="minorHAnsi"/>
                <w:sz w:val="22"/>
                <w:lang w:eastAsia="el-GR"/>
              </w:rPr>
              <w:tab/>
            </w:r>
            <w:r w:rsidRPr="00A02885">
              <w:rPr>
                <w:rFonts w:asciiTheme="minorHAnsi" w:eastAsia="Times New Roman" w:hAnsiTheme="minorHAnsi" w:cstheme="minorHAnsi"/>
                <w:sz w:val="22"/>
                <w:lang w:eastAsia="el-GR"/>
              </w:rPr>
              <w:tab/>
            </w:r>
          </w:p>
          <w:p w14:paraId="5A7E9462"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3. Της υπ’αριθ.129/2026 (ΑΔΑ: 62ΥΞ7Λ6-ΚΞΣ ) εντολής, ποσού 595,20€ με αριθ.πρωτ. ΠΔΕ/ΔΠΠ/224184/5222/26-06-2026, ιδιοκτησίας του οικονομικού φορέα «ΤΕΧΝΟΚΑΤ ΜΟΝΟΠΡΟΣΩΠΗ ΙΚΕ.»</w:t>
            </w:r>
            <w:r w:rsidRPr="00A02885">
              <w:rPr>
                <w:rFonts w:asciiTheme="minorHAnsi" w:eastAsia="Times New Roman" w:hAnsiTheme="minorHAnsi" w:cstheme="minorHAnsi"/>
                <w:sz w:val="22"/>
                <w:lang w:eastAsia="el-GR"/>
              </w:rPr>
              <w:tab/>
            </w:r>
            <w:r w:rsidRPr="00A02885">
              <w:rPr>
                <w:rFonts w:asciiTheme="minorHAnsi" w:eastAsia="Times New Roman" w:hAnsiTheme="minorHAnsi" w:cstheme="minorHAnsi"/>
                <w:sz w:val="22"/>
                <w:lang w:eastAsia="el-GR"/>
              </w:rPr>
              <w:tab/>
            </w:r>
            <w:r w:rsidRPr="00A02885">
              <w:rPr>
                <w:rFonts w:asciiTheme="minorHAnsi" w:eastAsia="Times New Roman" w:hAnsiTheme="minorHAnsi" w:cstheme="minorHAnsi"/>
                <w:sz w:val="22"/>
                <w:lang w:eastAsia="el-GR"/>
              </w:rPr>
              <w:tab/>
            </w:r>
            <w:r w:rsidRPr="00A02885">
              <w:rPr>
                <w:rFonts w:asciiTheme="minorHAnsi" w:eastAsia="Times New Roman" w:hAnsiTheme="minorHAnsi" w:cstheme="minorHAnsi"/>
                <w:sz w:val="22"/>
                <w:lang w:eastAsia="el-GR"/>
              </w:rPr>
              <w:tab/>
              <w:t xml:space="preserve"> </w:t>
            </w:r>
          </w:p>
          <w:p w14:paraId="450F5502"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4. Της υπ’αριθ.130/2026 (ΑΔΑ: 6ΤΟΟ7Λ6-Ν1Υ) εντολής, ποσού 595,20€ με αριθ.πρωτ. ΠΔΕ/ΔΠΠ/224211/5249/26-06-2026, ιδιοκτησίας του οικονομικού φορέα «ΣΤΑΥΡΟΠΟΥΛΟΣ ΗΛΙΑΣ»</w:t>
            </w:r>
            <w:r w:rsidRPr="00A02885">
              <w:rPr>
                <w:rFonts w:asciiTheme="minorHAnsi" w:eastAsia="Times New Roman" w:hAnsiTheme="minorHAnsi" w:cstheme="minorHAnsi"/>
                <w:sz w:val="22"/>
                <w:lang w:eastAsia="el-GR"/>
              </w:rPr>
              <w:tab/>
            </w:r>
            <w:r w:rsidRPr="00A02885">
              <w:rPr>
                <w:rFonts w:asciiTheme="minorHAnsi" w:eastAsia="Times New Roman" w:hAnsiTheme="minorHAnsi" w:cstheme="minorHAnsi"/>
                <w:sz w:val="22"/>
                <w:lang w:eastAsia="el-GR"/>
              </w:rPr>
              <w:tab/>
            </w:r>
            <w:r w:rsidRPr="00A02885">
              <w:rPr>
                <w:rFonts w:asciiTheme="minorHAnsi" w:eastAsia="Times New Roman" w:hAnsiTheme="minorHAnsi" w:cstheme="minorHAnsi"/>
                <w:sz w:val="22"/>
                <w:lang w:eastAsia="el-GR"/>
              </w:rPr>
              <w:tab/>
            </w:r>
            <w:r w:rsidRPr="00A02885">
              <w:rPr>
                <w:rFonts w:asciiTheme="minorHAnsi" w:eastAsia="Times New Roman" w:hAnsiTheme="minorHAnsi" w:cstheme="minorHAnsi"/>
                <w:sz w:val="22"/>
                <w:lang w:eastAsia="el-GR"/>
              </w:rPr>
              <w:tab/>
              <w:t xml:space="preserve"> </w:t>
            </w:r>
          </w:p>
          <w:p w14:paraId="783D0CA8"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5. Της υπ’αριθ.131/2026 (ΑΔΑ: 6Δ9Υ7Λ6-8Ψ4) εντολής, ποσού 595,20€ με αριθ.πρωτ. ΠΔΕ/ΔΠΠ/224187/5225/26-06-2026, ιδιοκτησίας του οικονομικού φορέα «ΠΑΠΑΗΛΙΟΥ ΑΝΔΡΕΑΣ»</w:t>
            </w:r>
            <w:r w:rsidRPr="00A02885">
              <w:rPr>
                <w:rFonts w:asciiTheme="minorHAnsi" w:eastAsia="Times New Roman" w:hAnsiTheme="minorHAnsi" w:cstheme="minorHAnsi"/>
                <w:sz w:val="22"/>
                <w:lang w:eastAsia="el-GR"/>
              </w:rPr>
              <w:tab/>
            </w:r>
            <w:r w:rsidRPr="00A02885">
              <w:rPr>
                <w:rFonts w:asciiTheme="minorHAnsi" w:eastAsia="Times New Roman" w:hAnsiTheme="minorHAnsi" w:cstheme="minorHAnsi"/>
                <w:sz w:val="22"/>
                <w:lang w:eastAsia="el-GR"/>
              </w:rPr>
              <w:tab/>
            </w:r>
            <w:r w:rsidRPr="00A02885">
              <w:rPr>
                <w:rFonts w:asciiTheme="minorHAnsi" w:eastAsia="Times New Roman" w:hAnsiTheme="minorHAnsi" w:cstheme="minorHAnsi"/>
                <w:sz w:val="22"/>
                <w:lang w:eastAsia="el-GR"/>
              </w:rPr>
              <w:tab/>
            </w:r>
            <w:r w:rsidRPr="00A02885">
              <w:rPr>
                <w:rFonts w:asciiTheme="minorHAnsi" w:eastAsia="Times New Roman" w:hAnsiTheme="minorHAnsi" w:cstheme="minorHAnsi"/>
                <w:sz w:val="22"/>
                <w:lang w:eastAsia="el-GR"/>
              </w:rPr>
              <w:tab/>
              <w:t xml:space="preserve"> </w:t>
            </w:r>
          </w:p>
          <w:p w14:paraId="591B8E8D"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6. Της υπ’αριθ.132/2026 (ΑΔΑ: ΨΠΨΞ7Λ6-ΠΡΨ) εντολής, ποσού 595,20€ με αριθ.πρωτ. ΠΔΕ/ΔΠΠ/224190/5228/26-06-2026, ιδιοκτησίας του οικονομικού φορέα «ΜΑΥΡΑΕΙΔΗΣ ΓΕΩΡΓΙΟΣ»</w:t>
            </w:r>
            <w:r w:rsidRPr="00A02885">
              <w:rPr>
                <w:rFonts w:asciiTheme="minorHAnsi" w:eastAsia="Times New Roman" w:hAnsiTheme="minorHAnsi" w:cstheme="minorHAnsi"/>
                <w:sz w:val="22"/>
                <w:lang w:eastAsia="el-GR"/>
              </w:rPr>
              <w:tab/>
            </w:r>
            <w:r w:rsidRPr="00A02885">
              <w:rPr>
                <w:rFonts w:asciiTheme="minorHAnsi" w:eastAsia="Times New Roman" w:hAnsiTheme="minorHAnsi" w:cstheme="minorHAnsi"/>
                <w:sz w:val="22"/>
                <w:lang w:eastAsia="el-GR"/>
              </w:rPr>
              <w:tab/>
            </w:r>
            <w:r w:rsidRPr="00A02885">
              <w:rPr>
                <w:rFonts w:asciiTheme="minorHAnsi" w:eastAsia="Times New Roman" w:hAnsiTheme="minorHAnsi" w:cstheme="minorHAnsi"/>
                <w:sz w:val="22"/>
                <w:lang w:eastAsia="el-GR"/>
              </w:rPr>
              <w:tab/>
            </w:r>
            <w:r w:rsidRPr="00A02885">
              <w:rPr>
                <w:rFonts w:asciiTheme="minorHAnsi" w:eastAsia="Times New Roman" w:hAnsiTheme="minorHAnsi" w:cstheme="minorHAnsi"/>
                <w:sz w:val="22"/>
                <w:lang w:eastAsia="el-GR"/>
              </w:rPr>
              <w:tab/>
              <w:t xml:space="preserve"> </w:t>
            </w:r>
          </w:p>
          <w:p w14:paraId="1138AB71"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7. Της υπ’αριθ.133/2026 (ΑΔΑ: 6ΑΛ67Λ6-2ΥΝ) εντολής, ποσού 595,20€ με αριθ.πρωτ. ΠΔΕ/ΔΠΠ/224193/5231/26-06-2026, ιδιοκτησίας του οικονομικού φορέα «ΔΗΜΗΤΡΑΚΟΠΟΥΛΟΣ ΑΝΔΡΕΑΣ»</w:t>
            </w:r>
            <w:r w:rsidRPr="00A02885">
              <w:rPr>
                <w:rFonts w:asciiTheme="minorHAnsi" w:eastAsia="Times New Roman" w:hAnsiTheme="minorHAnsi" w:cstheme="minorHAnsi"/>
                <w:sz w:val="22"/>
                <w:lang w:eastAsia="el-GR"/>
              </w:rPr>
              <w:tab/>
            </w:r>
            <w:r w:rsidRPr="00A02885">
              <w:rPr>
                <w:rFonts w:asciiTheme="minorHAnsi" w:eastAsia="Times New Roman" w:hAnsiTheme="minorHAnsi" w:cstheme="minorHAnsi"/>
                <w:sz w:val="22"/>
                <w:lang w:eastAsia="el-GR"/>
              </w:rPr>
              <w:tab/>
            </w:r>
            <w:r w:rsidRPr="00A02885">
              <w:rPr>
                <w:rFonts w:asciiTheme="minorHAnsi" w:eastAsia="Times New Roman" w:hAnsiTheme="minorHAnsi" w:cstheme="minorHAnsi"/>
                <w:sz w:val="22"/>
                <w:lang w:eastAsia="el-GR"/>
              </w:rPr>
              <w:tab/>
            </w:r>
            <w:r w:rsidRPr="00A02885">
              <w:rPr>
                <w:rFonts w:asciiTheme="minorHAnsi" w:eastAsia="Times New Roman" w:hAnsiTheme="minorHAnsi" w:cstheme="minorHAnsi"/>
                <w:sz w:val="22"/>
                <w:lang w:eastAsia="el-GR"/>
              </w:rPr>
              <w:tab/>
              <w:t xml:space="preserve"> </w:t>
            </w:r>
          </w:p>
          <w:p w14:paraId="4615B6F6"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8. Της υπ’αριθ.134/2026 (ΑΔΑ: 65ΠΔ7Λ6-3ΕΣ) εντολής, ποσού</w:t>
            </w:r>
            <w:r w:rsidRPr="00A02885">
              <w:rPr>
                <w:rFonts w:asciiTheme="minorHAnsi" w:eastAsia="Times New Roman" w:hAnsiTheme="minorHAnsi" w:cstheme="minorHAnsi"/>
                <w:sz w:val="22"/>
                <w:lang w:eastAsia="el-GR"/>
              </w:rPr>
              <w:tab/>
              <w:t>595,20€ με αριθ.πρωτ. ΠΔΕ/ΔΠΠ/224196/5234/26-06-2026, ιδιοκτησίας του οικονομικού φορέα «ΔΑΓΡΕΣ ΔΗΜΗΤΡΙΟΣ»</w:t>
            </w:r>
            <w:r w:rsidRPr="00A02885">
              <w:rPr>
                <w:rFonts w:asciiTheme="minorHAnsi" w:eastAsia="Times New Roman" w:hAnsiTheme="minorHAnsi" w:cstheme="minorHAnsi"/>
                <w:sz w:val="22"/>
                <w:lang w:eastAsia="el-GR"/>
              </w:rPr>
              <w:tab/>
            </w:r>
            <w:r w:rsidRPr="00A02885">
              <w:rPr>
                <w:rFonts w:asciiTheme="minorHAnsi" w:eastAsia="Times New Roman" w:hAnsiTheme="minorHAnsi" w:cstheme="minorHAnsi"/>
                <w:sz w:val="22"/>
                <w:lang w:eastAsia="el-GR"/>
              </w:rPr>
              <w:tab/>
            </w:r>
            <w:r w:rsidRPr="00A02885">
              <w:rPr>
                <w:rFonts w:asciiTheme="minorHAnsi" w:eastAsia="Times New Roman" w:hAnsiTheme="minorHAnsi" w:cstheme="minorHAnsi"/>
                <w:sz w:val="22"/>
                <w:lang w:eastAsia="el-GR"/>
              </w:rPr>
              <w:tab/>
            </w:r>
            <w:r w:rsidRPr="00A02885">
              <w:rPr>
                <w:rFonts w:asciiTheme="minorHAnsi" w:eastAsia="Times New Roman" w:hAnsiTheme="minorHAnsi" w:cstheme="minorHAnsi"/>
                <w:sz w:val="22"/>
                <w:lang w:eastAsia="el-GR"/>
              </w:rPr>
              <w:tab/>
              <w:t xml:space="preserve"> </w:t>
            </w:r>
          </w:p>
          <w:p w14:paraId="4A18DBF3"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9. Της υπ’αριθ.135/2026 (ΑΔΑ: 6ΥΓΓ7Λ6-Π25) εντολής, ποσού 595,20€ με αριθ.πρωτ. ΠΔΕ/ΔΠΠ/224199/5237/26-06-2026, ιδιοκτησίας του οικονομικού φορέα «DENISON ΥΠΗΡΕΣΙΕΣ ΠΕΡΙΒΑΛΛΟΝΤΟΣ ΜΕΠΕ»</w:t>
            </w:r>
            <w:r w:rsidRPr="00A02885">
              <w:rPr>
                <w:rFonts w:asciiTheme="minorHAnsi" w:eastAsia="Times New Roman" w:hAnsiTheme="minorHAnsi" w:cstheme="minorHAnsi"/>
                <w:sz w:val="22"/>
                <w:lang w:eastAsia="el-GR"/>
              </w:rPr>
              <w:tab/>
            </w:r>
            <w:r w:rsidRPr="00A02885">
              <w:rPr>
                <w:rFonts w:asciiTheme="minorHAnsi" w:eastAsia="Times New Roman" w:hAnsiTheme="minorHAnsi" w:cstheme="minorHAnsi"/>
                <w:sz w:val="22"/>
                <w:lang w:eastAsia="el-GR"/>
              </w:rPr>
              <w:tab/>
            </w:r>
            <w:r w:rsidRPr="00A02885">
              <w:rPr>
                <w:rFonts w:asciiTheme="minorHAnsi" w:eastAsia="Times New Roman" w:hAnsiTheme="minorHAnsi" w:cstheme="minorHAnsi"/>
                <w:sz w:val="22"/>
                <w:lang w:eastAsia="el-GR"/>
              </w:rPr>
              <w:tab/>
            </w:r>
          </w:p>
          <w:p w14:paraId="36BAD84A"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lastRenderedPageBreak/>
              <w:t>10. Της υπ’αριθ.136/2026 (ΑΔΑ: 6ΤΓΚ7Λ6-ΟΔΒ) εντολής, ποσού 496,00€ με αριθ.πρωτ. ΠΔΕ/ΔΠΠ/224202/5240/26-06-2026, ιδιοκτησίας του οικονομικού φορέα «ΚΑΛΚΑΝΑΣ ΓΕΩΡΓΙΟΣ»</w:t>
            </w:r>
            <w:r w:rsidRPr="00A02885">
              <w:rPr>
                <w:rFonts w:asciiTheme="minorHAnsi" w:eastAsia="Times New Roman" w:hAnsiTheme="minorHAnsi" w:cstheme="minorHAnsi"/>
                <w:sz w:val="22"/>
                <w:lang w:eastAsia="el-GR"/>
              </w:rPr>
              <w:tab/>
            </w:r>
            <w:r w:rsidRPr="00A02885">
              <w:rPr>
                <w:rFonts w:asciiTheme="minorHAnsi" w:eastAsia="Times New Roman" w:hAnsiTheme="minorHAnsi" w:cstheme="minorHAnsi"/>
                <w:sz w:val="22"/>
                <w:lang w:eastAsia="el-GR"/>
              </w:rPr>
              <w:tab/>
            </w:r>
            <w:r w:rsidRPr="00A02885">
              <w:rPr>
                <w:rFonts w:asciiTheme="minorHAnsi" w:eastAsia="Times New Roman" w:hAnsiTheme="minorHAnsi" w:cstheme="minorHAnsi"/>
                <w:sz w:val="22"/>
                <w:lang w:eastAsia="el-GR"/>
              </w:rPr>
              <w:tab/>
            </w:r>
            <w:r w:rsidRPr="00A02885">
              <w:rPr>
                <w:rFonts w:asciiTheme="minorHAnsi" w:eastAsia="Times New Roman" w:hAnsiTheme="minorHAnsi" w:cstheme="minorHAnsi"/>
                <w:sz w:val="22"/>
                <w:lang w:eastAsia="el-GR"/>
              </w:rPr>
              <w:tab/>
            </w:r>
          </w:p>
          <w:p w14:paraId="39084EA6"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11. Της υπ’αριθ.137/2026 (ΑΔΑ: 6ΔΠΦ7Λ6-ΚΨΧ) εντολής, ποσού 496,00€ με αριθ.πρωτ. ΠΔΕ/ΔΠΠ/224205/5243/26-06-2026, ιδιοκτησίας του οικονομικού φορέα «ΜΙΧΟΠΟΥΛΟΣ ΚΩΝΣΤΑΝΤΙΝΟΣ»</w:t>
            </w:r>
            <w:r w:rsidRPr="00A02885">
              <w:rPr>
                <w:rFonts w:asciiTheme="minorHAnsi" w:eastAsia="Times New Roman" w:hAnsiTheme="minorHAnsi" w:cstheme="minorHAnsi"/>
                <w:sz w:val="22"/>
                <w:lang w:eastAsia="el-GR"/>
              </w:rPr>
              <w:tab/>
            </w:r>
            <w:r w:rsidRPr="00A02885">
              <w:rPr>
                <w:rFonts w:asciiTheme="minorHAnsi" w:eastAsia="Times New Roman" w:hAnsiTheme="minorHAnsi" w:cstheme="minorHAnsi"/>
                <w:sz w:val="22"/>
                <w:lang w:eastAsia="el-GR"/>
              </w:rPr>
              <w:tab/>
            </w:r>
            <w:r w:rsidRPr="00A02885">
              <w:rPr>
                <w:rFonts w:asciiTheme="minorHAnsi" w:eastAsia="Times New Roman" w:hAnsiTheme="minorHAnsi" w:cstheme="minorHAnsi"/>
                <w:sz w:val="22"/>
                <w:lang w:eastAsia="el-GR"/>
              </w:rPr>
              <w:tab/>
            </w:r>
            <w:r w:rsidRPr="00A02885">
              <w:rPr>
                <w:rFonts w:asciiTheme="minorHAnsi" w:eastAsia="Times New Roman" w:hAnsiTheme="minorHAnsi" w:cstheme="minorHAnsi"/>
                <w:sz w:val="22"/>
                <w:lang w:eastAsia="el-GR"/>
              </w:rPr>
              <w:tab/>
              <w:t xml:space="preserve"> </w:t>
            </w:r>
          </w:p>
          <w:p w14:paraId="7BF53C03" w14:textId="0EBDFFE3" w:rsidR="00F01C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12. Της υπ’αριθ.138 /2026 (ΑΔΑ: 6ΣΒΤ7Λ6-ΧΕ6) εντολής, ποσού 496,00€ με αριθ.πρωτ. ΠΔΕ/ΔΠΠ/224208/5246/26-06-2026, ιδιοκτησίας του οικονομικού φορέα «ΛΑΔΑΣ ΒΑΣΙΛΕΙΟΣ».</w:t>
            </w:r>
          </w:p>
        </w:tc>
        <w:tc>
          <w:tcPr>
            <w:tcW w:w="1842" w:type="dxa"/>
          </w:tcPr>
          <w:p w14:paraId="268E0530"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6E5BE388" w14:textId="77777777" w:rsidTr="00EC1A5C">
              <w:trPr>
                <w:trHeight w:val="310"/>
                <w:jc w:val="center"/>
              </w:trPr>
              <w:tc>
                <w:tcPr>
                  <w:tcW w:w="941" w:type="dxa"/>
                </w:tcPr>
                <w:p w14:paraId="3169CA8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28B201D" w14:textId="1C877DAF" w:rsidR="00F01CE0" w:rsidRPr="00F01CE0" w:rsidRDefault="008F6D9C"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F01CE0" w:rsidRPr="00F01CE0" w14:paraId="12B9F5C8" w14:textId="77777777" w:rsidTr="00EC1A5C">
              <w:trPr>
                <w:trHeight w:val="310"/>
                <w:jc w:val="center"/>
              </w:trPr>
              <w:tc>
                <w:tcPr>
                  <w:tcW w:w="941" w:type="dxa"/>
                </w:tcPr>
                <w:p w14:paraId="5634C0EE"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0DA5349"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651E7FA5" w14:textId="77777777" w:rsidTr="00EC1A5C">
              <w:trPr>
                <w:trHeight w:val="310"/>
                <w:jc w:val="center"/>
              </w:trPr>
              <w:tc>
                <w:tcPr>
                  <w:tcW w:w="941" w:type="dxa"/>
                </w:tcPr>
                <w:p w14:paraId="3AD0189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C4BDB07" w14:textId="733B5DAA" w:rsidR="00F01CE0" w:rsidRPr="00F01CE0" w:rsidRDefault="008F6D9C"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5E13D08E"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0A0C388D" w14:textId="1D444CF2" w:rsidR="00F01CE0" w:rsidRPr="0075165C" w:rsidRDefault="00CC780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1646</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0BCCF95D" w14:textId="77777777" w:rsidTr="00F01CE0">
        <w:tc>
          <w:tcPr>
            <w:tcW w:w="1305" w:type="dxa"/>
            <w:tcBorders>
              <w:top w:val="single" w:sz="4" w:space="0" w:color="auto"/>
              <w:left w:val="single" w:sz="4" w:space="0" w:color="auto"/>
              <w:bottom w:val="single" w:sz="4" w:space="0" w:color="auto"/>
              <w:right w:val="single" w:sz="4" w:space="0" w:color="auto"/>
            </w:tcBorders>
          </w:tcPr>
          <w:p w14:paraId="17CFE098"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CE7F020" w14:textId="77777777" w:rsidR="00F01CE0" w:rsidRPr="00A02885" w:rsidRDefault="00F01CE0" w:rsidP="00A0288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08F3CB5A"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1987105F" w14:textId="77777777" w:rsidTr="000C7005">
        <w:tc>
          <w:tcPr>
            <w:tcW w:w="1305" w:type="dxa"/>
            <w:tcBorders>
              <w:top w:val="single" w:sz="4" w:space="0" w:color="auto"/>
              <w:left w:val="single" w:sz="4" w:space="0" w:color="auto"/>
              <w:bottom w:val="single" w:sz="4" w:space="0" w:color="auto"/>
              <w:right w:val="single" w:sz="4" w:space="0" w:color="auto"/>
            </w:tcBorders>
          </w:tcPr>
          <w:p w14:paraId="1FEFF0B4" w14:textId="321BD49B"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 xml:space="preserve">ΘΕΜΑ </w:t>
            </w:r>
            <w:r>
              <w:rPr>
                <w:rFonts w:asciiTheme="minorHAnsi" w:hAnsiTheme="minorHAnsi" w:cstheme="minorHAnsi"/>
                <w:b/>
                <w:sz w:val="22"/>
              </w:rPr>
              <w:t>40</w:t>
            </w:r>
            <w:r w:rsidRPr="007B00A9">
              <w:rPr>
                <w:rFonts w:asciiTheme="minorHAnsi" w:hAnsiTheme="minorHAnsi" w:cstheme="minorHAnsi"/>
                <w:b/>
                <w:sz w:val="22"/>
                <w:vertAlign w:val="superscript"/>
              </w:rPr>
              <w:t>ο</w:t>
            </w:r>
          </w:p>
        </w:tc>
        <w:tc>
          <w:tcPr>
            <w:tcW w:w="7513" w:type="dxa"/>
            <w:tcBorders>
              <w:top w:val="single" w:sz="4" w:space="0" w:color="auto"/>
              <w:left w:val="single" w:sz="4" w:space="0" w:color="auto"/>
              <w:bottom w:val="single" w:sz="4" w:space="0" w:color="auto"/>
              <w:right w:val="single" w:sz="4" w:space="0" w:color="auto"/>
            </w:tcBorders>
          </w:tcPr>
          <w:p w14:paraId="7A9F4EF5"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Έγκριση απολογιστικά της διάθεσης πίστωσης 10 εντολών για τη μίσθωση ιδιωτικών μηχανημάτων έργου σε κατάσταση αναμονής λόγω Red Code, σε διάφορες θέσεις στην ΠΕ Ηλείας</w:t>
            </w:r>
          </w:p>
          <w:p w14:paraId="4CA509D6"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1. Της υπ’αριθ.164/2026 (ΑΔΑ: 9ΠΨΕ7Λ6-Κ3Ο) εντολής, ποσού 595,20€ με αριθ.πρωτ. ΠΔΕ/ΔΠΠ/268616/6531/30-07-2026, ιδιοκτησίας του οικονομικού φορέα «ΛΑΜΠΡΟΠΟΥΛΟΣ ΑΝΤΩΝΙΟΣ»</w:t>
            </w:r>
            <w:r w:rsidRPr="00A02885">
              <w:rPr>
                <w:rFonts w:asciiTheme="minorHAnsi" w:eastAsia="Times New Roman" w:hAnsiTheme="minorHAnsi" w:cstheme="minorHAnsi"/>
                <w:sz w:val="22"/>
                <w:lang w:eastAsia="el-GR"/>
              </w:rPr>
              <w:tab/>
            </w:r>
          </w:p>
          <w:p w14:paraId="727721E4"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2. Της υπ’αριθ.165/2026 (ΑΔΑ: ΨΒΓ77Λ6-ΓΥΜ) εντολής, ποσού 496,00€ με αριθ.πρωτ. ΠΔΕ/ΔΠΠ/268621/6535/30-07-2026, ιδιοκτησίας του οικονομικού φορέα</w:t>
            </w:r>
            <w:r w:rsidRPr="00A02885">
              <w:rPr>
                <w:rFonts w:asciiTheme="minorHAnsi" w:eastAsia="Times New Roman" w:hAnsiTheme="minorHAnsi" w:cstheme="minorHAnsi"/>
                <w:sz w:val="22"/>
                <w:lang w:eastAsia="el-GR"/>
              </w:rPr>
              <w:tab/>
              <w:t>«ΠΑΝΑΓΙΩΤΟΠΟΥΛΟΣ ΝΙΚΟΛΑΟΣ»</w:t>
            </w:r>
          </w:p>
          <w:p w14:paraId="5F5C2F26"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3. Της υπ’αριθ.166/2026 (ΑΔΑ: 9ΛΡ27Λ6-ΩΓΘ) εντολής, ποσού 595,20€ με αριθ.πρωτ. ΠΔΕ/ΔΠΠ/268625/6539/30-07-2026, ιδιοκτησίας του οικονομικού φορέα «ΒΑΣΙΛΙΚΟΠΟΥΛΟΣ ΔΗΜΗΤΡΙΟΣ»</w:t>
            </w:r>
          </w:p>
          <w:p w14:paraId="6E89A071"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4. Της υπ’αριθ.167/2026 (ΑΔΑ: 958Η7Λ6-3ΡΕ) εντολής, ποσού 595,20€ με αριθ.πρωτ. ΠΔΕ/ΔΠΠ/268629/6543/30-07-2026, ιδιοκτησίας του οικονομικού φορέα «ΓΕΩΡΓΑΚΟΠΟΥΛΟΣ ΓΕΩΡΓΙΟΣ»</w:t>
            </w:r>
          </w:p>
          <w:p w14:paraId="30DCEE83"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5. Της υπ’αριθ.168/2026 (ΑΔΑ: ΡΖΨ37Λ6-ΕΤ3) εντολής, ποσού 595,20€ με αριθ.πρωτ. ΠΔΕ/ΔΠΠ/269969/6652/31-07-2026, ιδιοκτησίας του οικονομικού φορέα «ΖΑΧΑΡΟΠΟΥΛΟΣ ΕΠΑΜΕΙΝΩΝΔΑΣ»</w:t>
            </w:r>
          </w:p>
          <w:p w14:paraId="26B6DAF4"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6. Της υπ’αριθ.169/2026 (ΑΔΑ: Ε4Ρ67Λ6-ΟΔ0) εντολής, ποσού 297,60€ με αριθ.πρωτ. ΠΔΕ/ΔΠΠ/270356/6683/31-07-2026, ιδιοκτησίας του οικονομικού φορέα «ΠΑΠΑΗΛΙΟΥ ΠΕΤΡΟΣ»</w:t>
            </w:r>
          </w:p>
          <w:p w14:paraId="4FFA816E"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7. Της υπ’αριθ.170/2026 (ΑΔΑ: 98557Λ6-ΦΤΜ) εντολής, ποσού 297,60€ με αριθ.πρωτ. ΠΔΕ/ΔΠΠ/270360/6687/31-07-2026, ιδιοκτησίας του οικονομικού φορέα «ΔΑΓΡΕΣ ΔΗΜΗΤΡΙΟΣ»</w:t>
            </w:r>
          </w:p>
          <w:p w14:paraId="58443B0A"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8. Της υπ’αριθ.171/2026 (ΑΔΑ: 92ΑΒ7Λ6-ΨΩ1) εντολής, ποσού 297,60€ με αριθ.πρωτ. ΠΔΕ/ΔΠΠ/270364/6691/31-07-2026, ιδιοκτησίας του οικονομικού φορέα «ΦΩΤΟΠΟΥΛΟΣ ΓΕΩΡΓΙΟΣ»</w:t>
            </w:r>
          </w:p>
          <w:p w14:paraId="4C99E5EB"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9. Της υπ’αριθ.172/2026 (ΑΔΑ: Ε4ΥΒ7Λ6-ΖΝ2) εντολής, ποσού 297,60€ με αριθ.πρωτ. ΠΔΕ/ΔΠΠ/270369/6695/31-07-2026, ιδιοκτησίας του οικονομικού φορέα «ΑΦΟΙ ΖΑΧΑΡΟΠΟΥΛΟΙ Ο.Ε.»</w:t>
            </w:r>
          </w:p>
          <w:p w14:paraId="52F1E02A" w14:textId="471648CE" w:rsidR="00F01C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10. Της υπ’αριθ.173/2026 (ΑΔΑ: ΨΔ7Β7Λ6-ΩΕΝ) εντολής, ποσού 297,60€ με αριθ.πρωτ. ΠΔΕ/ΔΠΠ/270373/6699/31-07-2026, ιδιοκτησίας του οικονομικού φορέα «ECO CONSTRUCTION ENGINEERING E.E».</w:t>
            </w:r>
          </w:p>
        </w:tc>
        <w:tc>
          <w:tcPr>
            <w:tcW w:w="1842" w:type="dxa"/>
          </w:tcPr>
          <w:p w14:paraId="7A3817F2"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1D96B627" w14:textId="77777777" w:rsidTr="00EC1A5C">
              <w:trPr>
                <w:trHeight w:val="310"/>
                <w:jc w:val="center"/>
              </w:trPr>
              <w:tc>
                <w:tcPr>
                  <w:tcW w:w="941" w:type="dxa"/>
                </w:tcPr>
                <w:p w14:paraId="54FB94D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528A4570" w14:textId="5B6A0B83" w:rsidR="00F01CE0" w:rsidRPr="00F01CE0" w:rsidRDefault="008F6D9C"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F01CE0" w:rsidRPr="00F01CE0" w14:paraId="66142C55" w14:textId="77777777" w:rsidTr="00EC1A5C">
              <w:trPr>
                <w:trHeight w:val="310"/>
                <w:jc w:val="center"/>
              </w:trPr>
              <w:tc>
                <w:tcPr>
                  <w:tcW w:w="941" w:type="dxa"/>
                </w:tcPr>
                <w:p w14:paraId="39D6AF3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C0BA70A"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35CC5D37" w14:textId="77777777" w:rsidTr="00EC1A5C">
              <w:trPr>
                <w:trHeight w:val="310"/>
                <w:jc w:val="center"/>
              </w:trPr>
              <w:tc>
                <w:tcPr>
                  <w:tcW w:w="941" w:type="dxa"/>
                </w:tcPr>
                <w:p w14:paraId="71A484FD"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F8ED69E" w14:textId="11D4CE5D" w:rsidR="00F01CE0" w:rsidRPr="00F01CE0" w:rsidRDefault="008F6D9C"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7C20DD72"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4317CA2" w14:textId="50E7A84B" w:rsidR="00F01CE0" w:rsidRPr="0075165C" w:rsidRDefault="00CC780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1647</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1FFFFDD1" w14:textId="77777777" w:rsidTr="00F01CE0">
        <w:tc>
          <w:tcPr>
            <w:tcW w:w="1305" w:type="dxa"/>
            <w:tcBorders>
              <w:top w:val="single" w:sz="4" w:space="0" w:color="auto"/>
              <w:left w:val="single" w:sz="4" w:space="0" w:color="auto"/>
              <w:bottom w:val="single" w:sz="4" w:space="0" w:color="auto"/>
              <w:right w:val="single" w:sz="4" w:space="0" w:color="auto"/>
            </w:tcBorders>
          </w:tcPr>
          <w:p w14:paraId="55CA5F7A"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FBDC00F" w14:textId="77777777" w:rsidR="00F01CE0" w:rsidRPr="00A02885" w:rsidRDefault="00F01CE0" w:rsidP="00A0288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3D7DD924"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7E26C26B" w14:textId="77777777" w:rsidTr="00C8531A">
        <w:tc>
          <w:tcPr>
            <w:tcW w:w="1305" w:type="dxa"/>
            <w:tcBorders>
              <w:top w:val="single" w:sz="4" w:space="0" w:color="auto"/>
              <w:left w:val="single" w:sz="4" w:space="0" w:color="auto"/>
              <w:bottom w:val="single" w:sz="4" w:space="0" w:color="auto"/>
              <w:right w:val="single" w:sz="4" w:space="0" w:color="auto"/>
            </w:tcBorders>
          </w:tcPr>
          <w:p w14:paraId="44D76A0F" w14:textId="5CCDD589"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 xml:space="preserve">ΘΕΜΑ </w:t>
            </w:r>
            <w:r>
              <w:rPr>
                <w:rFonts w:asciiTheme="minorHAnsi" w:hAnsiTheme="minorHAnsi" w:cstheme="minorHAnsi"/>
                <w:b/>
                <w:sz w:val="22"/>
              </w:rPr>
              <w:t>41</w:t>
            </w:r>
            <w:r w:rsidRPr="007B00A9">
              <w:rPr>
                <w:rFonts w:asciiTheme="minorHAnsi" w:hAnsiTheme="minorHAnsi" w:cstheme="minorHAnsi"/>
                <w:b/>
                <w:sz w:val="22"/>
                <w:vertAlign w:val="superscript"/>
              </w:rPr>
              <w:t>ο</w:t>
            </w:r>
          </w:p>
        </w:tc>
        <w:tc>
          <w:tcPr>
            <w:tcW w:w="7513" w:type="dxa"/>
            <w:tcBorders>
              <w:top w:val="single" w:sz="4" w:space="0" w:color="auto"/>
              <w:left w:val="single" w:sz="4" w:space="0" w:color="auto"/>
              <w:bottom w:val="single" w:sz="4" w:space="0" w:color="auto"/>
              <w:right w:val="single" w:sz="4" w:space="0" w:color="auto"/>
            </w:tcBorders>
          </w:tcPr>
          <w:p w14:paraId="61B4A63F"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Έγκριση των κάτωθι τριών (3) εντολών μίσθωσης ιδιωτικών μηχανημάτων στην Π.Ε. Ηλείας:</w:t>
            </w:r>
          </w:p>
          <w:p w14:paraId="6A5A9D85"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lastRenderedPageBreak/>
              <w:t xml:space="preserve">1) της υπ’ αριθ. 264/2026 (ΑΔΑ:ΨΛΞ87Λ6-ΧΧΣ) με αριθ. πρωτ. ΠΔΕ/ΔΠΠ/323403/ 8820/17-09-2026, ιδιοκτησίας του οικονομικού φορέα «ΓΙΑΝΝΟΠΟΥΛΟΣ ΑΝΤΩΝΙΟΣ» </w:t>
            </w:r>
          </w:p>
          <w:p w14:paraId="3159E0F7"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 xml:space="preserve">2) της υπ’ αριθ. 265/2026 (ΑΔΑ:ΛΞ5Ο7Λ6-ΦΙΘ) με αριθ. πρωτ. ΠΔΕ/ΔΠΠ/325817/ 8885/19-09-2026, ιδιοκτησίας του οικονομικού φορέα «ΜΙΧΟΠΟΥΛΟΣ ΚΩΝΣΤΑΝΤΙΝΟΣ» </w:t>
            </w:r>
          </w:p>
          <w:p w14:paraId="170C8D48" w14:textId="601841EA" w:rsidR="00F01C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3) της υπ’ αριθ. 266/2026 (ΑΔΑ:ΕΠ517Λ6-ΓΑΔ) με αριθ. πρωτ. ΠΔΕ/ΔΠΠ/325837/ 8894/20-09-2026, ιδιοκτησίας του οικονομικού φορέα «ΚΕΣΙΔΟΥ ΕΛΕΝΑ».</w:t>
            </w:r>
          </w:p>
        </w:tc>
        <w:tc>
          <w:tcPr>
            <w:tcW w:w="1842" w:type="dxa"/>
          </w:tcPr>
          <w:p w14:paraId="4A1FB4FE"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1F03BDCB" w14:textId="77777777" w:rsidTr="00EC1A5C">
              <w:trPr>
                <w:trHeight w:val="310"/>
                <w:jc w:val="center"/>
              </w:trPr>
              <w:tc>
                <w:tcPr>
                  <w:tcW w:w="941" w:type="dxa"/>
                </w:tcPr>
                <w:p w14:paraId="3D6F5DC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746D452D" w14:textId="367AED01" w:rsidR="00F01CE0" w:rsidRPr="00F01CE0" w:rsidRDefault="008F6D9C"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F01CE0" w:rsidRPr="00F01CE0" w14:paraId="6784053A" w14:textId="77777777" w:rsidTr="00EC1A5C">
              <w:trPr>
                <w:trHeight w:val="310"/>
                <w:jc w:val="center"/>
              </w:trPr>
              <w:tc>
                <w:tcPr>
                  <w:tcW w:w="941" w:type="dxa"/>
                </w:tcPr>
                <w:p w14:paraId="6D94E4B1"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416533D"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046C63E9" w14:textId="77777777" w:rsidTr="00EC1A5C">
              <w:trPr>
                <w:trHeight w:val="310"/>
                <w:jc w:val="center"/>
              </w:trPr>
              <w:tc>
                <w:tcPr>
                  <w:tcW w:w="941" w:type="dxa"/>
                </w:tcPr>
                <w:p w14:paraId="73B4CF3E"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lastRenderedPageBreak/>
                    <w:t>ΑΠΟΧΗ</w:t>
                  </w:r>
                </w:p>
              </w:tc>
              <w:tc>
                <w:tcPr>
                  <w:tcW w:w="893" w:type="dxa"/>
                </w:tcPr>
                <w:p w14:paraId="7A7F65AC" w14:textId="3553A832" w:rsidR="00F01CE0" w:rsidRPr="00F01CE0" w:rsidRDefault="008F6D9C"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4D418ED3"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794AFBD" w14:textId="3316F13A" w:rsidR="00F01CE0" w:rsidRPr="0075165C" w:rsidRDefault="00CC780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1648</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4FE53468" w14:textId="77777777" w:rsidTr="00F01CE0">
        <w:tc>
          <w:tcPr>
            <w:tcW w:w="1305" w:type="dxa"/>
            <w:tcBorders>
              <w:top w:val="single" w:sz="4" w:space="0" w:color="auto"/>
              <w:left w:val="single" w:sz="4" w:space="0" w:color="auto"/>
              <w:bottom w:val="single" w:sz="4" w:space="0" w:color="auto"/>
              <w:right w:val="single" w:sz="4" w:space="0" w:color="auto"/>
            </w:tcBorders>
          </w:tcPr>
          <w:p w14:paraId="3302F3A9"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34A780F" w14:textId="77777777" w:rsidR="00F01CE0" w:rsidRPr="00A02885" w:rsidRDefault="00F01CE0" w:rsidP="00A02885">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2AEC8CE0"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40F8F082" w14:textId="77777777" w:rsidTr="00AF52B0">
        <w:tc>
          <w:tcPr>
            <w:tcW w:w="1305" w:type="dxa"/>
            <w:tcBorders>
              <w:top w:val="single" w:sz="4" w:space="0" w:color="auto"/>
              <w:left w:val="single" w:sz="4" w:space="0" w:color="auto"/>
              <w:bottom w:val="single" w:sz="4" w:space="0" w:color="auto"/>
              <w:right w:val="single" w:sz="4" w:space="0" w:color="auto"/>
            </w:tcBorders>
          </w:tcPr>
          <w:p w14:paraId="094D120A" w14:textId="4C5920EC"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 xml:space="preserve">ΘΕΜΑ </w:t>
            </w:r>
            <w:r>
              <w:rPr>
                <w:rFonts w:asciiTheme="minorHAnsi" w:hAnsiTheme="minorHAnsi" w:cstheme="minorHAnsi"/>
                <w:b/>
                <w:sz w:val="22"/>
              </w:rPr>
              <w:t>42</w:t>
            </w:r>
            <w:r w:rsidRPr="007B00A9">
              <w:rPr>
                <w:rFonts w:asciiTheme="minorHAnsi" w:hAnsiTheme="minorHAnsi" w:cstheme="minorHAnsi"/>
                <w:b/>
                <w:sz w:val="22"/>
                <w:vertAlign w:val="superscript"/>
              </w:rPr>
              <w:t>ο</w:t>
            </w:r>
          </w:p>
        </w:tc>
        <w:tc>
          <w:tcPr>
            <w:tcW w:w="7513" w:type="dxa"/>
            <w:tcBorders>
              <w:top w:val="single" w:sz="4" w:space="0" w:color="auto"/>
              <w:left w:val="single" w:sz="4" w:space="0" w:color="auto"/>
              <w:bottom w:val="single" w:sz="4" w:space="0" w:color="auto"/>
              <w:right w:val="single" w:sz="4" w:space="0" w:color="auto"/>
            </w:tcBorders>
          </w:tcPr>
          <w:p w14:paraId="710A0DE2"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Έγκριση των κάτωθι εννέα (9) εντολών μίσθωσης ιδιωτικών μηχανημάτων στην Π.Ε. Ηλείας:</w:t>
            </w:r>
          </w:p>
          <w:p w14:paraId="29C39642"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1)Της υπ’αριθ. 279/2026 (ΑΔΑ: Ψ0ΞΡ7Λ6-Μ98) με αριθ. πρωτ. ΠΔΕ/ΔΠΠ/344732/ 9360/02-10-2026, ιδιοκτησίας του οικονομικού φορέα «ΒΑΣΙΛΙΚΟΠΟΥΛΟΣ ΔΗΜΗΤΡΙΟΣ»</w:t>
            </w:r>
            <w:r w:rsidRPr="00A02885">
              <w:rPr>
                <w:rFonts w:asciiTheme="minorHAnsi" w:eastAsia="Times New Roman" w:hAnsiTheme="minorHAnsi" w:cstheme="minorHAnsi"/>
                <w:sz w:val="22"/>
                <w:lang w:eastAsia="el-GR"/>
              </w:rPr>
              <w:tab/>
            </w:r>
          </w:p>
          <w:p w14:paraId="4F681EE5"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2)Της υπ’αριθ. 280/2026 (ΑΔΑ: ΡΑΙΤ7Λ6-5ΝΘ) με αριθ. πρωτ. ΠΔΕ/ΔΠΠ/344775/ 9364/02-10-2026, ιδιοκτησίας του οικονομικού φορέα «ΝΤΟΥΚΑΣ ΙΩΑΝΝΗΣ»</w:t>
            </w:r>
          </w:p>
          <w:p w14:paraId="68760484"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3)Της υπ’αριθ. 281/2026 (ΑΔΑ: ΕΠΦ67Λ6-96Ζ) με αριθ. πρωτ. ΠΔΕ/ΔΠΠ/344782/ 9368/03-10-2026, ιδιοκτησίας του οικονομικού φορέα «FARGECO HELLAS MON AE”</w:t>
            </w:r>
          </w:p>
          <w:p w14:paraId="1298272E"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4)Της υπ’αριθ. 282/2026 (ΑΔΑ: ΕΕΔΙ7Λ6-846) με αριθ. πρωτ. ΠΔΕ/ΔΠΠ/344785/ 9371/03-10-2026, ιδιοκτησίας του οικονομικού φορέα «ΓΕΦΥΡΟΠΛΑΣΤΙΓΓΑ ΚΥΛΛΗΝΗΣ ΕΕ»</w:t>
            </w:r>
          </w:p>
          <w:p w14:paraId="7223C069" w14:textId="0270D0EF"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5)Της υπ’αριθ. 283/2026 (ΑΔΑ: ΨΧΗΘ7Λ6-ΒΣ0) με αριθ. πρωτ. ΠΔΕ/ΔΠΠ/344788/ 9374/03-10-2026, ιδιοκτησίας του οικονομικού φορέα «ΑΣΗΜΑΚΟΠΟΥΛΟΣ ΧΡΗΣΤΟΣ-ΑΠΟΛΥΜΑΝΤΙΚΗ ΠΕΤΡΕΛΑΪΚΗ»</w:t>
            </w:r>
            <w:r w:rsidRPr="00A02885">
              <w:rPr>
                <w:rFonts w:asciiTheme="minorHAnsi" w:eastAsia="Times New Roman" w:hAnsiTheme="minorHAnsi" w:cstheme="minorHAnsi"/>
                <w:sz w:val="22"/>
                <w:lang w:eastAsia="el-GR"/>
              </w:rPr>
              <w:tab/>
            </w:r>
            <w:r w:rsidR="00A02885">
              <w:rPr>
                <w:rFonts w:asciiTheme="minorHAnsi" w:eastAsia="Times New Roman" w:hAnsiTheme="minorHAnsi" w:cstheme="minorHAnsi"/>
                <w:sz w:val="22"/>
                <w:lang w:eastAsia="el-GR"/>
              </w:rPr>
              <w:t xml:space="preserve"> </w:t>
            </w:r>
          </w:p>
          <w:p w14:paraId="60997EE5"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6)Της υπ’αριθ. 284/2026 (ΑΔΑ: ΛΒΑΟ7Λ6-Ψ06) με αριθ. πρωτ. ΠΔΕ/ΔΠΠ/344791/ 9377/03-10-2026, ιδιοκτησίας του οικονομικού φορέα «ΑΠΟΛΥΜΑΝΤΙΚΗ ΑΝΩΝΥΜΗ ΕΜΠΟΡΙΚΗ ΚΑΙ ΤΕΧΝΙΚΗ ΕΤΑΙΡΕΙΑ»</w:t>
            </w:r>
            <w:r w:rsidRPr="00A02885">
              <w:rPr>
                <w:rFonts w:asciiTheme="minorHAnsi" w:eastAsia="Times New Roman" w:hAnsiTheme="minorHAnsi" w:cstheme="minorHAnsi"/>
                <w:sz w:val="22"/>
                <w:lang w:eastAsia="el-GR"/>
              </w:rPr>
              <w:tab/>
            </w:r>
          </w:p>
          <w:p w14:paraId="7BA5EFAE"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7)Της υπ’αριθ. 285/2026 (ΑΔΑ: 91ΘΝ7Λ6-ΩΚ8) με αριθ. πρωτ. ΠΔΕ/ΔΠΠ/344794/ 9380/03-10-2026, ιδιοκτησίας του οικονομικού φορέα «ΒΑΣΙΛΙΚΟΠΟΥΛΟΣ ΔΗΜΗΤΡΙΟΣ»</w:t>
            </w:r>
            <w:r w:rsidRPr="00A02885">
              <w:rPr>
                <w:rFonts w:asciiTheme="minorHAnsi" w:eastAsia="Times New Roman" w:hAnsiTheme="minorHAnsi" w:cstheme="minorHAnsi"/>
                <w:sz w:val="22"/>
                <w:lang w:eastAsia="el-GR"/>
              </w:rPr>
              <w:tab/>
            </w:r>
          </w:p>
          <w:p w14:paraId="27E8D3E8" w14:textId="77777777" w:rsidR="007F3A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8)Της υπ’αριθ. 286/2026 (ΑΔΑ: ΨΧ9Ε7Λ6-0ΧΘ) με αριθ. πρωτ. ΠΔΕ/ΔΠΠ/344797/ 9383/03-10-2026, ιδιοκτησίας του οικονομικού φορέα «ΘΕΟΔΩΡΟΠΟΥΛΟΣ ΚΩΝΣΤΑΝΤΙΝΟΣ»</w:t>
            </w:r>
            <w:r w:rsidRPr="00A02885">
              <w:rPr>
                <w:rFonts w:asciiTheme="minorHAnsi" w:eastAsia="Times New Roman" w:hAnsiTheme="minorHAnsi" w:cstheme="minorHAnsi"/>
                <w:sz w:val="22"/>
                <w:lang w:eastAsia="el-GR"/>
              </w:rPr>
              <w:tab/>
            </w:r>
          </w:p>
          <w:p w14:paraId="6CB9BF81" w14:textId="2A164220" w:rsidR="00F01CE0" w:rsidRPr="00A02885" w:rsidRDefault="007F3AE0" w:rsidP="00A02885">
            <w:pPr>
              <w:tabs>
                <w:tab w:val="left" w:pos="532"/>
              </w:tabs>
              <w:spacing w:after="0"/>
              <w:jc w:val="both"/>
              <w:rPr>
                <w:rFonts w:asciiTheme="minorHAnsi" w:eastAsia="Times New Roman" w:hAnsiTheme="minorHAnsi" w:cstheme="minorHAnsi"/>
                <w:sz w:val="22"/>
                <w:lang w:eastAsia="el-GR"/>
              </w:rPr>
            </w:pPr>
            <w:r w:rsidRPr="00A02885">
              <w:rPr>
                <w:rFonts w:asciiTheme="minorHAnsi" w:eastAsia="Times New Roman" w:hAnsiTheme="minorHAnsi" w:cstheme="minorHAnsi"/>
                <w:sz w:val="22"/>
                <w:lang w:eastAsia="el-GR"/>
              </w:rPr>
              <w:t>9)Της υπ’αριθ. 287/2026 (ΑΔΑ: 6ΑΕΖ7Λ6-0Ι7) με αριθ. πρωτ. ΠΔΕ/ΔΠΠ/344802/ 9388/03-10-2026, ιδιοκτησίας του οικονομικού φορέα «ΔΗΜΗΤΡΑΚΟΠΟΥΛΟΣ ΑΝΔΡΕΑΣ».</w:t>
            </w:r>
          </w:p>
        </w:tc>
        <w:tc>
          <w:tcPr>
            <w:tcW w:w="1842" w:type="dxa"/>
          </w:tcPr>
          <w:p w14:paraId="3A2474E1"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0AD30E54" w14:textId="77777777" w:rsidTr="00EC1A5C">
              <w:trPr>
                <w:trHeight w:val="310"/>
                <w:jc w:val="center"/>
              </w:trPr>
              <w:tc>
                <w:tcPr>
                  <w:tcW w:w="941" w:type="dxa"/>
                </w:tcPr>
                <w:p w14:paraId="23A4AD3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7F94CEEB" w14:textId="6EFE8621" w:rsidR="00F01CE0" w:rsidRPr="00F01CE0" w:rsidRDefault="008F6D9C"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F01CE0" w:rsidRPr="00F01CE0" w14:paraId="1251E365" w14:textId="77777777" w:rsidTr="00EC1A5C">
              <w:trPr>
                <w:trHeight w:val="310"/>
                <w:jc w:val="center"/>
              </w:trPr>
              <w:tc>
                <w:tcPr>
                  <w:tcW w:w="941" w:type="dxa"/>
                </w:tcPr>
                <w:p w14:paraId="5DD950D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4FFBF11"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0D2562EA" w14:textId="77777777" w:rsidTr="00EC1A5C">
              <w:trPr>
                <w:trHeight w:val="310"/>
                <w:jc w:val="center"/>
              </w:trPr>
              <w:tc>
                <w:tcPr>
                  <w:tcW w:w="941" w:type="dxa"/>
                </w:tcPr>
                <w:p w14:paraId="1FEE790E"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AA6D426" w14:textId="218CBD85" w:rsidR="00F01CE0" w:rsidRPr="00F01CE0" w:rsidRDefault="008F6D9C"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6E506BD1"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CF4A8B5" w14:textId="790D6123" w:rsidR="00F01CE0" w:rsidRPr="0075165C" w:rsidRDefault="00CC780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1649</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665B815F" w14:textId="77777777" w:rsidTr="00F01CE0">
        <w:tc>
          <w:tcPr>
            <w:tcW w:w="1305" w:type="dxa"/>
            <w:tcBorders>
              <w:top w:val="single" w:sz="4" w:space="0" w:color="auto"/>
              <w:left w:val="single" w:sz="4" w:space="0" w:color="auto"/>
              <w:bottom w:val="single" w:sz="4" w:space="0" w:color="auto"/>
              <w:right w:val="single" w:sz="4" w:space="0" w:color="auto"/>
            </w:tcBorders>
          </w:tcPr>
          <w:p w14:paraId="266971C8"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63EC38C" w14:textId="77777777" w:rsidR="00F01CE0" w:rsidRPr="007B00A9" w:rsidRDefault="00F01CE0" w:rsidP="00F01CE0">
            <w:pPr>
              <w:spacing w:after="0"/>
              <w:jc w:val="both"/>
              <w:rPr>
                <w:rFonts w:asciiTheme="minorHAnsi" w:hAnsiTheme="minorHAnsi" w:cstheme="minorHAnsi"/>
                <w:i/>
                <w:sz w:val="22"/>
              </w:rPr>
            </w:pPr>
          </w:p>
        </w:tc>
        <w:tc>
          <w:tcPr>
            <w:tcW w:w="1842" w:type="dxa"/>
            <w:tcBorders>
              <w:top w:val="single" w:sz="4" w:space="0" w:color="auto"/>
              <w:left w:val="single" w:sz="4" w:space="0" w:color="auto"/>
              <w:bottom w:val="single" w:sz="4" w:space="0" w:color="auto"/>
              <w:right w:val="single" w:sz="4" w:space="0" w:color="auto"/>
            </w:tcBorders>
          </w:tcPr>
          <w:p w14:paraId="20E0AD0D"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bl>
    <w:p w14:paraId="0146E3ED" w14:textId="77777777" w:rsidR="009D0579" w:rsidRDefault="009D0579" w:rsidP="00B5647D">
      <w:pPr>
        <w:spacing w:after="120"/>
        <w:jc w:val="center"/>
        <w:rPr>
          <w:rFonts w:asciiTheme="minorHAnsi" w:hAnsiTheme="minorHAnsi" w:cstheme="minorHAnsi"/>
          <w:b/>
          <w:sz w:val="22"/>
        </w:rPr>
      </w:pPr>
    </w:p>
    <w:p w14:paraId="4F6C904A" w14:textId="33C0AA02" w:rsidR="00CF637D" w:rsidRDefault="00CF637D" w:rsidP="00B5647D">
      <w:pPr>
        <w:spacing w:after="120"/>
        <w:jc w:val="center"/>
        <w:rPr>
          <w:rFonts w:asciiTheme="minorHAnsi" w:hAnsiTheme="minorHAnsi" w:cstheme="minorHAnsi"/>
          <w:b/>
          <w:sz w:val="22"/>
        </w:rPr>
      </w:pPr>
      <w:r w:rsidRPr="00100449">
        <w:rPr>
          <w:rFonts w:asciiTheme="minorHAnsi" w:hAnsiTheme="minorHAnsi" w:cstheme="minorHAnsi"/>
          <w:b/>
          <w:sz w:val="22"/>
        </w:rPr>
        <w:t xml:space="preserve">Ο Πρόεδρος της </w:t>
      </w:r>
      <w:r w:rsidR="002C3A92" w:rsidRPr="00100449">
        <w:rPr>
          <w:rFonts w:asciiTheme="minorHAnsi" w:hAnsiTheme="minorHAnsi" w:cstheme="minorHAnsi"/>
          <w:b/>
          <w:sz w:val="22"/>
        </w:rPr>
        <w:t>Περιφερειακής</w:t>
      </w:r>
      <w:r w:rsidRPr="00100449">
        <w:rPr>
          <w:rFonts w:asciiTheme="minorHAnsi" w:hAnsiTheme="minorHAnsi" w:cstheme="minorHAnsi"/>
          <w:b/>
          <w:sz w:val="22"/>
        </w:rPr>
        <w:t xml:space="preserve"> Επιτροπής</w:t>
      </w:r>
    </w:p>
    <w:p w14:paraId="5D7B08FE" w14:textId="77777777" w:rsidR="0047767E" w:rsidRPr="00100449" w:rsidRDefault="0047767E" w:rsidP="00B5647D">
      <w:pPr>
        <w:spacing w:after="120"/>
        <w:jc w:val="center"/>
        <w:rPr>
          <w:rFonts w:asciiTheme="minorHAnsi" w:hAnsiTheme="minorHAnsi" w:cstheme="minorHAnsi"/>
          <w:b/>
          <w:sz w:val="22"/>
        </w:rPr>
      </w:pPr>
    </w:p>
    <w:p w14:paraId="76AE0C4F" w14:textId="746487FD" w:rsidR="00CF637D" w:rsidRPr="00100449" w:rsidRDefault="002C3A92" w:rsidP="00B5647D">
      <w:pPr>
        <w:spacing w:after="120"/>
        <w:jc w:val="center"/>
        <w:rPr>
          <w:rFonts w:asciiTheme="minorHAnsi" w:hAnsiTheme="minorHAnsi" w:cstheme="minorHAnsi"/>
          <w:b/>
          <w:sz w:val="22"/>
        </w:rPr>
      </w:pPr>
      <w:r w:rsidRPr="00100449">
        <w:rPr>
          <w:rFonts w:asciiTheme="minorHAnsi" w:hAnsiTheme="minorHAnsi" w:cstheme="minorHAnsi"/>
          <w:b/>
          <w:sz w:val="22"/>
        </w:rPr>
        <w:t>Χαράλαμπος Μπονάνος</w:t>
      </w:r>
    </w:p>
    <w:sectPr w:rsidR="00CF637D" w:rsidRPr="00100449" w:rsidSect="00F74F01">
      <w:footerReference w:type="default" r:id="rId9"/>
      <w:pgSz w:w="11906" w:h="16838"/>
      <w:pgMar w:top="709" w:right="1080" w:bottom="426" w:left="1080" w:header="708" w:footer="4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E4033" w14:textId="77777777" w:rsidR="00D37EBE" w:rsidRPr="00B22A6C" w:rsidRDefault="00D37EBE" w:rsidP="00B22A6C">
      <w:pPr>
        <w:pStyle w:val="3"/>
        <w:spacing w:before="0" w:after="0"/>
        <w:rPr>
          <w:rFonts w:ascii="Arial" w:eastAsia="Calibri" w:hAnsi="Arial"/>
          <w:b w:val="0"/>
          <w:bCs w:val="0"/>
          <w:sz w:val="24"/>
          <w:szCs w:val="22"/>
          <w:lang w:eastAsia="en-US"/>
        </w:rPr>
      </w:pPr>
      <w:r>
        <w:separator/>
      </w:r>
    </w:p>
  </w:endnote>
  <w:endnote w:type="continuationSeparator" w:id="0">
    <w:p w14:paraId="4BB1D606" w14:textId="77777777" w:rsidR="00D37EBE" w:rsidRPr="00B22A6C" w:rsidRDefault="00D37EBE" w:rsidP="00B22A6C">
      <w:pPr>
        <w:pStyle w:val="3"/>
        <w:spacing w:before="0" w:after="0"/>
        <w:rPr>
          <w:rFonts w:ascii="Arial" w:eastAsia="Calibri" w:hAnsi="Arial"/>
          <w:b w:val="0"/>
          <w:bCs w:val="0"/>
          <w:sz w:val="24"/>
          <w:szCs w:val="22"/>
          <w:lang w:eastAsia="en-US"/>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Andale Sans UI">
    <w:altName w:val="Calibri"/>
    <w:charset w:val="00"/>
    <w:family w:val="auto"/>
    <w:pitch w:val="variable"/>
  </w:font>
  <w:font w:name="Consolas">
    <w:panose1 w:val="020B0609020204030204"/>
    <w:charset w:val="A1"/>
    <w:family w:val="modern"/>
    <w:pitch w:val="fixed"/>
    <w:sig w:usb0="E00006FF" w:usb1="0000FCFF" w:usb2="00000001" w:usb3="00000000" w:csb0="0000019F" w:csb1="00000000"/>
  </w:font>
  <w:font w:name="UB-AntiqueOlive">
    <w:altName w:val="Arial"/>
    <w:charset w:val="00"/>
    <w:family w:val="auto"/>
    <w:pitch w:val="variable"/>
    <w:sig w:usb0="00000003" w:usb1="00000000" w:usb2="00000000" w:usb3="00000000" w:csb0="00000001" w:csb1="00000000"/>
  </w:font>
  <w:font w:name="Trebuchet MS">
    <w:panose1 w:val="020B0603020202020204"/>
    <w:charset w:val="A1"/>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B5B43" w14:textId="68EFC3D8" w:rsidR="00BE3723" w:rsidRPr="006242CE" w:rsidRDefault="00BE3723">
    <w:pPr>
      <w:pStyle w:val="a6"/>
      <w:jc w:val="right"/>
      <w:rPr>
        <w:sz w:val="18"/>
        <w:szCs w:val="18"/>
      </w:rPr>
    </w:pPr>
    <w:r w:rsidRPr="006242CE">
      <w:rPr>
        <w:sz w:val="18"/>
        <w:szCs w:val="18"/>
      </w:rPr>
      <w:t xml:space="preserve">Σελίδα </w:t>
    </w:r>
    <w:r w:rsidRPr="006242CE">
      <w:rPr>
        <w:b/>
        <w:sz w:val="18"/>
        <w:szCs w:val="18"/>
      </w:rPr>
      <w:fldChar w:fldCharType="begin"/>
    </w:r>
    <w:r w:rsidRPr="006242CE">
      <w:rPr>
        <w:b/>
        <w:sz w:val="18"/>
        <w:szCs w:val="18"/>
      </w:rPr>
      <w:instrText>PAGE</w:instrText>
    </w:r>
    <w:r w:rsidRPr="006242CE">
      <w:rPr>
        <w:b/>
        <w:sz w:val="18"/>
        <w:szCs w:val="18"/>
      </w:rPr>
      <w:fldChar w:fldCharType="separate"/>
    </w:r>
    <w:r w:rsidR="00EA0409">
      <w:rPr>
        <w:b/>
        <w:noProof/>
        <w:sz w:val="18"/>
        <w:szCs w:val="18"/>
      </w:rPr>
      <w:t>1</w:t>
    </w:r>
    <w:r w:rsidRPr="006242CE">
      <w:rPr>
        <w:b/>
        <w:sz w:val="18"/>
        <w:szCs w:val="18"/>
      </w:rPr>
      <w:fldChar w:fldCharType="end"/>
    </w:r>
    <w:r w:rsidRPr="006242CE">
      <w:rPr>
        <w:sz w:val="18"/>
        <w:szCs w:val="18"/>
      </w:rPr>
      <w:t xml:space="preserve"> από </w:t>
    </w:r>
    <w:r w:rsidRPr="006242CE">
      <w:rPr>
        <w:b/>
        <w:sz w:val="18"/>
        <w:szCs w:val="18"/>
      </w:rPr>
      <w:fldChar w:fldCharType="begin"/>
    </w:r>
    <w:r w:rsidRPr="006242CE">
      <w:rPr>
        <w:b/>
        <w:sz w:val="18"/>
        <w:szCs w:val="18"/>
      </w:rPr>
      <w:instrText>NUMPAGES</w:instrText>
    </w:r>
    <w:r w:rsidRPr="006242CE">
      <w:rPr>
        <w:b/>
        <w:sz w:val="18"/>
        <w:szCs w:val="18"/>
      </w:rPr>
      <w:fldChar w:fldCharType="separate"/>
    </w:r>
    <w:r w:rsidR="00EA0409">
      <w:rPr>
        <w:b/>
        <w:noProof/>
        <w:sz w:val="18"/>
        <w:szCs w:val="18"/>
      </w:rPr>
      <w:t>7</w:t>
    </w:r>
    <w:r w:rsidRPr="006242CE">
      <w:rPr>
        <w:b/>
        <w:sz w:val="18"/>
        <w:szCs w:val="18"/>
      </w:rPr>
      <w:fldChar w:fldCharType="end"/>
    </w:r>
  </w:p>
  <w:p w14:paraId="74A91AE3" w14:textId="77777777" w:rsidR="00BE3723" w:rsidRDefault="00BE372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37F47" w14:textId="77777777" w:rsidR="00D37EBE" w:rsidRPr="00B22A6C" w:rsidRDefault="00D37EBE" w:rsidP="00B22A6C">
      <w:pPr>
        <w:pStyle w:val="3"/>
        <w:spacing w:before="0" w:after="0"/>
        <w:rPr>
          <w:rFonts w:ascii="Arial" w:eastAsia="Calibri" w:hAnsi="Arial"/>
          <w:b w:val="0"/>
          <w:bCs w:val="0"/>
          <w:sz w:val="24"/>
          <w:szCs w:val="22"/>
          <w:lang w:eastAsia="en-US"/>
        </w:rPr>
      </w:pPr>
      <w:r>
        <w:separator/>
      </w:r>
    </w:p>
  </w:footnote>
  <w:footnote w:type="continuationSeparator" w:id="0">
    <w:p w14:paraId="57017EE0" w14:textId="77777777" w:rsidR="00D37EBE" w:rsidRPr="00B22A6C" w:rsidRDefault="00D37EBE" w:rsidP="00B22A6C">
      <w:pPr>
        <w:pStyle w:val="3"/>
        <w:spacing w:before="0" w:after="0"/>
        <w:rPr>
          <w:rFonts w:ascii="Arial" w:eastAsia="Calibri" w:hAnsi="Arial"/>
          <w:b w:val="0"/>
          <w:bCs w:val="0"/>
          <w:sz w:val="24"/>
          <w:szCs w:val="22"/>
          <w:lang w:eastAsia="en-US"/>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none"/>
      <w:suff w:val="nothing"/>
      <w:lvlText w:val=""/>
      <w:lvlJc w:val="left"/>
      <w:rPr>
        <w:rFonts w:ascii="Wingdings" w:hAnsi="Wingdings" w:cs="Wingdings"/>
        <w:b/>
        <w:sz w:val="22"/>
        <w:szCs w:val="22"/>
        <w:lang w:val="el-GR"/>
        <w14:shadow w14:blurRad="50800" w14:dist="38100" w14:dir="2700000" w14:sx="100000" w14:sy="100000" w14:kx="0" w14:ky="0" w14:algn="tl">
          <w14:srgbClr w14:val="000000">
            <w14:alpha w14:val="60000"/>
          </w14:srgbClr>
        </w14:shadow>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rPr>
        <w:rFonts w:cs="Arial"/>
        <w:b/>
        <w:spacing w:val="40"/>
        <w:lang w:eastAsia="zh-CN"/>
        <w14:shadow w14:blurRad="50800" w14:dist="38100" w14:dir="2700000" w14:sx="100000" w14:sy="100000" w14:kx="0" w14:ky="0" w14:algn="tl">
          <w14:srgbClr w14:val="000000">
            <w14:alpha w14:val="60000"/>
          </w14:srgbClr>
        </w14:shadow>
      </w:rPr>
    </w:lvl>
    <w:lvl w:ilvl="8">
      <w:start w:val="1"/>
      <w:numFmt w:val="none"/>
      <w:suff w:val="nothing"/>
      <w:lvlText w:val=""/>
      <w:lvlJc w:val="left"/>
      <w:pPr>
        <w:tabs>
          <w:tab w:val="num" w:pos="0"/>
        </w:tabs>
        <w:ind w:left="1584" w:hanging="1584"/>
      </w:pPr>
    </w:lvl>
  </w:abstractNum>
  <w:abstractNum w:abstractNumId="1" w15:restartNumberingAfterBreak="0">
    <w:nsid w:val="0000000B"/>
    <w:multiLevelType w:val="multilevel"/>
    <w:tmpl w:val="0000000B"/>
    <w:name w:val="WW8Num11"/>
    <w:lvl w:ilvl="0">
      <w:start w:val="1"/>
      <w:numFmt w:val="none"/>
      <w:suff w:val="nothing"/>
      <w:lvlText w:val=""/>
      <w:lvlJc w:val="left"/>
      <w:pPr>
        <w:tabs>
          <w:tab w:val="num" w:pos="0"/>
        </w:tabs>
        <w:ind w:left="0" w:firstLine="0"/>
      </w:pPr>
      <w:rPr>
        <w:rFonts w:ascii="Wingdings" w:hAnsi="Wingdings" w:cs="Wingdings"/>
        <w:b/>
        <w:spacing w:val="0"/>
        <w:sz w:val="22"/>
        <w:szCs w:val="22"/>
        <w:lang w:val="el-GR"/>
      </w:rPr>
    </w:lvl>
    <w:lvl w:ilvl="1">
      <w:start w:val="1"/>
      <w:numFmt w:val="none"/>
      <w:suff w:val="nothing"/>
      <w:lvlText w:val=""/>
      <w:lvlJc w:val="left"/>
      <w:pPr>
        <w:tabs>
          <w:tab w:val="num" w:pos="0"/>
        </w:tabs>
        <w:ind w:left="0" w:firstLine="0"/>
      </w:pPr>
      <w:rPr>
        <w:rFonts w:ascii="Courier New" w:hAnsi="Courier New" w:cs="Courier New"/>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rPr>
        <w:rFonts w:ascii="Symbol" w:hAnsi="Symbol" w:cs="Symbol"/>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rPr>
        <w:rFonts w:cs="Arial"/>
        <w:spacing w:val="40"/>
      </w:rPr>
    </w:lvl>
    <w:lvl w:ilvl="8">
      <w:start w:val="1"/>
      <w:numFmt w:val="none"/>
      <w:suff w:val="nothing"/>
      <w:lvlText w:val=""/>
      <w:lvlJc w:val="left"/>
      <w:pPr>
        <w:tabs>
          <w:tab w:val="num" w:pos="0"/>
        </w:tabs>
        <w:ind w:left="0" w:firstLine="0"/>
      </w:pPr>
    </w:lvl>
  </w:abstractNum>
  <w:abstractNum w:abstractNumId="2" w15:restartNumberingAfterBreak="0">
    <w:nsid w:val="030D40A9"/>
    <w:multiLevelType w:val="hybridMultilevel"/>
    <w:tmpl w:val="64F0D24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4086491"/>
    <w:multiLevelType w:val="hybridMultilevel"/>
    <w:tmpl w:val="B694037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06F17A5D"/>
    <w:multiLevelType w:val="hybridMultilevel"/>
    <w:tmpl w:val="089227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9400CEE"/>
    <w:multiLevelType w:val="hybridMultilevel"/>
    <w:tmpl w:val="7696F77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096C20B8"/>
    <w:multiLevelType w:val="hybridMultilevel"/>
    <w:tmpl w:val="CC12540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0900685"/>
    <w:multiLevelType w:val="hybridMultilevel"/>
    <w:tmpl w:val="B2C0F3C4"/>
    <w:lvl w:ilvl="0" w:tplc="9A288A5E">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8" w15:restartNumberingAfterBreak="0">
    <w:nsid w:val="132B186F"/>
    <w:multiLevelType w:val="hybridMultilevel"/>
    <w:tmpl w:val="8F74E556"/>
    <w:lvl w:ilvl="0" w:tplc="A5B6B418">
      <w:start w:val="1"/>
      <w:numFmt w:val="bullet"/>
      <w:lvlText w:val=""/>
      <w:lvlJc w:val="left"/>
      <w:pPr>
        <w:ind w:left="360" w:hanging="360"/>
      </w:pPr>
      <w:rPr>
        <w:rFonts w:ascii="Symbol" w:hAnsi="Symbol" w:hint="default"/>
        <w:sz w:val="24"/>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73C10BF"/>
    <w:multiLevelType w:val="hybridMultilevel"/>
    <w:tmpl w:val="42E01F9E"/>
    <w:lvl w:ilvl="0" w:tplc="C20E23FA">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1BE71A33"/>
    <w:multiLevelType w:val="hybridMultilevel"/>
    <w:tmpl w:val="F9BAFAF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1C3E3907"/>
    <w:multiLevelType w:val="hybridMultilevel"/>
    <w:tmpl w:val="887EE670"/>
    <w:lvl w:ilvl="0" w:tplc="AF32BED8">
      <w:start w:val="1"/>
      <w:numFmt w:val="decimal"/>
      <w:lvlText w:val="%1."/>
      <w:lvlJc w:val="left"/>
      <w:pPr>
        <w:ind w:left="720" w:hanging="360"/>
      </w:pPr>
      <w:rPr>
        <w:rFonts w:ascii="Calibri" w:hAnsi="Calibri" w:cs="Calibri" w:hint="default"/>
      </w:rPr>
    </w:lvl>
    <w:lvl w:ilvl="1" w:tplc="047ED83E">
      <w:start w:val="1"/>
      <w:numFmt w:val="decimal"/>
      <w:lvlText w:val="%2)"/>
      <w:lvlJc w:val="left"/>
      <w:pPr>
        <w:ind w:left="1440" w:hanging="36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8AF6E3A"/>
    <w:multiLevelType w:val="hybridMultilevel"/>
    <w:tmpl w:val="502895E8"/>
    <w:lvl w:ilvl="0" w:tplc="7172B55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9E56D9D"/>
    <w:multiLevelType w:val="hybridMultilevel"/>
    <w:tmpl w:val="47145BDC"/>
    <w:lvl w:ilvl="0" w:tplc="8ABA81E8">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4" w15:restartNumberingAfterBreak="0">
    <w:nsid w:val="321C2991"/>
    <w:multiLevelType w:val="hybridMultilevel"/>
    <w:tmpl w:val="D46CD0CE"/>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5" w15:restartNumberingAfterBreak="0">
    <w:nsid w:val="4A991CFD"/>
    <w:multiLevelType w:val="hybridMultilevel"/>
    <w:tmpl w:val="BDDE6604"/>
    <w:lvl w:ilvl="0" w:tplc="A97EBA76">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60237467"/>
    <w:multiLevelType w:val="hybridMultilevel"/>
    <w:tmpl w:val="3992136E"/>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616D4FCF"/>
    <w:multiLevelType w:val="hybridMultilevel"/>
    <w:tmpl w:val="11126300"/>
    <w:lvl w:ilvl="0" w:tplc="5C00CBC6">
      <w:start w:val="1"/>
      <w:numFmt w:val="decimal"/>
      <w:lvlText w:val="%1)"/>
      <w:lvlJc w:val="left"/>
      <w:pPr>
        <w:ind w:left="720" w:hanging="360"/>
      </w:pPr>
      <w:rPr>
        <w:rFonts w:hint="default"/>
        <w:color w:val="auto"/>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64CC2680"/>
    <w:multiLevelType w:val="hybridMultilevel"/>
    <w:tmpl w:val="8FC29D20"/>
    <w:lvl w:ilvl="0" w:tplc="6CDA570E">
      <w:start w:val="1"/>
      <w:numFmt w:val="upperLetter"/>
      <w:lvlText w:val="%1)"/>
      <w:lvlJc w:val="left"/>
      <w:pPr>
        <w:ind w:left="720" w:hanging="360"/>
      </w:pPr>
      <w:rPr>
        <w:rFonts w:hint="default"/>
        <w:b w:val="0"/>
        <w:i w:val="0"/>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661869A0"/>
    <w:multiLevelType w:val="hybridMultilevel"/>
    <w:tmpl w:val="96223AB0"/>
    <w:lvl w:ilvl="0" w:tplc="9C0E7478">
      <w:start w:val="1"/>
      <w:numFmt w:val="upperLetter"/>
      <w:lvlText w:val="%1)"/>
      <w:lvlJc w:val="left"/>
      <w:pPr>
        <w:ind w:left="394" w:hanging="360"/>
      </w:pPr>
      <w:rPr>
        <w:rFonts w:hint="default"/>
      </w:rPr>
    </w:lvl>
    <w:lvl w:ilvl="1" w:tplc="04080019" w:tentative="1">
      <w:start w:val="1"/>
      <w:numFmt w:val="lowerLetter"/>
      <w:lvlText w:val="%2."/>
      <w:lvlJc w:val="left"/>
      <w:pPr>
        <w:ind w:left="1114" w:hanging="360"/>
      </w:pPr>
    </w:lvl>
    <w:lvl w:ilvl="2" w:tplc="0408001B" w:tentative="1">
      <w:start w:val="1"/>
      <w:numFmt w:val="lowerRoman"/>
      <w:lvlText w:val="%3."/>
      <w:lvlJc w:val="right"/>
      <w:pPr>
        <w:ind w:left="1834" w:hanging="180"/>
      </w:pPr>
    </w:lvl>
    <w:lvl w:ilvl="3" w:tplc="0408000F" w:tentative="1">
      <w:start w:val="1"/>
      <w:numFmt w:val="decimal"/>
      <w:lvlText w:val="%4."/>
      <w:lvlJc w:val="left"/>
      <w:pPr>
        <w:ind w:left="2554" w:hanging="360"/>
      </w:pPr>
    </w:lvl>
    <w:lvl w:ilvl="4" w:tplc="04080019" w:tentative="1">
      <w:start w:val="1"/>
      <w:numFmt w:val="lowerLetter"/>
      <w:lvlText w:val="%5."/>
      <w:lvlJc w:val="left"/>
      <w:pPr>
        <w:ind w:left="3274" w:hanging="360"/>
      </w:pPr>
    </w:lvl>
    <w:lvl w:ilvl="5" w:tplc="0408001B" w:tentative="1">
      <w:start w:val="1"/>
      <w:numFmt w:val="lowerRoman"/>
      <w:lvlText w:val="%6."/>
      <w:lvlJc w:val="right"/>
      <w:pPr>
        <w:ind w:left="3994" w:hanging="180"/>
      </w:pPr>
    </w:lvl>
    <w:lvl w:ilvl="6" w:tplc="0408000F" w:tentative="1">
      <w:start w:val="1"/>
      <w:numFmt w:val="decimal"/>
      <w:lvlText w:val="%7."/>
      <w:lvlJc w:val="left"/>
      <w:pPr>
        <w:ind w:left="4714" w:hanging="360"/>
      </w:pPr>
    </w:lvl>
    <w:lvl w:ilvl="7" w:tplc="04080019" w:tentative="1">
      <w:start w:val="1"/>
      <w:numFmt w:val="lowerLetter"/>
      <w:lvlText w:val="%8."/>
      <w:lvlJc w:val="left"/>
      <w:pPr>
        <w:ind w:left="5434" w:hanging="360"/>
      </w:pPr>
    </w:lvl>
    <w:lvl w:ilvl="8" w:tplc="0408001B" w:tentative="1">
      <w:start w:val="1"/>
      <w:numFmt w:val="lowerRoman"/>
      <w:lvlText w:val="%9."/>
      <w:lvlJc w:val="right"/>
      <w:pPr>
        <w:ind w:left="6154" w:hanging="180"/>
      </w:pPr>
    </w:lvl>
  </w:abstractNum>
  <w:abstractNum w:abstractNumId="20" w15:restartNumberingAfterBreak="0">
    <w:nsid w:val="664F39F7"/>
    <w:multiLevelType w:val="hybridMultilevel"/>
    <w:tmpl w:val="BB0A234C"/>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1" w15:restartNumberingAfterBreak="0">
    <w:nsid w:val="6CE55DA2"/>
    <w:multiLevelType w:val="hybridMultilevel"/>
    <w:tmpl w:val="11A8D840"/>
    <w:lvl w:ilvl="0" w:tplc="B1EC1AF6">
      <w:start w:val="1"/>
      <w:numFmt w:val="decimal"/>
      <w:lvlText w:val="%1."/>
      <w:lvlJc w:val="left"/>
      <w:pPr>
        <w:ind w:left="4188"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751454F3"/>
    <w:multiLevelType w:val="hybridMultilevel"/>
    <w:tmpl w:val="6AD62FE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3" w15:restartNumberingAfterBreak="0">
    <w:nsid w:val="758717C7"/>
    <w:multiLevelType w:val="hybridMultilevel"/>
    <w:tmpl w:val="057EF398"/>
    <w:lvl w:ilvl="0" w:tplc="F74A5562">
      <w:start w:val="1"/>
      <w:numFmt w:val="upperLetter"/>
      <w:lvlText w:val="%1)"/>
      <w:lvlJc w:val="left"/>
      <w:pPr>
        <w:ind w:left="394" w:hanging="360"/>
      </w:pPr>
      <w:rPr>
        <w:rFonts w:hint="default"/>
      </w:rPr>
    </w:lvl>
    <w:lvl w:ilvl="1" w:tplc="04080019" w:tentative="1">
      <w:start w:val="1"/>
      <w:numFmt w:val="lowerLetter"/>
      <w:lvlText w:val="%2."/>
      <w:lvlJc w:val="left"/>
      <w:pPr>
        <w:ind w:left="1114" w:hanging="360"/>
      </w:pPr>
    </w:lvl>
    <w:lvl w:ilvl="2" w:tplc="0408001B" w:tentative="1">
      <w:start w:val="1"/>
      <w:numFmt w:val="lowerRoman"/>
      <w:lvlText w:val="%3."/>
      <w:lvlJc w:val="right"/>
      <w:pPr>
        <w:ind w:left="1834" w:hanging="180"/>
      </w:pPr>
    </w:lvl>
    <w:lvl w:ilvl="3" w:tplc="0408000F" w:tentative="1">
      <w:start w:val="1"/>
      <w:numFmt w:val="decimal"/>
      <w:lvlText w:val="%4."/>
      <w:lvlJc w:val="left"/>
      <w:pPr>
        <w:ind w:left="2554" w:hanging="360"/>
      </w:pPr>
    </w:lvl>
    <w:lvl w:ilvl="4" w:tplc="04080019" w:tentative="1">
      <w:start w:val="1"/>
      <w:numFmt w:val="lowerLetter"/>
      <w:lvlText w:val="%5."/>
      <w:lvlJc w:val="left"/>
      <w:pPr>
        <w:ind w:left="3274" w:hanging="360"/>
      </w:pPr>
    </w:lvl>
    <w:lvl w:ilvl="5" w:tplc="0408001B" w:tentative="1">
      <w:start w:val="1"/>
      <w:numFmt w:val="lowerRoman"/>
      <w:lvlText w:val="%6."/>
      <w:lvlJc w:val="right"/>
      <w:pPr>
        <w:ind w:left="3994" w:hanging="180"/>
      </w:pPr>
    </w:lvl>
    <w:lvl w:ilvl="6" w:tplc="0408000F" w:tentative="1">
      <w:start w:val="1"/>
      <w:numFmt w:val="decimal"/>
      <w:lvlText w:val="%7."/>
      <w:lvlJc w:val="left"/>
      <w:pPr>
        <w:ind w:left="4714" w:hanging="360"/>
      </w:pPr>
    </w:lvl>
    <w:lvl w:ilvl="7" w:tplc="04080019" w:tentative="1">
      <w:start w:val="1"/>
      <w:numFmt w:val="lowerLetter"/>
      <w:lvlText w:val="%8."/>
      <w:lvlJc w:val="left"/>
      <w:pPr>
        <w:ind w:left="5434" w:hanging="360"/>
      </w:pPr>
    </w:lvl>
    <w:lvl w:ilvl="8" w:tplc="0408001B" w:tentative="1">
      <w:start w:val="1"/>
      <w:numFmt w:val="lowerRoman"/>
      <w:lvlText w:val="%9."/>
      <w:lvlJc w:val="right"/>
      <w:pPr>
        <w:ind w:left="6154" w:hanging="180"/>
      </w:pPr>
    </w:lvl>
  </w:abstractNum>
  <w:abstractNum w:abstractNumId="24" w15:restartNumberingAfterBreak="0">
    <w:nsid w:val="78FB009E"/>
    <w:multiLevelType w:val="hybridMultilevel"/>
    <w:tmpl w:val="02B64DEA"/>
    <w:lvl w:ilvl="0" w:tplc="04080011">
      <w:start w:val="1"/>
      <w:numFmt w:val="decimal"/>
      <w:lvlText w:val="%1)"/>
      <w:lvlJc w:val="left"/>
      <w:pPr>
        <w:ind w:left="6455" w:hanging="360"/>
      </w:pPr>
      <w:rPr>
        <w:rFonts w:hint="default"/>
      </w:rPr>
    </w:lvl>
    <w:lvl w:ilvl="1" w:tplc="04080019" w:tentative="1">
      <w:start w:val="1"/>
      <w:numFmt w:val="lowerLetter"/>
      <w:lvlText w:val="%2."/>
      <w:lvlJc w:val="left"/>
      <w:pPr>
        <w:ind w:left="7175" w:hanging="360"/>
      </w:pPr>
    </w:lvl>
    <w:lvl w:ilvl="2" w:tplc="0408001B" w:tentative="1">
      <w:start w:val="1"/>
      <w:numFmt w:val="lowerRoman"/>
      <w:lvlText w:val="%3."/>
      <w:lvlJc w:val="right"/>
      <w:pPr>
        <w:ind w:left="7895" w:hanging="180"/>
      </w:pPr>
    </w:lvl>
    <w:lvl w:ilvl="3" w:tplc="0408000F" w:tentative="1">
      <w:start w:val="1"/>
      <w:numFmt w:val="decimal"/>
      <w:lvlText w:val="%4."/>
      <w:lvlJc w:val="left"/>
      <w:pPr>
        <w:ind w:left="8615" w:hanging="360"/>
      </w:pPr>
    </w:lvl>
    <w:lvl w:ilvl="4" w:tplc="04080019" w:tentative="1">
      <w:start w:val="1"/>
      <w:numFmt w:val="lowerLetter"/>
      <w:lvlText w:val="%5."/>
      <w:lvlJc w:val="left"/>
      <w:pPr>
        <w:ind w:left="9335" w:hanging="360"/>
      </w:pPr>
    </w:lvl>
    <w:lvl w:ilvl="5" w:tplc="0408001B" w:tentative="1">
      <w:start w:val="1"/>
      <w:numFmt w:val="lowerRoman"/>
      <w:lvlText w:val="%6."/>
      <w:lvlJc w:val="right"/>
      <w:pPr>
        <w:ind w:left="10055" w:hanging="180"/>
      </w:pPr>
    </w:lvl>
    <w:lvl w:ilvl="6" w:tplc="0408000F" w:tentative="1">
      <w:start w:val="1"/>
      <w:numFmt w:val="decimal"/>
      <w:lvlText w:val="%7."/>
      <w:lvlJc w:val="left"/>
      <w:pPr>
        <w:ind w:left="10775" w:hanging="360"/>
      </w:pPr>
    </w:lvl>
    <w:lvl w:ilvl="7" w:tplc="04080019" w:tentative="1">
      <w:start w:val="1"/>
      <w:numFmt w:val="lowerLetter"/>
      <w:lvlText w:val="%8."/>
      <w:lvlJc w:val="left"/>
      <w:pPr>
        <w:ind w:left="11495" w:hanging="360"/>
      </w:pPr>
    </w:lvl>
    <w:lvl w:ilvl="8" w:tplc="0408001B" w:tentative="1">
      <w:start w:val="1"/>
      <w:numFmt w:val="lowerRoman"/>
      <w:lvlText w:val="%9."/>
      <w:lvlJc w:val="right"/>
      <w:pPr>
        <w:ind w:left="12215" w:hanging="180"/>
      </w:pPr>
    </w:lvl>
  </w:abstractNum>
  <w:abstractNum w:abstractNumId="25" w15:restartNumberingAfterBreak="0">
    <w:nsid w:val="7CC26AB7"/>
    <w:multiLevelType w:val="hybridMultilevel"/>
    <w:tmpl w:val="80E07086"/>
    <w:lvl w:ilvl="0" w:tplc="1E0E8286">
      <w:numFmt w:val="bullet"/>
      <w:lvlText w:val="•"/>
      <w:lvlJc w:val="left"/>
      <w:pPr>
        <w:ind w:left="720" w:hanging="720"/>
      </w:pPr>
      <w:rPr>
        <w:rFonts w:ascii="Calibri" w:eastAsia="Calibri" w:hAnsi="Calibri" w:cs="Calibri"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6" w15:restartNumberingAfterBreak="0">
    <w:nsid w:val="7E320AD8"/>
    <w:multiLevelType w:val="hybridMultilevel"/>
    <w:tmpl w:val="E5C2E72C"/>
    <w:lvl w:ilvl="0" w:tplc="1E0E8286">
      <w:numFmt w:val="bullet"/>
      <w:lvlText w:val="•"/>
      <w:lvlJc w:val="left"/>
      <w:pPr>
        <w:ind w:left="1080" w:hanging="72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7FA524E8"/>
    <w:multiLevelType w:val="hybridMultilevel"/>
    <w:tmpl w:val="FB1028D6"/>
    <w:lvl w:ilvl="0" w:tplc="F65A8A18">
      <w:start w:val="1"/>
      <w:numFmt w:val="decimal"/>
      <w:lvlText w:val="%1)"/>
      <w:lvlJc w:val="left"/>
      <w:pPr>
        <w:ind w:left="1080" w:hanging="360"/>
      </w:pPr>
      <w:rPr>
        <w:rFonts w:hint="default"/>
        <w:b/>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num w:numId="1" w16cid:durableId="1685478448">
    <w:abstractNumId w:val="27"/>
  </w:num>
  <w:num w:numId="2" w16cid:durableId="1298221524">
    <w:abstractNumId w:val="13"/>
  </w:num>
  <w:num w:numId="3" w16cid:durableId="1872567808">
    <w:abstractNumId w:val="7"/>
  </w:num>
  <w:num w:numId="4" w16cid:durableId="424616702">
    <w:abstractNumId w:val="12"/>
  </w:num>
  <w:num w:numId="5" w16cid:durableId="74516834">
    <w:abstractNumId w:val="21"/>
  </w:num>
  <w:num w:numId="6" w16cid:durableId="1644695298">
    <w:abstractNumId w:val="6"/>
  </w:num>
  <w:num w:numId="7" w16cid:durableId="1944261291">
    <w:abstractNumId w:val="17"/>
  </w:num>
  <w:num w:numId="8" w16cid:durableId="1097752579">
    <w:abstractNumId w:val="16"/>
  </w:num>
  <w:num w:numId="9" w16cid:durableId="1468552771">
    <w:abstractNumId w:val="10"/>
  </w:num>
  <w:num w:numId="10" w16cid:durableId="2023359764">
    <w:abstractNumId w:val="0"/>
  </w:num>
  <w:num w:numId="11" w16cid:durableId="652296011">
    <w:abstractNumId w:val="1"/>
  </w:num>
  <w:num w:numId="12" w16cid:durableId="915434338">
    <w:abstractNumId w:val="24"/>
  </w:num>
  <w:num w:numId="13" w16cid:durableId="2024041823">
    <w:abstractNumId w:val="20"/>
  </w:num>
  <w:num w:numId="14" w16cid:durableId="1937709237">
    <w:abstractNumId w:val="18"/>
  </w:num>
  <w:num w:numId="15" w16cid:durableId="1974485091">
    <w:abstractNumId w:val="19"/>
  </w:num>
  <w:num w:numId="16" w16cid:durableId="1612199413">
    <w:abstractNumId w:val="23"/>
  </w:num>
  <w:num w:numId="17" w16cid:durableId="639530316">
    <w:abstractNumId w:val="15"/>
  </w:num>
  <w:num w:numId="18" w16cid:durableId="652757256">
    <w:abstractNumId w:val="2"/>
  </w:num>
  <w:num w:numId="19" w16cid:durableId="935015015">
    <w:abstractNumId w:val="9"/>
  </w:num>
  <w:num w:numId="20" w16cid:durableId="17171211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76027330">
    <w:abstractNumId w:val="3"/>
  </w:num>
  <w:num w:numId="22" w16cid:durableId="1951008206">
    <w:abstractNumId w:val="8"/>
  </w:num>
  <w:num w:numId="23" w16cid:durableId="1168449162">
    <w:abstractNumId w:val="11"/>
  </w:num>
  <w:num w:numId="24" w16cid:durableId="1936791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49110567">
    <w:abstractNumId w:val="22"/>
  </w:num>
  <w:num w:numId="26" w16cid:durableId="797183279">
    <w:abstractNumId w:val="4"/>
  </w:num>
  <w:num w:numId="27" w16cid:durableId="1246723584">
    <w:abstractNumId w:val="5"/>
  </w:num>
  <w:num w:numId="28" w16cid:durableId="2085761470">
    <w:abstractNumId w:val="26"/>
  </w:num>
  <w:num w:numId="29" w16cid:durableId="58268837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A1F"/>
    <w:rsid w:val="000007F4"/>
    <w:rsid w:val="00000DEB"/>
    <w:rsid w:val="00001549"/>
    <w:rsid w:val="00001E4F"/>
    <w:rsid w:val="00002627"/>
    <w:rsid w:val="000039D3"/>
    <w:rsid w:val="0000426C"/>
    <w:rsid w:val="00004477"/>
    <w:rsid w:val="000054BE"/>
    <w:rsid w:val="00005AF1"/>
    <w:rsid w:val="00005B4B"/>
    <w:rsid w:val="00006DE5"/>
    <w:rsid w:val="00006F3D"/>
    <w:rsid w:val="00007B4A"/>
    <w:rsid w:val="00011055"/>
    <w:rsid w:val="000110E2"/>
    <w:rsid w:val="00011EC3"/>
    <w:rsid w:val="0001279C"/>
    <w:rsid w:val="0001443C"/>
    <w:rsid w:val="00014449"/>
    <w:rsid w:val="0001509A"/>
    <w:rsid w:val="0001595D"/>
    <w:rsid w:val="00015BD2"/>
    <w:rsid w:val="00016FD2"/>
    <w:rsid w:val="00016FDB"/>
    <w:rsid w:val="00017151"/>
    <w:rsid w:val="00020FF4"/>
    <w:rsid w:val="0002140A"/>
    <w:rsid w:val="00021F58"/>
    <w:rsid w:val="00026159"/>
    <w:rsid w:val="0002629F"/>
    <w:rsid w:val="000265C0"/>
    <w:rsid w:val="0002692C"/>
    <w:rsid w:val="00026D64"/>
    <w:rsid w:val="00027C43"/>
    <w:rsid w:val="00030989"/>
    <w:rsid w:val="00030EC7"/>
    <w:rsid w:val="000315FB"/>
    <w:rsid w:val="000327C8"/>
    <w:rsid w:val="000330F2"/>
    <w:rsid w:val="00033319"/>
    <w:rsid w:val="000339F5"/>
    <w:rsid w:val="00033A2D"/>
    <w:rsid w:val="00034283"/>
    <w:rsid w:val="00035728"/>
    <w:rsid w:val="00036275"/>
    <w:rsid w:val="00036CB3"/>
    <w:rsid w:val="00037269"/>
    <w:rsid w:val="000373C1"/>
    <w:rsid w:val="00037B3D"/>
    <w:rsid w:val="00041614"/>
    <w:rsid w:val="00041C84"/>
    <w:rsid w:val="00041F39"/>
    <w:rsid w:val="00041FC4"/>
    <w:rsid w:val="00042E58"/>
    <w:rsid w:val="00043118"/>
    <w:rsid w:val="00043216"/>
    <w:rsid w:val="00043E7F"/>
    <w:rsid w:val="00044799"/>
    <w:rsid w:val="00045F11"/>
    <w:rsid w:val="0004605D"/>
    <w:rsid w:val="00046A80"/>
    <w:rsid w:val="00046C4D"/>
    <w:rsid w:val="00046FD0"/>
    <w:rsid w:val="000479F4"/>
    <w:rsid w:val="00047FD3"/>
    <w:rsid w:val="0005388F"/>
    <w:rsid w:val="000542E2"/>
    <w:rsid w:val="00056254"/>
    <w:rsid w:val="00056620"/>
    <w:rsid w:val="00057D21"/>
    <w:rsid w:val="0006024B"/>
    <w:rsid w:val="00060934"/>
    <w:rsid w:val="00060AA2"/>
    <w:rsid w:val="00062113"/>
    <w:rsid w:val="00062B5E"/>
    <w:rsid w:val="00062BD2"/>
    <w:rsid w:val="000636AE"/>
    <w:rsid w:val="000649C4"/>
    <w:rsid w:val="00064E27"/>
    <w:rsid w:val="00064FDD"/>
    <w:rsid w:val="00065197"/>
    <w:rsid w:val="0006580A"/>
    <w:rsid w:val="00065AAB"/>
    <w:rsid w:val="00065B16"/>
    <w:rsid w:val="00065B3A"/>
    <w:rsid w:val="00066831"/>
    <w:rsid w:val="0006728E"/>
    <w:rsid w:val="0006750E"/>
    <w:rsid w:val="00067A44"/>
    <w:rsid w:val="00072191"/>
    <w:rsid w:val="00072491"/>
    <w:rsid w:val="00073608"/>
    <w:rsid w:val="00073738"/>
    <w:rsid w:val="00074330"/>
    <w:rsid w:val="00074B42"/>
    <w:rsid w:val="00074E6B"/>
    <w:rsid w:val="00075112"/>
    <w:rsid w:val="00075E34"/>
    <w:rsid w:val="00077A00"/>
    <w:rsid w:val="00080889"/>
    <w:rsid w:val="00081746"/>
    <w:rsid w:val="00082AAB"/>
    <w:rsid w:val="00082CCE"/>
    <w:rsid w:val="00084E76"/>
    <w:rsid w:val="00085274"/>
    <w:rsid w:val="00085629"/>
    <w:rsid w:val="00086278"/>
    <w:rsid w:val="00087025"/>
    <w:rsid w:val="00087985"/>
    <w:rsid w:val="00087BAB"/>
    <w:rsid w:val="00090051"/>
    <w:rsid w:val="0009126E"/>
    <w:rsid w:val="000917E5"/>
    <w:rsid w:val="000918C8"/>
    <w:rsid w:val="00091906"/>
    <w:rsid w:val="00092A0D"/>
    <w:rsid w:val="00093C62"/>
    <w:rsid w:val="000941BE"/>
    <w:rsid w:val="000946C4"/>
    <w:rsid w:val="00094984"/>
    <w:rsid w:val="00097223"/>
    <w:rsid w:val="000A1F8E"/>
    <w:rsid w:val="000A2870"/>
    <w:rsid w:val="000A2C98"/>
    <w:rsid w:val="000A3BB0"/>
    <w:rsid w:val="000A4BD9"/>
    <w:rsid w:val="000A56BB"/>
    <w:rsid w:val="000A585C"/>
    <w:rsid w:val="000A60F0"/>
    <w:rsid w:val="000A7E6C"/>
    <w:rsid w:val="000B0225"/>
    <w:rsid w:val="000B097B"/>
    <w:rsid w:val="000B1767"/>
    <w:rsid w:val="000B186D"/>
    <w:rsid w:val="000B2091"/>
    <w:rsid w:val="000B20DA"/>
    <w:rsid w:val="000B3396"/>
    <w:rsid w:val="000B339E"/>
    <w:rsid w:val="000B3CFE"/>
    <w:rsid w:val="000B436C"/>
    <w:rsid w:val="000B5032"/>
    <w:rsid w:val="000B5243"/>
    <w:rsid w:val="000B65A5"/>
    <w:rsid w:val="000B6745"/>
    <w:rsid w:val="000B734B"/>
    <w:rsid w:val="000B7B35"/>
    <w:rsid w:val="000C0A8D"/>
    <w:rsid w:val="000C0D92"/>
    <w:rsid w:val="000C0E95"/>
    <w:rsid w:val="000C4042"/>
    <w:rsid w:val="000C5984"/>
    <w:rsid w:val="000C5E23"/>
    <w:rsid w:val="000C63BE"/>
    <w:rsid w:val="000C7BC4"/>
    <w:rsid w:val="000C7FF7"/>
    <w:rsid w:val="000D04F0"/>
    <w:rsid w:val="000D0F3A"/>
    <w:rsid w:val="000D11AA"/>
    <w:rsid w:val="000D1DD5"/>
    <w:rsid w:val="000D2D6F"/>
    <w:rsid w:val="000D3FEA"/>
    <w:rsid w:val="000D4A05"/>
    <w:rsid w:val="000D5B0E"/>
    <w:rsid w:val="000D6C61"/>
    <w:rsid w:val="000D7881"/>
    <w:rsid w:val="000D7D59"/>
    <w:rsid w:val="000E0056"/>
    <w:rsid w:val="000E09BD"/>
    <w:rsid w:val="000E10CE"/>
    <w:rsid w:val="000E18F8"/>
    <w:rsid w:val="000E2867"/>
    <w:rsid w:val="000E3124"/>
    <w:rsid w:val="000E3E39"/>
    <w:rsid w:val="000E4400"/>
    <w:rsid w:val="000E46F9"/>
    <w:rsid w:val="000E4BFE"/>
    <w:rsid w:val="000E4CC6"/>
    <w:rsid w:val="000E5D77"/>
    <w:rsid w:val="000E62CA"/>
    <w:rsid w:val="000E646B"/>
    <w:rsid w:val="000E6A4B"/>
    <w:rsid w:val="000E72B1"/>
    <w:rsid w:val="000E786E"/>
    <w:rsid w:val="000E78A1"/>
    <w:rsid w:val="000F16CB"/>
    <w:rsid w:val="000F301A"/>
    <w:rsid w:val="000F3F62"/>
    <w:rsid w:val="000F4932"/>
    <w:rsid w:val="000F4E84"/>
    <w:rsid w:val="000F55BA"/>
    <w:rsid w:val="000F602C"/>
    <w:rsid w:val="000F6527"/>
    <w:rsid w:val="000F68FC"/>
    <w:rsid w:val="000F6C85"/>
    <w:rsid w:val="000F77E0"/>
    <w:rsid w:val="000F7B27"/>
    <w:rsid w:val="00100449"/>
    <w:rsid w:val="001007E4"/>
    <w:rsid w:val="0010137B"/>
    <w:rsid w:val="00101F25"/>
    <w:rsid w:val="00102846"/>
    <w:rsid w:val="00103B67"/>
    <w:rsid w:val="00106B96"/>
    <w:rsid w:val="001106FE"/>
    <w:rsid w:val="001121C3"/>
    <w:rsid w:val="0011226A"/>
    <w:rsid w:val="00113DDF"/>
    <w:rsid w:val="00113F53"/>
    <w:rsid w:val="00114203"/>
    <w:rsid w:val="0011594C"/>
    <w:rsid w:val="00117AE2"/>
    <w:rsid w:val="00117FA8"/>
    <w:rsid w:val="00120A5D"/>
    <w:rsid w:val="00121386"/>
    <w:rsid w:val="00121494"/>
    <w:rsid w:val="00121BCE"/>
    <w:rsid w:val="0012283E"/>
    <w:rsid w:val="001228B7"/>
    <w:rsid w:val="00122F45"/>
    <w:rsid w:val="00123366"/>
    <w:rsid w:val="0012460C"/>
    <w:rsid w:val="0012549C"/>
    <w:rsid w:val="00125595"/>
    <w:rsid w:val="001257C6"/>
    <w:rsid w:val="00125CC5"/>
    <w:rsid w:val="00125D14"/>
    <w:rsid w:val="0012629F"/>
    <w:rsid w:val="001262CA"/>
    <w:rsid w:val="00126534"/>
    <w:rsid w:val="00126B6B"/>
    <w:rsid w:val="00126C4B"/>
    <w:rsid w:val="001270B9"/>
    <w:rsid w:val="00127533"/>
    <w:rsid w:val="00127C29"/>
    <w:rsid w:val="001304C3"/>
    <w:rsid w:val="00131A53"/>
    <w:rsid w:val="00132405"/>
    <w:rsid w:val="0013245B"/>
    <w:rsid w:val="00132617"/>
    <w:rsid w:val="00132A17"/>
    <w:rsid w:val="001331D4"/>
    <w:rsid w:val="00133457"/>
    <w:rsid w:val="00133956"/>
    <w:rsid w:val="00133A9F"/>
    <w:rsid w:val="00133B2B"/>
    <w:rsid w:val="001343A9"/>
    <w:rsid w:val="0013514F"/>
    <w:rsid w:val="00135574"/>
    <w:rsid w:val="001360A4"/>
    <w:rsid w:val="00136721"/>
    <w:rsid w:val="001376EB"/>
    <w:rsid w:val="00137EB7"/>
    <w:rsid w:val="001403F0"/>
    <w:rsid w:val="00140EDD"/>
    <w:rsid w:val="001412E3"/>
    <w:rsid w:val="00141540"/>
    <w:rsid w:val="00142867"/>
    <w:rsid w:val="001428F0"/>
    <w:rsid w:val="0014335D"/>
    <w:rsid w:val="00143E07"/>
    <w:rsid w:val="00143EBA"/>
    <w:rsid w:val="00144474"/>
    <w:rsid w:val="00144C40"/>
    <w:rsid w:val="00146146"/>
    <w:rsid w:val="001465D4"/>
    <w:rsid w:val="00147842"/>
    <w:rsid w:val="0014785C"/>
    <w:rsid w:val="00147B8C"/>
    <w:rsid w:val="00150743"/>
    <w:rsid w:val="00150FFC"/>
    <w:rsid w:val="0015147D"/>
    <w:rsid w:val="001515C9"/>
    <w:rsid w:val="00151804"/>
    <w:rsid w:val="00151AD8"/>
    <w:rsid w:val="001534CF"/>
    <w:rsid w:val="00154367"/>
    <w:rsid w:val="00154804"/>
    <w:rsid w:val="0015584D"/>
    <w:rsid w:val="00155E67"/>
    <w:rsid w:val="0015655D"/>
    <w:rsid w:val="00156DC1"/>
    <w:rsid w:val="00157712"/>
    <w:rsid w:val="0015776D"/>
    <w:rsid w:val="00160058"/>
    <w:rsid w:val="0016124F"/>
    <w:rsid w:val="00161AE7"/>
    <w:rsid w:val="00161E3E"/>
    <w:rsid w:val="00161FDC"/>
    <w:rsid w:val="00162323"/>
    <w:rsid w:val="00162750"/>
    <w:rsid w:val="00162BB0"/>
    <w:rsid w:val="0016345D"/>
    <w:rsid w:val="00164CA9"/>
    <w:rsid w:val="00164E76"/>
    <w:rsid w:val="001652E6"/>
    <w:rsid w:val="0016596D"/>
    <w:rsid w:val="00165AF2"/>
    <w:rsid w:val="00165C58"/>
    <w:rsid w:val="00165DCE"/>
    <w:rsid w:val="00166399"/>
    <w:rsid w:val="00167161"/>
    <w:rsid w:val="0016745F"/>
    <w:rsid w:val="0016748B"/>
    <w:rsid w:val="00167E3D"/>
    <w:rsid w:val="00170B2B"/>
    <w:rsid w:val="00170F1B"/>
    <w:rsid w:val="00171379"/>
    <w:rsid w:val="001735BE"/>
    <w:rsid w:val="0017453B"/>
    <w:rsid w:val="00175FB9"/>
    <w:rsid w:val="00176055"/>
    <w:rsid w:val="00176C6C"/>
    <w:rsid w:val="001806EC"/>
    <w:rsid w:val="001821FC"/>
    <w:rsid w:val="001827DB"/>
    <w:rsid w:val="001839CE"/>
    <w:rsid w:val="00183A5B"/>
    <w:rsid w:val="00183AD4"/>
    <w:rsid w:val="00183BF4"/>
    <w:rsid w:val="00184424"/>
    <w:rsid w:val="00185A64"/>
    <w:rsid w:val="00185F1E"/>
    <w:rsid w:val="001903C4"/>
    <w:rsid w:val="00192641"/>
    <w:rsid w:val="00193729"/>
    <w:rsid w:val="00195072"/>
    <w:rsid w:val="00197053"/>
    <w:rsid w:val="001975F0"/>
    <w:rsid w:val="00197BDE"/>
    <w:rsid w:val="00197D05"/>
    <w:rsid w:val="00197E24"/>
    <w:rsid w:val="001A0321"/>
    <w:rsid w:val="001A05C9"/>
    <w:rsid w:val="001A07C1"/>
    <w:rsid w:val="001A0C4E"/>
    <w:rsid w:val="001A14AF"/>
    <w:rsid w:val="001A1814"/>
    <w:rsid w:val="001A193A"/>
    <w:rsid w:val="001A43F6"/>
    <w:rsid w:val="001A43FE"/>
    <w:rsid w:val="001A4AEA"/>
    <w:rsid w:val="001A595C"/>
    <w:rsid w:val="001A709A"/>
    <w:rsid w:val="001A7645"/>
    <w:rsid w:val="001B12CF"/>
    <w:rsid w:val="001B1BC0"/>
    <w:rsid w:val="001B1FAC"/>
    <w:rsid w:val="001B352D"/>
    <w:rsid w:val="001B3787"/>
    <w:rsid w:val="001B3909"/>
    <w:rsid w:val="001B4A19"/>
    <w:rsid w:val="001B4F27"/>
    <w:rsid w:val="001B57A8"/>
    <w:rsid w:val="001B5D07"/>
    <w:rsid w:val="001B6A16"/>
    <w:rsid w:val="001B7808"/>
    <w:rsid w:val="001B7DEF"/>
    <w:rsid w:val="001C0000"/>
    <w:rsid w:val="001C1146"/>
    <w:rsid w:val="001C2147"/>
    <w:rsid w:val="001C238D"/>
    <w:rsid w:val="001C2D28"/>
    <w:rsid w:val="001C3A40"/>
    <w:rsid w:val="001C426C"/>
    <w:rsid w:val="001C4F8A"/>
    <w:rsid w:val="001C5BE8"/>
    <w:rsid w:val="001C61B3"/>
    <w:rsid w:val="001C6322"/>
    <w:rsid w:val="001C68FF"/>
    <w:rsid w:val="001C6B5E"/>
    <w:rsid w:val="001C6FFD"/>
    <w:rsid w:val="001C7B43"/>
    <w:rsid w:val="001D12DA"/>
    <w:rsid w:val="001D1B1F"/>
    <w:rsid w:val="001D1B6F"/>
    <w:rsid w:val="001D388E"/>
    <w:rsid w:val="001D438B"/>
    <w:rsid w:val="001D46C2"/>
    <w:rsid w:val="001D5342"/>
    <w:rsid w:val="001D5C78"/>
    <w:rsid w:val="001D5F17"/>
    <w:rsid w:val="001D619A"/>
    <w:rsid w:val="001D6E34"/>
    <w:rsid w:val="001D74D1"/>
    <w:rsid w:val="001E2013"/>
    <w:rsid w:val="001E215D"/>
    <w:rsid w:val="001E2862"/>
    <w:rsid w:val="001E44DC"/>
    <w:rsid w:val="001E44E2"/>
    <w:rsid w:val="001E469E"/>
    <w:rsid w:val="001E4D11"/>
    <w:rsid w:val="001E526F"/>
    <w:rsid w:val="001E537F"/>
    <w:rsid w:val="001F0028"/>
    <w:rsid w:val="001F035A"/>
    <w:rsid w:val="001F082F"/>
    <w:rsid w:val="001F0A00"/>
    <w:rsid w:val="001F0C2B"/>
    <w:rsid w:val="001F10ED"/>
    <w:rsid w:val="001F1790"/>
    <w:rsid w:val="001F2C85"/>
    <w:rsid w:val="001F45B1"/>
    <w:rsid w:val="001F4E05"/>
    <w:rsid w:val="001F54E3"/>
    <w:rsid w:val="001F57E7"/>
    <w:rsid w:val="001F58F0"/>
    <w:rsid w:val="001F5B91"/>
    <w:rsid w:val="001F6054"/>
    <w:rsid w:val="001F6299"/>
    <w:rsid w:val="001F6663"/>
    <w:rsid w:val="001F69D3"/>
    <w:rsid w:val="00200884"/>
    <w:rsid w:val="0020155D"/>
    <w:rsid w:val="002015FB"/>
    <w:rsid w:val="00201794"/>
    <w:rsid w:val="00203046"/>
    <w:rsid w:val="00203ECE"/>
    <w:rsid w:val="002053AE"/>
    <w:rsid w:val="00206EA1"/>
    <w:rsid w:val="00206EFF"/>
    <w:rsid w:val="00207040"/>
    <w:rsid w:val="00207377"/>
    <w:rsid w:val="00207510"/>
    <w:rsid w:val="00207617"/>
    <w:rsid w:val="00207749"/>
    <w:rsid w:val="00207AB2"/>
    <w:rsid w:val="002119D2"/>
    <w:rsid w:val="002121DF"/>
    <w:rsid w:val="002132E9"/>
    <w:rsid w:val="00213B87"/>
    <w:rsid w:val="00213C7B"/>
    <w:rsid w:val="00214458"/>
    <w:rsid w:val="00214DBF"/>
    <w:rsid w:val="00215640"/>
    <w:rsid w:val="00216747"/>
    <w:rsid w:val="00216989"/>
    <w:rsid w:val="00217DE8"/>
    <w:rsid w:val="00217E36"/>
    <w:rsid w:val="00220822"/>
    <w:rsid w:val="0022087B"/>
    <w:rsid w:val="0022299B"/>
    <w:rsid w:val="00222E48"/>
    <w:rsid w:val="00223504"/>
    <w:rsid w:val="002248E2"/>
    <w:rsid w:val="00224DC1"/>
    <w:rsid w:val="00224E09"/>
    <w:rsid w:val="002251AC"/>
    <w:rsid w:val="002257EC"/>
    <w:rsid w:val="0022589B"/>
    <w:rsid w:val="00225B46"/>
    <w:rsid w:val="00226E22"/>
    <w:rsid w:val="00230194"/>
    <w:rsid w:val="00230482"/>
    <w:rsid w:val="00231632"/>
    <w:rsid w:val="00233BD4"/>
    <w:rsid w:val="00236233"/>
    <w:rsid w:val="00236E1A"/>
    <w:rsid w:val="00236F58"/>
    <w:rsid w:val="00236F95"/>
    <w:rsid w:val="002374C1"/>
    <w:rsid w:val="00240BAF"/>
    <w:rsid w:val="0024302A"/>
    <w:rsid w:val="002432D5"/>
    <w:rsid w:val="00243BBD"/>
    <w:rsid w:val="00244527"/>
    <w:rsid w:val="0024489B"/>
    <w:rsid w:val="00244FB3"/>
    <w:rsid w:val="00245147"/>
    <w:rsid w:val="00245C46"/>
    <w:rsid w:val="00247520"/>
    <w:rsid w:val="0024761C"/>
    <w:rsid w:val="00247DFB"/>
    <w:rsid w:val="00250236"/>
    <w:rsid w:val="002507FB"/>
    <w:rsid w:val="00250D44"/>
    <w:rsid w:val="00250E73"/>
    <w:rsid w:val="00251171"/>
    <w:rsid w:val="0025362B"/>
    <w:rsid w:val="0025364F"/>
    <w:rsid w:val="00253946"/>
    <w:rsid w:val="00253D1C"/>
    <w:rsid w:val="00253D7F"/>
    <w:rsid w:val="00254CCD"/>
    <w:rsid w:val="00254E5C"/>
    <w:rsid w:val="00255323"/>
    <w:rsid w:val="00255703"/>
    <w:rsid w:val="0025681D"/>
    <w:rsid w:val="00257E86"/>
    <w:rsid w:val="00260963"/>
    <w:rsid w:val="00261252"/>
    <w:rsid w:val="00261516"/>
    <w:rsid w:val="00261546"/>
    <w:rsid w:val="002616D7"/>
    <w:rsid w:val="00261ACD"/>
    <w:rsid w:val="0026229F"/>
    <w:rsid w:val="00262A62"/>
    <w:rsid w:val="00263388"/>
    <w:rsid w:val="002634DD"/>
    <w:rsid w:val="00263A79"/>
    <w:rsid w:val="00263F17"/>
    <w:rsid w:val="00264474"/>
    <w:rsid w:val="002651A7"/>
    <w:rsid w:val="00265476"/>
    <w:rsid w:val="002662A3"/>
    <w:rsid w:val="002704A0"/>
    <w:rsid w:val="00270882"/>
    <w:rsid w:val="002716F6"/>
    <w:rsid w:val="002718A9"/>
    <w:rsid w:val="002724C2"/>
    <w:rsid w:val="0027289B"/>
    <w:rsid w:val="00272D2C"/>
    <w:rsid w:val="00272D6F"/>
    <w:rsid w:val="00272FF5"/>
    <w:rsid w:val="00273F48"/>
    <w:rsid w:val="002748C8"/>
    <w:rsid w:val="00275123"/>
    <w:rsid w:val="00276B7C"/>
    <w:rsid w:val="00276C64"/>
    <w:rsid w:val="0027701F"/>
    <w:rsid w:val="0027754E"/>
    <w:rsid w:val="0027787B"/>
    <w:rsid w:val="00277E58"/>
    <w:rsid w:val="00281462"/>
    <w:rsid w:val="00282D4E"/>
    <w:rsid w:val="0028360E"/>
    <w:rsid w:val="00284761"/>
    <w:rsid w:val="0028477C"/>
    <w:rsid w:val="002848E5"/>
    <w:rsid w:val="00284A3A"/>
    <w:rsid w:val="002853BF"/>
    <w:rsid w:val="002855A6"/>
    <w:rsid w:val="00285B79"/>
    <w:rsid w:val="00285E59"/>
    <w:rsid w:val="00287626"/>
    <w:rsid w:val="002876A0"/>
    <w:rsid w:val="00287921"/>
    <w:rsid w:val="00287D8E"/>
    <w:rsid w:val="00290392"/>
    <w:rsid w:val="002903B7"/>
    <w:rsid w:val="002916E1"/>
    <w:rsid w:val="002917F2"/>
    <w:rsid w:val="002927F4"/>
    <w:rsid w:val="00293605"/>
    <w:rsid w:val="002944FC"/>
    <w:rsid w:val="0029480D"/>
    <w:rsid w:val="00294BBD"/>
    <w:rsid w:val="0029525D"/>
    <w:rsid w:val="00295D4E"/>
    <w:rsid w:val="00297722"/>
    <w:rsid w:val="00297B24"/>
    <w:rsid w:val="002A0219"/>
    <w:rsid w:val="002A03F1"/>
    <w:rsid w:val="002A05AC"/>
    <w:rsid w:val="002A18BC"/>
    <w:rsid w:val="002A2A00"/>
    <w:rsid w:val="002A345C"/>
    <w:rsid w:val="002A3879"/>
    <w:rsid w:val="002A4BF8"/>
    <w:rsid w:val="002A5133"/>
    <w:rsid w:val="002A51CB"/>
    <w:rsid w:val="002A536E"/>
    <w:rsid w:val="002A610D"/>
    <w:rsid w:val="002A613A"/>
    <w:rsid w:val="002A6390"/>
    <w:rsid w:val="002A6646"/>
    <w:rsid w:val="002A6A52"/>
    <w:rsid w:val="002A795D"/>
    <w:rsid w:val="002B0334"/>
    <w:rsid w:val="002B0FEC"/>
    <w:rsid w:val="002B1152"/>
    <w:rsid w:val="002B19F8"/>
    <w:rsid w:val="002B1B97"/>
    <w:rsid w:val="002B1E07"/>
    <w:rsid w:val="002B2C72"/>
    <w:rsid w:val="002B317E"/>
    <w:rsid w:val="002B4465"/>
    <w:rsid w:val="002B50BF"/>
    <w:rsid w:val="002B575A"/>
    <w:rsid w:val="002B683C"/>
    <w:rsid w:val="002B690D"/>
    <w:rsid w:val="002B6EB0"/>
    <w:rsid w:val="002B798C"/>
    <w:rsid w:val="002C0A50"/>
    <w:rsid w:val="002C12E5"/>
    <w:rsid w:val="002C12F8"/>
    <w:rsid w:val="002C19A0"/>
    <w:rsid w:val="002C1C5A"/>
    <w:rsid w:val="002C23BC"/>
    <w:rsid w:val="002C2A92"/>
    <w:rsid w:val="002C2AA7"/>
    <w:rsid w:val="002C3935"/>
    <w:rsid w:val="002C3A92"/>
    <w:rsid w:val="002C4F60"/>
    <w:rsid w:val="002C5837"/>
    <w:rsid w:val="002C6A82"/>
    <w:rsid w:val="002C7071"/>
    <w:rsid w:val="002D2E38"/>
    <w:rsid w:val="002D3037"/>
    <w:rsid w:val="002D3106"/>
    <w:rsid w:val="002D46C6"/>
    <w:rsid w:val="002D4F25"/>
    <w:rsid w:val="002D53C2"/>
    <w:rsid w:val="002D5977"/>
    <w:rsid w:val="002D6E5C"/>
    <w:rsid w:val="002D72D5"/>
    <w:rsid w:val="002D77F8"/>
    <w:rsid w:val="002E0FCD"/>
    <w:rsid w:val="002E2C29"/>
    <w:rsid w:val="002E2F5C"/>
    <w:rsid w:val="002E3DA7"/>
    <w:rsid w:val="002E4961"/>
    <w:rsid w:val="002E4DCE"/>
    <w:rsid w:val="002E56C9"/>
    <w:rsid w:val="002E5E67"/>
    <w:rsid w:val="002E6742"/>
    <w:rsid w:val="002E67BC"/>
    <w:rsid w:val="002E6FDF"/>
    <w:rsid w:val="002F050B"/>
    <w:rsid w:val="002F1041"/>
    <w:rsid w:val="002F1DD9"/>
    <w:rsid w:val="002F29F5"/>
    <w:rsid w:val="002F2B08"/>
    <w:rsid w:val="002F3BFB"/>
    <w:rsid w:val="002F3C67"/>
    <w:rsid w:val="002F40DD"/>
    <w:rsid w:val="002F4A98"/>
    <w:rsid w:val="002F5440"/>
    <w:rsid w:val="002F6531"/>
    <w:rsid w:val="002F7161"/>
    <w:rsid w:val="002F7626"/>
    <w:rsid w:val="002F7C75"/>
    <w:rsid w:val="00300FB9"/>
    <w:rsid w:val="003018A1"/>
    <w:rsid w:val="003018C8"/>
    <w:rsid w:val="00301A69"/>
    <w:rsid w:val="00302383"/>
    <w:rsid w:val="003026D7"/>
    <w:rsid w:val="00304B39"/>
    <w:rsid w:val="00304B44"/>
    <w:rsid w:val="003052E2"/>
    <w:rsid w:val="00306115"/>
    <w:rsid w:val="00306346"/>
    <w:rsid w:val="00306705"/>
    <w:rsid w:val="003070C6"/>
    <w:rsid w:val="00310FA4"/>
    <w:rsid w:val="003126FD"/>
    <w:rsid w:val="0031356D"/>
    <w:rsid w:val="00313845"/>
    <w:rsid w:val="00314157"/>
    <w:rsid w:val="00314417"/>
    <w:rsid w:val="003152D1"/>
    <w:rsid w:val="00316734"/>
    <w:rsid w:val="00316864"/>
    <w:rsid w:val="00316D56"/>
    <w:rsid w:val="0031704F"/>
    <w:rsid w:val="003175E8"/>
    <w:rsid w:val="0032096C"/>
    <w:rsid w:val="0032199D"/>
    <w:rsid w:val="00321E33"/>
    <w:rsid w:val="003226E5"/>
    <w:rsid w:val="00322A31"/>
    <w:rsid w:val="00322D46"/>
    <w:rsid w:val="00322FCC"/>
    <w:rsid w:val="00324CC2"/>
    <w:rsid w:val="00326266"/>
    <w:rsid w:val="003268ED"/>
    <w:rsid w:val="00326B87"/>
    <w:rsid w:val="00326F30"/>
    <w:rsid w:val="00327452"/>
    <w:rsid w:val="003278E2"/>
    <w:rsid w:val="0032798E"/>
    <w:rsid w:val="00331C35"/>
    <w:rsid w:val="0033327E"/>
    <w:rsid w:val="00334D93"/>
    <w:rsid w:val="003353D3"/>
    <w:rsid w:val="00335F07"/>
    <w:rsid w:val="0033608F"/>
    <w:rsid w:val="00336132"/>
    <w:rsid w:val="003361C8"/>
    <w:rsid w:val="00336C82"/>
    <w:rsid w:val="00337564"/>
    <w:rsid w:val="0033783F"/>
    <w:rsid w:val="0033786A"/>
    <w:rsid w:val="00337B49"/>
    <w:rsid w:val="00337DAF"/>
    <w:rsid w:val="003400FD"/>
    <w:rsid w:val="00341C1A"/>
    <w:rsid w:val="00342315"/>
    <w:rsid w:val="0034243C"/>
    <w:rsid w:val="00342AE8"/>
    <w:rsid w:val="00342B73"/>
    <w:rsid w:val="003432C3"/>
    <w:rsid w:val="003433A7"/>
    <w:rsid w:val="00343488"/>
    <w:rsid w:val="00343558"/>
    <w:rsid w:val="00344981"/>
    <w:rsid w:val="00345138"/>
    <w:rsid w:val="00345CBF"/>
    <w:rsid w:val="003530CB"/>
    <w:rsid w:val="003539E3"/>
    <w:rsid w:val="00353BBA"/>
    <w:rsid w:val="003553F7"/>
    <w:rsid w:val="003559A3"/>
    <w:rsid w:val="00355CC5"/>
    <w:rsid w:val="00355D3D"/>
    <w:rsid w:val="0036014F"/>
    <w:rsid w:val="00360E30"/>
    <w:rsid w:val="00361BF3"/>
    <w:rsid w:val="003622A5"/>
    <w:rsid w:val="00362368"/>
    <w:rsid w:val="00363004"/>
    <w:rsid w:val="003649FB"/>
    <w:rsid w:val="00365391"/>
    <w:rsid w:val="0036568F"/>
    <w:rsid w:val="0036571A"/>
    <w:rsid w:val="0036583A"/>
    <w:rsid w:val="003659EC"/>
    <w:rsid w:val="00365EAC"/>
    <w:rsid w:val="00366437"/>
    <w:rsid w:val="00366C04"/>
    <w:rsid w:val="0037007A"/>
    <w:rsid w:val="0037084D"/>
    <w:rsid w:val="00370AEE"/>
    <w:rsid w:val="00370C42"/>
    <w:rsid w:val="00370FB3"/>
    <w:rsid w:val="0037138B"/>
    <w:rsid w:val="00371C2F"/>
    <w:rsid w:val="00372716"/>
    <w:rsid w:val="00372F16"/>
    <w:rsid w:val="00373180"/>
    <w:rsid w:val="0037366F"/>
    <w:rsid w:val="00373B0D"/>
    <w:rsid w:val="00374065"/>
    <w:rsid w:val="00374B4E"/>
    <w:rsid w:val="0037519C"/>
    <w:rsid w:val="003759B2"/>
    <w:rsid w:val="00376459"/>
    <w:rsid w:val="00376F75"/>
    <w:rsid w:val="00380EE5"/>
    <w:rsid w:val="00382452"/>
    <w:rsid w:val="003827B7"/>
    <w:rsid w:val="00382B35"/>
    <w:rsid w:val="003844D4"/>
    <w:rsid w:val="0038477D"/>
    <w:rsid w:val="003849BA"/>
    <w:rsid w:val="0038590F"/>
    <w:rsid w:val="00385B38"/>
    <w:rsid w:val="00385C3F"/>
    <w:rsid w:val="00386845"/>
    <w:rsid w:val="00386A06"/>
    <w:rsid w:val="00386F4D"/>
    <w:rsid w:val="003873F3"/>
    <w:rsid w:val="00387A69"/>
    <w:rsid w:val="003901B6"/>
    <w:rsid w:val="00391C80"/>
    <w:rsid w:val="00393F51"/>
    <w:rsid w:val="0039462A"/>
    <w:rsid w:val="00394735"/>
    <w:rsid w:val="00395B28"/>
    <w:rsid w:val="00397202"/>
    <w:rsid w:val="003972DF"/>
    <w:rsid w:val="0039778C"/>
    <w:rsid w:val="00397AA7"/>
    <w:rsid w:val="00397B63"/>
    <w:rsid w:val="00397D79"/>
    <w:rsid w:val="003A14C0"/>
    <w:rsid w:val="003A243A"/>
    <w:rsid w:val="003A2AE3"/>
    <w:rsid w:val="003A2AEC"/>
    <w:rsid w:val="003A2BFF"/>
    <w:rsid w:val="003A3620"/>
    <w:rsid w:val="003A635D"/>
    <w:rsid w:val="003A685E"/>
    <w:rsid w:val="003A6863"/>
    <w:rsid w:val="003A7017"/>
    <w:rsid w:val="003A7695"/>
    <w:rsid w:val="003A7EF3"/>
    <w:rsid w:val="003B0258"/>
    <w:rsid w:val="003B0BCC"/>
    <w:rsid w:val="003B2AE4"/>
    <w:rsid w:val="003B2B4B"/>
    <w:rsid w:val="003B3268"/>
    <w:rsid w:val="003B401F"/>
    <w:rsid w:val="003B63E8"/>
    <w:rsid w:val="003B647A"/>
    <w:rsid w:val="003C00AB"/>
    <w:rsid w:val="003C08C0"/>
    <w:rsid w:val="003C0E34"/>
    <w:rsid w:val="003C12A3"/>
    <w:rsid w:val="003C211A"/>
    <w:rsid w:val="003C2569"/>
    <w:rsid w:val="003C25DB"/>
    <w:rsid w:val="003C301A"/>
    <w:rsid w:val="003C327F"/>
    <w:rsid w:val="003C385A"/>
    <w:rsid w:val="003C3CAA"/>
    <w:rsid w:val="003C4AAE"/>
    <w:rsid w:val="003C538B"/>
    <w:rsid w:val="003C54D0"/>
    <w:rsid w:val="003C5BA1"/>
    <w:rsid w:val="003C5CDD"/>
    <w:rsid w:val="003C68BE"/>
    <w:rsid w:val="003D10FF"/>
    <w:rsid w:val="003D137D"/>
    <w:rsid w:val="003D213E"/>
    <w:rsid w:val="003D2646"/>
    <w:rsid w:val="003D27AF"/>
    <w:rsid w:val="003D280D"/>
    <w:rsid w:val="003D28B5"/>
    <w:rsid w:val="003D324B"/>
    <w:rsid w:val="003D34AA"/>
    <w:rsid w:val="003D3885"/>
    <w:rsid w:val="003D4908"/>
    <w:rsid w:val="003D5C09"/>
    <w:rsid w:val="003D5FBF"/>
    <w:rsid w:val="003D60F5"/>
    <w:rsid w:val="003D685B"/>
    <w:rsid w:val="003D6CFD"/>
    <w:rsid w:val="003E0440"/>
    <w:rsid w:val="003E118C"/>
    <w:rsid w:val="003E123E"/>
    <w:rsid w:val="003E1D16"/>
    <w:rsid w:val="003E1F05"/>
    <w:rsid w:val="003E2064"/>
    <w:rsid w:val="003E2249"/>
    <w:rsid w:val="003E2533"/>
    <w:rsid w:val="003E36A1"/>
    <w:rsid w:val="003E4A66"/>
    <w:rsid w:val="003E4AF3"/>
    <w:rsid w:val="003E6CB1"/>
    <w:rsid w:val="003E77CC"/>
    <w:rsid w:val="003F009F"/>
    <w:rsid w:val="003F02A2"/>
    <w:rsid w:val="003F0769"/>
    <w:rsid w:val="003F0DD7"/>
    <w:rsid w:val="003F1AB7"/>
    <w:rsid w:val="003F1F9A"/>
    <w:rsid w:val="003F2016"/>
    <w:rsid w:val="003F2467"/>
    <w:rsid w:val="003F25BA"/>
    <w:rsid w:val="003F3E6E"/>
    <w:rsid w:val="003F466F"/>
    <w:rsid w:val="003F4957"/>
    <w:rsid w:val="003F526D"/>
    <w:rsid w:val="003F55DF"/>
    <w:rsid w:val="003F6002"/>
    <w:rsid w:val="003F7D11"/>
    <w:rsid w:val="00401BB9"/>
    <w:rsid w:val="00401D71"/>
    <w:rsid w:val="00401FA0"/>
    <w:rsid w:val="00402F8E"/>
    <w:rsid w:val="004037AB"/>
    <w:rsid w:val="00404A97"/>
    <w:rsid w:val="00405B68"/>
    <w:rsid w:val="00405F2F"/>
    <w:rsid w:val="00406318"/>
    <w:rsid w:val="004069FE"/>
    <w:rsid w:val="00406EC1"/>
    <w:rsid w:val="0041025E"/>
    <w:rsid w:val="004108AF"/>
    <w:rsid w:val="00411CA3"/>
    <w:rsid w:val="00412282"/>
    <w:rsid w:val="00412DD6"/>
    <w:rsid w:val="004145D0"/>
    <w:rsid w:val="00415C1D"/>
    <w:rsid w:val="0041662B"/>
    <w:rsid w:val="00416739"/>
    <w:rsid w:val="00417715"/>
    <w:rsid w:val="00420156"/>
    <w:rsid w:val="00423C76"/>
    <w:rsid w:val="00423CC2"/>
    <w:rsid w:val="00424326"/>
    <w:rsid w:val="004254FF"/>
    <w:rsid w:val="00425514"/>
    <w:rsid w:val="004272E6"/>
    <w:rsid w:val="00427DCA"/>
    <w:rsid w:val="00430300"/>
    <w:rsid w:val="00430F46"/>
    <w:rsid w:val="004319A3"/>
    <w:rsid w:val="00432C56"/>
    <w:rsid w:val="00433D53"/>
    <w:rsid w:val="0043503B"/>
    <w:rsid w:val="00435AF1"/>
    <w:rsid w:val="00436067"/>
    <w:rsid w:val="00436F98"/>
    <w:rsid w:val="00437187"/>
    <w:rsid w:val="0043794A"/>
    <w:rsid w:val="0044000F"/>
    <w:rsid w:val="00441E56"/>
    <w:rsid w:val="00442784"/>
    <w:rsid w:val="0044469F"/>
    <w:rsid w:val="00445F58"/>
    <w:rsid w:val="004460BE"/>
    <w:rsid w:val="004466CB"/>
    <w:rsid w:val="00446857"/>
    <w:rsid w:val="004475AB"/>
    <w:rsid w:val="004478F8"/>
    <w:rsid w:val="004479E4"/>
    <w:rsid w:val="00450A76"/>
    <w:rsid w:val="00450D16"/>
    <w:rsid w:val="004522D6"/>
    <w:rsid w:val="00452826"/>
    <w:rsid w:val="00452A5E"/>
    <w:rsid w:val="00452B18"/>
    <w:rsid w:val="00452F42"/>
    <w:rsid w:val="0045388D"/>
    <w:rsid w:val="00454C7B"/>
    <w:rsid w:val="00455D4E"/>
    <w:rsid w:val="004576B4"/>
    <w:rsid w:val="0046018E"/>
    <w:rsid w:val="004615F9"/>
    <w:rsid w:val="0046180E"/>
    <w:rsid w:val="00461C18"/>
    <w:rsid w:val="00461E26"/>
    <w:rsid w:val="0046264E"/>
    <w:rsid w:val="00462795"/>
    <w:rsid w:val="00462E14"/>
    <w:rsid w:val="00463B7F"/>
    <w:rsid w:val="004640C6"/>
    <w:rsid w:val="00464DBE"/>
    <w:rsid w:val="00464DE8"/>
    <w:rsid w:val="00465436"/>
    <w:rsid w:val="004658A4"/>
    <w:rsid w:val="004675E5"/>
    <w:rsid w:val="0046772A"/>
    <w:rsid w:val="00471E22"/>
    <w:rsid w:val="00471F39"/>
    <w:rsid w:val="004736EB"/>
    <w:rsid w:val="004738CC"/>
    <w:rsid w:val="00473CAD"/>
    <w:rsid w:val="004755BB"/>
    <w:rsid w:val="00475800"/>
    <w:rsid w:val="004761BF"/>
    <w:rsid w:val="00476490"/>
    <w:rsid w:val="0047767E"/>
    <w:rsid w:val="00477C3F"/>
    <w:rsid w:val="00477CB1"/>
    <w:rsid w:val="00480F02"/>
    <w:rsid w:val="00481020"/>
    <w:rsid w:val="00481201"/>
    <w:rsid w:val="00481C79"/>
    <w:rsid w:val="0048208D"/>
    <w:rsid w:val="0048308A"/>
    <w:rsid w:val="00483382"/>
    <w:rsid w:val="00484993"/>
    <w:rsid w:val="00484B25"/>
    <w:rsid w:val="004850CC"/>
    <w:rsid w:val="0048529F"/>
    <w:rsid w:val="004863F1"/>
    <w:rsid w:val="00486A52"/>
    <w:rsid w:val="004871F1"/>
    <w:rsid w:val="00490536"/>
    <w:rsid w:val="00492A3B"/>
    <w:rsid w:val="00494DDE"/>
    <w:rsid w:val="00494EC1"/>
    <w:rsid w:val="004967E1"/>
    <w:rsid w:val="004A0100"/>
    <w:rsid w:val="004A0368"/>
    <w:rsid w:val="004A1B79"/>
    <w:rsid w:val="004A1CDB"/>
    <w:rsid w:val="004A2035"/>
    <w:rsid w:val="004A3673"/>
    <w:rsid w:val="004A41DB"/>
    <w:rsid w:val="004A48AC"/>
    <w:rsid w:val="004A535D"/>
    <w:rsid w:val="004A5756"/>
    <w:rsid w:val="004A575B"/>
    <w:rsid w:val="004A58C6"/>
    <w:rsid w:val="004A62E2"/>
    <w:rsid w:val="004A6526"/>
    <w:rsid w:val="004A7B3C"/>
    <w:rsid w:val="004A7F3A"/>
    <w:rsid w:val="004B01E6"/>
    <w:rsid w:val="004B0E25"/>
    <w:rsid w:val="004B2230"/>
    <w:rsid w:val="004B2B06"/>
    <w:rsid w:val="004B2CFE"/>
    <w:rsid w:val="004B30C1"/>
    <w:rsid w:val="004B31E6"/>
    <w:rsid w:val="004B4AB1"/>
    <w:rsid w:val="004B4CBB"/>
    <w:rsid w:val="004B4E07"/>
    <w:rsid w:val="004B4F83"/>
    <w:rsid w:val="004B69B2"/>
    <w:rsid w:val="004C03E7"/>
    <w:rsid w:val="004C0528"/>
    <w:rsid w:val="004C128D"/>
    <w:rsid w:val="004C187D"/>
    <w:rsid w:val="004C2938"/>
    <w:rsid w:val="004C2AC8"/>
    <w:rsid w:val="004C36DD"/>
    <w:rsid w:val="004C37A1"/>
    <w:rsid w:val="004C66A3"/>
    <w:rsid w:val="004C70AF"/>
    <w:rsid w:val="004C722D"/>
    <w:rsid w:val="004C7303"/>
    <w:rsid w:val="004C75D3"/>
    <w:rsid w:val="004D0216"/>
    <w:rsid w:val="004D0217"/>
    <w:rsid w:val="004D0C1D"/>
    <w:rsid w:val="004D1246"/>
    <w:rsid w:val="004D13C6"/>
    <w:rsid w:val="004D2430"/>
    <w:rsid w:val="004D27CB"/>
    <w:rsid w:val="004D2D6B"/>
    <w:rsid w:val="004D4477"/>
    <w:rsid w:val="004D4A09"/>
    <w:rsid w:val="004D4CD0"/>
    <w:rsid w:val="004D5C1F"/>
    <w:rsid w:val="004D5D07"/>
    <w:rsid w:val="004D657C"/>
    <w:rsid w:val="004D6858"/>
    <w:rsid w:val="004D71E4"/>
    <w:rsid w:val="004D75D5"/>
    <w:rsid w:val="004D7D1C"/>
    <w:rsid w:val="004E1D14"/>
    <w:rsid w:val="004E26A2"/>
    <w:rsid w:val="004E2766"/>
    <w:rsid w:val="004E32ED"/>
    <w:rsid w:val="004E3457"/>
    <w:rsid w:val="004E41C0"/>
    <w:rsid w:val="004E5A0E"/>
    <w:rsid w:val="004E6E04"/>
    <w:rsid w:val="004E7A0A"/>
    <w:rsid w:val="004F0CCC"/>
    <w:rsid w:val="004F1234"/>
    <w:rsid w:val="004F243E"/>
    <w:rsid w:val="004F2BA1"/>
    <w:rsid w:val="004F2FAF"/>
    <w:rsid w:val="004F341C"/>
    <w:rsid w:val="004F4B36"/>
    <w:rsid w:val="004F58DB"/>
    <w:rsid w:val="004F6199"/>
    <w:rsid w:val="004F69B3"/>
    <w:rsid w:val="004F741A"/>
    <w:rsid w:val="004F74DC"/>
    <w:rsid w:val="004F7EDD"/>
    <w:rsid w:val="00500222"/>
    <w:rsid w:val="00500C34"/>
    <w:rsid w:val="00500EB9"/>
    <w:rsid w:val="00501577"/>
    <w:rsid w:val="00501FFE"/>
    <w:rsid w:val="00502293"/>
    <w:rsid w:val="005038D7"/>
    <w:rsid w:val="00504AC5"/>
    <w:rsid w:val="00505905"/>
    <w:rsid w:val="00506B5D"/>
    <w:rsid w:val="00506E14"/>
    <w:rsid w:val="005078BC"/>
    <w:rsid w:val="00507FD5"/>
    <w:rsid w:val="00510E51"/>
    <w:rsid w:val="0051113B"/>
    <w:rsid w:val="005116F6"/>
    <w:rsid w:val="005126EE"/>
    <w:rsid w:val="00512891"/>
    <w:rsid w:val="00514BF2"/>
    <w:rsid w:val="00515A03"/>
    <w:rsid w:val="00515BCB"/>
    <w:rsid w:val="005212A9"/>
    <w:rsid w:val="00522200"/>
    <w:rsid w:val="00522799"/>
    <w:rsid w:val="00524CA0"/>
    <w:rsid w:val="005256A2"/>
    <w:rsid w:val="00526926"/>
    <w:rsid w:val="00526B67"/>
    <w:rsid w:val="00527987"/>
    <w:rsid w:val="00527B22"/>
    <w:rsid w:val="005301C2"/>
    <w:rsid w:val="005308C3"/>
    <w:rsid w:val="00532106"/>
    <w:rsid w:val="00532543"/>
    <w:rsid w:val="00532C19"/>
    <w:rsid w:val="0053489B"/>
    <w:rsid w:val="005349F1"/>
    <w:rsid w:val="005349FC"/>
    <w:rsid w:val="00534E51"/>
    <w:rsid w:val="00535D02"/>
    <w:rsid w:val="00535FFE"/>
    <w:rsid w:val="00536D16"/>
    <w:rsid w:val="005371F0"/>
    <w:rsid w:val="005378EF"/>
    <w:rsid w:val="00537BA7"/>
    <w:rsid w:val="00537C5B"/>
    <w:rsid w:val="005407BA"/>
    <w:rsid w:val="00540B20"/>
    <w:rsid w:val="00540B2F"/>
    <w:rsid w:val="0054182D"/>
    <w:rsid w:val="005418F2"/>
    <w:rsid w:val="00541E9A"/>
    <w:rsid w:val="0054223F"/>
    <w:rsid w:val="00542D16"/>
    <w:rsid w:val="00543575"/>
    <w:rsid w:val="00543D38"/>
    <w:rsid w:val="005443D6"/>
    <w:rsid w:val="00544901"/>
    <w:rsid w:val="00544B7C"/>
    <w:rsid w:val="00544CB5"/>
    <w:rsid w:val="00545FFC"/>
    <w:rsid w:val="005464A6"/>
    <w:rsid w:val="0054676C"/>
    <w:rsid w:val="0055075C"/>
    <w:rsid w:val="00551F3E"/>
    <w:rsid w:val="005524CE"/>
    <w:rsid w:val="005529E8"/>
    <w:rsid w:val="00552A7E"/>
    <w:rsid w:val="00552E6A"/>
    <w:rsid w:val="00553F19"/>
    <w:rsid w:val="00554251"/>
    <w:rsid w:val="0055724A"/>
    <w:rsid w:val="00557519"/>
    <w:rsid w:val="0056029B"/>
    <w:rsid w:val="0056031E"/>
    <w:rsid w:val="00560465"/>
    <w:rsid w:val="005604A1"/>
    <w:rsid w:val="00561D8B"/>
    <w:rsid w:val="00562314"/>
    <w:rsid w:val="00563305"/>
    <w:rsid w:val="00563A42"/>
    <w:rsid w:val="005654D6"/>
    <w:rsid w:val="00566621"/>
    <w:rsid w:val="00566C87"/>
    <w:rsid w:val="005672A7"/>
    <w:rsid w:val="00571D25"/>
    <w:rsid w:val="00572531"/>
    <w:rsid w:val="00572827"/>
    <w:rsid w:val="0057283E"/>
    <w:rsid w:val="00573A70"/>
    <w:rsid w:val="005747DC"/>
    <w:rsid w:val="00575216"/>
    <w:rsid w:val="005759FF"/>
    <w:rsid w:val="0057748C"/>
    <w:rsid w:val="00577CA1"/>
    <w:rsid w:val="00580CE2"/>
    <w:rsid w:val="00580F94"/>
    <w:rsid w:val="0058102C"/>
    <w:rsid w:val="005812D0"/>
    <w:rsid w:val="00582133"/>
    <w:rsid w:val="00582570"/>
    <w:rsid w:val="0058429C"/>
    <w:rsid w:val="00584AA2"/>
    <w:rsid w:val="005856A3"/>
    <w:rsid w:val="005868C0"/>
    <w:rsid w:val="00586F68"/>
    <w:rsid w:val="00590052"/>
    <w:rsid w:val="005908A0"/>
    <w:rsid w:val="00590B0E"/>
    <w:rsid w:val="00591F2F"/>
    <w:rsid w:val="0059285D"/>
    <w:rsid w:val="00592EEB"/>
    <w:rsid w:val="005930B0"/>
    <w:rsid w:val="00593C1D"/>
    <w:rsid w:val="00594B0D"/>
    <w:rsid w:val="00595919"/>
    <w:rsid w:val="00597171"/>
    <w:rsid w:val="005975A5"/>
    <w:rsid w:val="005A02F4"/>
    <w:rsid w:val="005A04BD"/>
    <w:rsid w:val="005A1035"/>
    <w:rsid w:val="005A1B31"/>
    <w:rsid w:val="005A208A"/>
    <w:rsid w:val="005A20BD"/>
    <w:rsid w:val="005A373B"/>
    <w:rsid w:val="005A3753"/>
    <w:rsid w:val="005A39E6"/>
    <w:rsid w:val="005A4F2A"/>
    <w:rsid w:val="005A55C9"/>
    <w:rsid w:val="005A5687"/>
    <w:rsid w:val="005A5827"/>
    <w:rsid w:val="005A6A09"/>
    <w:rsid w:val="005A718A"/>
    <w:rsid w:val="005B06FA"/>
    <w:rsid w:val="005B0A94"/>
    <w:rsid w:val="005B0C40"/>
    <w:rsid w:val="005B0C8E"/>
    <w:rsid w:val="005B20ED"/>
    <w:rsid w:val="005B2CB8"/>
    <w:rsid w:val="005B2F70"/>
    <w:rsid w:val="005B33EA"/>
    <w:rsid w:val="005B40EC"/>
    <w:rsid w:val="005B45C1"/>
    <w:rsid w:val="005B5DFA"/>
    <w:rsid w:val="005B7292"/>
    <w:rsid w:val="005C1418"/>
    <w:rsid w:val="005C220E"/>
    <w:rsid w:val="005C22DE"/>
    <w:rsid w:val="005C2A1F"/>
    <w:rsid w:val="005C2C4C"/>
    <w:rsid w:val="005C451A"/>
    <w:rsid w:val="005C5A37"/>
    <w:rsid w:val="005C5C59"/>
    <w:rsid w:val="005C5CD1"/>
    <w:rsid w:val="005C5FB3"/>
    <w:rsid w:val="005C656C"/>
    <w:rsid w:val="005C760A"/>
    <w:rsid w:val="005C7917"/>
    <w:rsid w:val="005D006E"/>
    <w:rsid w:val="005D03A0"/>
    <w:rsid w:val="005D08F9"/>
    <w:rsid w:val="005D27C0"/>
    <w:rsid w:val="005D3E89"/>
    <w:rsid w:val="005D5751"/>
    <w:rsid w:val="005D5DAE"/>
    <w:rsid w:val="005D6E51"/>
    <w:rsid w:val="005D78C9"/>
    <w:rsid w:val="005E00F5"/>
    <w:rsid w:val="005E1259"/>
    <w:rsid w:val="005E1382"/>
    <w:rsid w:val="005E598B"/>
    <w:rsid w:val="005E6CE4"/>
    <w:rsid w:val="005E7D5D"/>
    <w:rsid w:val="005F07F8"/>
    <w:rsid w:val="005F13B6"/>
    <w:rsid w:val="005F347B"/>
    <w:rsid w:val="005F3CAE"/>
    <w:rsid w:val="005F40BD"/>
    <w:rsid w:val="005F41C7"/>
    <w:rsid w:val="005F47C6"/>
    <w:rsid w:val="005F4ECF"/>
    <w:rsid w:val="005F57E4"/>
    <w:rsid w:val="005F5A74"/>
    <w:rsid w:val="005F5EDA"/>
    <w:rsid w:val="005F6109"/>
    <w:rsid w:val="005F6D73"/>
    <w:rsid w:val="005F6EB9"/>
    <w:rsid w:val="0060012B"/>
    <w:rsid w:val="00600250"/>
    <w:rsid w:val="0060087D"/>
    <w:rsid w:val="00601841"/>
    <w:rsid w:val="006020C6"/>
    <w:rsid w:val="006024DC"/>
    <w:rsid w:val="006027EE"/>
    <w:rsid w:val="00602E2C"/>
    <w:rsid w:val="006031E4"/>
    <w:rsid w:val="00605648"/>
    <w:rsid w:val="0060637F"/>
    <w:rsid w:val="006067D0"/>
    <w:rsid w:val="00606BC2"/>
    <w:rsid w:val="00607B85"/>
    <w:rsid w:val="006107CC"/>
    <w:rsid w:val="006109CA"/>
    <w:rsid w:val="006118CA"/>
    <w:rsid w:val="00611DA1"/>
    <w:rsid w:val="00611E0C"/>
    <w:rsid w:val="00613234"/>
    <w:rsid w:val="00615E91"/>
    <w:rsid w:val="006174BD"/>
    <w:rsid w:val="00617B65"/>
    <w:rsid w:val="00620461"/>
    <w:rsid w:val="00620F74"/>
    <w:rsid w:val="0062114A"/>
    <w:rsid w:val="006213D8"/>
    <w:rsid w:val="00622378"/>
    <w:rsid w:val="00622681"/>
    <w:rsid w:val="0062273F"/>
    <w:rsid w:val="006242CE"/>
    <w:rsid w:val="006244BF"/>
    <w:rsid w:val="006249D8"/>
    <w:rsid w:val="00624C35"/>
    <w:rsid w:val="006251BB"/>
    <w:rsid w:val="006253B5"/>
    <w:rsid w:val="00626C73"/>
    <w:rsid w:val="00627E4B"/>
    <w:rsid w:val="006302C4"/>
    <w:rsid w:val="00630DAF"/>
    <w:rsid w:val="00631E9C"/>
    <w:rsid w:val="00634BD0"/>
    <w:rsid w:val="00634C0D"/>
    <w:rsid w:val="006363E7"/>
    <w:rsid w:val="00637289"/>
    <w:rsid w:val="00640E2C"/>
    <w:rsid w:val="00641D41"/>
    <w:rsid w:val="006422E7"/>
    <w:rsid w:val="0064437D"/>
    <w:rsid w:val="00644772"/>
    <w:rsid w:val="00644B6A"/>
    <w:rsid w:val="00644D31"/>
    <w:rsid w:val="006465EB"/>
    <w:rsid w:val="006467DA"/>
    <w:rsid w:val="00646CFE"/>
    <w:rsid w:val="00646E22"/>
    <w:rsid w:val="006479A8"/>
    <w:rsid w:val="0065088B"/>
    <w:rsid w:val="00650D3B"/>
    <w:rsid w:val="00651287"/>
    <w:rsid w:val="00651EC5"/>
    <w:rsid w:val="00652368"/>
    <w:rsid w:val="00653269"/>
    <w:rsid w:val="006537DA"/>
    <w:rsid w:val="00653E45"/>
    <w:rsid w:val="00653F63"/>
    <w:rsid w:val="00653FF8"/>
    <w:rsid w:val="0065499A"/>
    <w:rsid w:val="00654C38"/>
    <w:rsid w:val="00654CA8"/>
    <w:rsid w:val="00654CDB"/>
    <w:rsid w:val="006554FB"/>
    <w:rsid w:val="006558EB"/>
    <w:rsid w:val="00657241"/>
    <w:rsid w:val="0065783E"/>
    <w:rsid w:val="00657868"/>
    <w:rsid w:val="00660717"/>
    <w:rsid w:val="0066073F"/>
    <w:rsid w:val="00661BA4"/>
    <w:rsid w:val="00661D53"/>
    <w:rsid w:val="006623AB"/>
    <w:rsid w:val="00662619"/>
    <w:rsid w:val="0066324E"/>
    <w:rsid w:val="00663C33"/>
    <w:rsid w:val="00663D16"/>
    <w:rsid w:val="00664BBB"/>
    <w:rsid w:val="00664D1F"/>
    <w:rsid w:val="006651B5"/>
    <w:rsid w:val="00665E3D"/>
    <w:rsid w:val="00666DD9"/>
    <w:rsid w:val="00666E1B"/>
    <w:rsid w:val="006677FC"/>
    <w:rsid w:val="00667F3D"/>
    <w:rsid w:val="0067046D"/>
    <w:rsid w:val="00670A8F"/>
    <w:rsid w:val="00670C81"/>
    <w:rsid w:val="00670FE9"/>
    <w:rsid w:val="006725A7"/>
    <w:rsid w:val="006736BE"/>
    <w:rsid w:val="006745B5"/>
    <w:rsid w:val="00674C47"/>
    <w:rsid w:val="006756C4"/>
    <w:rsid w:val="006809B6"/>
    <w:rsid w:val="00681D74"/>
    <w:rsid w:val="00681E2F"/>
    <w:rsid w:val="00682A94"/>
    <w:rsid w:val="006836A3"/>
    <w:rsid w:val="0068396D"/>
    <w:rsid w:val="00685500"/>
    <w:rsid w:val="00685C84"/>
    <w:rsid w:val="00685FC5"/>
    <w:rsid w:val="00686B3A"/>
    <w:rsid w:val="006875C0"/>
    <w:rsid w:val="00691837"/>
    <w:rsid w:val="00693032"/>
    <w:rsid w:val="0069466B"/>
    <w:rsid w:val="00695BED"/>
    <w:rsid w:val="00696217"/>
    <w:rsid w:val="00696C22"/>
    <w:rsid w:val="00697A33"/>
    <w:rsid w:val="00697D43"/>
    <w:rsid w:val="006A0F0A"/>
    <w:rsid w:val="006A1689"/>
    <w:rsid w:val="006A1819"/>
    <w:rsid w:val="006A1D61"/>
    <w:rsid w:val="006A2589"/>
    <w:rsid w:val="006A26B1"/>
    <w:rsid w:val="006A3663"/>
    <w:rsid w:val="006A37C4"/>
    <w:rsid w:val="006A3DA7"/>
    <w:rsid w:val="006A56A6"/>
    <w:rsid w:val="006A6261"/>
    <w:rsid w:val="006A65A4"/>
    <w:rsid w:val="006A7036"/>
    <w:rsid w:val="006B0513"/>
    <w:rsid w:val="006B27AA"/>
    <w:rsid w:val="006B29EE"/>
    <w:rsid w:val="006B3521"/>
    <w:rsid w:val="006B3BCD"/>
    <w:rsid w:val="006B40B3"/>
    <w:rsid w:val="006B4CF3"/>
    <w:rsid w:val="006B5887"/>
    <w:rsid w:val="006B684B"/>
    <w:rsid w:val="006B6AB4"/>
    <w:rsid w:val="006B77B7"/>
    <w:rsid w:val="006B7B4F"/>
    <w:rsid w:val="006C009E"/>
    <w:rsid w:val="006C0768"/>
    <w:rsid w:val="006C08E6"/>
    <w:rsid w:val="006C1419"/>
    <w:rsid w:val="006C22E6"/>
    <w:rsid w:val="006C2DBB"/>
    <w:rsid w:val="006C3121"/>
    <w:rsid w:val="006C4112"/>
    <w:rsid w:val="006C6F5F"/>
    <w:rsid w:val="006D1E9A"/>
    <w:rsid w:val="006D309D"/>
    <w:rsid w:val="006D3AF2"/>
    <w:rsid w:val="006D42DB"/>
    <w:rsid w:val="006D474C"/>
    <w:rsid w:val="006D6DD2"/>
    <w:rsid w:val="006D7CB5"/>
    <w:rsid w:val="006E0511"/>
    <w:rsid w:val="006E11BE"/>
    <w:rsid w:val="006E1BE6"/>
    <w:rsid w:val="006E1D1A"/>
    <w:rsid w:val="006E1EC4"/>
    <w:rsid w:val="006E2441"/>
    <w:rsid w:val="006E30CD"/>
    <w:rsid w:val="006E32DF"/>
    <w:rsid w:val="006E332C"/>
    <w:rsid w:val="006E3C91"/>
    <w:rsid w:val="006E3E41"/>
    <w:rsid w:val="006E45D0"/>
    <w:rsid w:val="006E4B2F"/>
    <w:rsid w:val="006E5C20"/>
    <w:rsid w:val="006E657E"/>
    <w:rsid w:val="006E685D"/>
    <w:rsid w:val="006E7BA5"/>
    <w:rsid w:val="006F0A2B"/>
    <w:rsid w:val="006F0BBB"/>
    <w:rsid w:val="006F0EB9"/>
    <w:rsid w:val="006F11E9"/>
    <w:rsid w:val="006F303C"/>
    <w:rsid w:val="006F3573"/>
    <w:rsid w:val="006F47D4"/>
    <w:rsid w:val="006F4B7E"/>
    <w:rsid w:val="006F5547"/>
    <w:rsid w:val="006F64A5"/>
    <w:rsid w:val="006F7191"/>
    <w:rsid w:val="006F7312"/>
    <w:rsid w:val="006F740D"/>
    <w:rsid w:val="006F7585"/>
    <w:rsid w:val="006F7C22"/>
    <w:rsid w:val="007000B4"/>
    <w:rsid w:val="00700955"/>
    <w:rsid w:val="0070432C"/>
    <w:rsid w:val="0070445E"/>
    <w:rsid w:val="00704D6D"/>
    <w:rsid w:val="00705B1F"/>
    <w:rsid w:val="00706789"/>
    <w:rsid w:val="007068B5"/>
    <w:rsid w:val="00706DAD"/>
    <w:rsid w:val="007106DE"/>
    <w:rsid w:val="00710A61"/>
    <w:rsid w:val="00711D26"/>
    <w:rsid w:val="0071255D"/>
    <w:rsid w:val="007130FD"/>
    <w:rsid w:val="00714972"/>
    <w:rsid w:val="00715775"/>
    <w:rsid w:val="007161B5"/>
    <w:rsid w:val="00716B0D"/>
    <w:rsid w:val="00717941"/>
    <w:rsid w:val="00717C86"/>
    <w:rsid w:val="00717CCB"/>
    <w:rsid w:val="00720216"/>
    <w:rsid w:val="00722397"/>
    <w:rsid w:val="00722568"/>
    <w:rsid w:val="00723348"/>
    <w:rsid w:val="007239EA"/>
    <w:rsid w:val="007239FF"/>
    <w:rsid w:val="00723E6F"/>
    <w:rsid w:val="0072411E"/>
    <w:rsid w:val="00724898"/>
    <w:rsid w:val="00725D1C"/>
    <w:rsid w:val="007262A7"/>
    <w:rsid w:val="007264D5"/>
    <w:rsid w:val="00727351"/>
    <w:rsid w:val="00727BAD"/>
    <w:rsid w:val="00727DE1"/>
    <w:rsid w:val="007305B2"/>
    <w:rsid w:val="007315F4"/>
    <w:rsid w:val="00731837"/>
    <w:rsid w:val="007325AB"/>
    <w:rsid w:val="0073498B"/>
    <w:rsid w:val="00735190"/>
    <w:rsid w:val="007352F8"/>
    <w:rsid w:val="007357D9"/>
    <w:rsid w:val="00736245"/>
    <w:rsid w:val="00740A98"/>
    <w:rsid w:val="0074189B"/>
    <w:rsid w:val="0074243A"/>
    <w:rsid w:val="007426C9"/>
    <w:rsid w:val="00743E4F"/>
    <w:rsid w:val="00743FCB"/>
    <w:rsid w:val="00744B1F"/>
    <w:rsid w:val="00745135"/>
    <w:rsid w:val="00745FA8"/>
    <w:rsid w:val="00746028"/>
    <w:rsid w:val="0074607D"/>
    <w:rsid w:val="0074672C"/>
    <w:rsid w:val="00747329"/>
    <w:rsid w:val="007473F8"/>
    <w:rsid w:val="00747E6C"/>
    <w:rsid w:val="0075034E"/>
    <w:rsid w:val="00750563"/>
    <w:rsid w:val="0075063B"/>
    <w:rsid w:val="00750B62"/>
    <w:rsid w:val="00750B91"/>
    <w:rsid w:val="00751247"/>
    <w:rsid w:val="0075165C"/>
    <w:rsid w:val="00751FC6"/>
    <w:rsid w:val="007520D2"/>
    <w:rsid w:val="007527A8"/>
    <w:rsid w:val="00753298"/>
    <w:rsid w:val="00754A2F"/>
    <w:rsid w:val="007555A7"/>
    <w:rsid w:val="00756B3B"/>
    <w:rsid w:val="00757121"/>
    <w:rsid w:val="007578A6"/>
    <w:rsid w:val="007579BA"/>
    <w:rsid w:val="00757ADB"/>
    <w:rsid w:val="00757E55"/>
    <w:rsid w:val="00760B1D"/>
    <w:rsid w:val="007616ED"/>
    <w:rsid w:val="007620AA"/>
    <w:rsid w:val="007623CE"/>
    <w:rsid w:val="00762642"/>
    <w:rsid w:val="00762F9D"/>
    <w:rsid w:val="00763771"/>
    <w:rsid w:val="007637ED"/>
    <w:rsid w:val="00763F47"/>
    <w:rsid w:val="00763F67"/>
    <w:rsid w:val="007643FF"/>
    <w:rsid w:val="007647C2"/>
    <w:rsid w:val="00764CE4"/>
    <w:rsid w:val="00765242"/>
    <w:rsid w:val="00765FBC"/>
    <w:rsid w:val="00767010"/>
    <w:rsid w:val="00767644"/>
    <w:rsid w:val="00767AF5"/>
    <w:rsid w:val="00770B40"/>
    <w:rsid w:val="00770D40"/>
    <w:rsid w:val="0077132E"/>
    <w:rsid w:val="00771A15"/>
    <w:rsid w:val="00771BA7"/>
    <w:rsid w:val="0077247D"/>
    <w:rsid w:val="007728A8"/>
    <w:rsid w:val="0077378A"/>
    <w:rsid w:val="00773A27"/>
    <w:rsid w:val="00773C69"/>
    <w:rsid w:val="00775FCE"/>
    <w:rsid w:val="00775FD1"/>
    <w:rsid w:val="00776721"/>
    <w:rsid w:val="00776ADE"/>
    <w:rsid w:val="007776E8"/>
    <w:rsid w:val="007801A8"/>
    <w:rsid w:val="007807BB"/>
    <w:rsid w:val="00780D56"/>
    <w:rsid w:val="00782D37"/>
    <w:rsid w:val="007833FA"/>
    <w:rsid w:val="00783C7F"/>
    <w:rsid w:val="00783D0D"/>
    <w:rsid w:val="00783EA5"/>
    <w:rsid w:val="00785551"/>
    <w:rsid w:val="007863D5"/>
    <w:rsid w:val="00786523"/>
    <w:rsid w:val="00786542"/>
    <w:rsid w:val="007874F8"/>
    <w:rsid w:val="0078774D"/>
    <w:rsid w:val="00787C8D"/>
    <w:rsid w:val="0079091F"/>
    <w:rsid w:val="007911FC"/>
    <w:rsid w:val="00791E9D"/>
    <w:rsid w:val="007920CC"/>
    <w:rsid w:val="0079280E"/>
    <w:rsid w:val="00792D87"/>
    <w:rsid w:val="007930FE"/>
    <w:rsid w:val="00793C8D"/>
    <w:rsid w:val="0079400F"/>
    <w:rsid w:val="00794476"/>
    <w:rsid w:val="00794F37"/>
    <w:rsid w:val="00795202"/>
    <w:rsid w:val="00795C2B"/>
    <w:rsid w:val="00795D7D"/>
    <w:rsid w:val="00796159"/>
    <w:rsid w:val="00796458"/>
    <w:rsid w:val="007964ED"/>
    <w:rsid w:val="00796709"/>
    <w:rsid w:val="00796D6A"/>
    <w:rsid w:val="00797B23"/>
    <w:rsid w:val="007A0436"/>
    <w:rsid w:val="007A0710"/>
    <w:rsid w:val="007A0BB3"/>
    <w:rsid w:val="007A0E2F"/>
    <w:rsid w:val="007A1EAA"/>
    <w:rsid w:val="007A1EC9"/>
    <w:rsid w:val="007A2A6E"/>
    <w:rsid w:val="007A2ECA"/>
    <w:rsid w:val="007A3340"/>
    <w:rsid w:val="007A3D7F"/>
    <w:rsid w:val="007A587C"/>
    <w:rsid w:val="007A5C98"/>
    <w:rsid w:val="007A695A"/>
    <w:rsid w:val="007A7B87"/>
    <w:rsid w:val="007A7DDD"/>
    <w:rsid w:val="007A7EFD"/>
    <w:rsid w:val="007B00A9"/>
    <w:rsid w:val="007B0D37"/>
    <w:rsid w:val="007B2A19"/>
    <w:rsid w:val="007B2A3D"/>
    <w:rsid w:val="007B44E1"/>
    <w:rsid w:val="007B5339"/>
    <w:rsid w:val="007B59C8"/>
    <w:rsid w:val="007B623D"/>
    <w:rsid w:val="007B7828"/>
    <w:rsid w:val="007C0987"/>
    <w:rsid w:val="007C11A4"/>
    <w:rsid w:val="007C15F8"/>
    <w:rsid w:val="007C2053"/>
    <w:rsid w:val="007C3827"/>
    <w:rsid w:val="007C3D7B"/>
    <w:rsid w:val="007C3E3D"/>
    <w:rsid w:val="007C3F84"/>
    <w:rsid w:val="007C423E"/>
    <w:rsid w:val="007C4383"/>
    <w:rsid w:val="007C5A98"/>
    <w:rsid w:val="007C5C14"/>
    <w:rsid w:val="007C64C3"/>
    <w:rsid w:val="007C6F8C"/>
    <w:rsid w:val="007D0561"/>
    <w:rsid w:val="007D1387"/>
    <w:rsid w:val="007D2670"/>
    <w:rsid w:val="007D27AB"/>
    <w:rsid w:val="007D2B7B"/>
    <w:rsid w:val="007D3176"/>
    <w:rsid w:val="007D348D"/>
    <w:rsid w:val="007D50C5"/>
    <w:rsid w:val="007D5B0B"/>
    <w:rsid w:val="007D5E0C"/>
    <w:rsid w:val="007D60F8"/>
    <w:rsid w:val="007D63C8"/>
    <w:rsid w:val="007D6B58"/>
    <w:rsid w:val="007D6DF3"/>
    <w:rsid w:val="007E02B2"/>
    <w:rsid w:val="007E15CE"/>
    <w:rsid w:val="007E2381"/>
    <w:rsid w:val="007E268B"/>
    <w:rsid w:val="007E2D05"/>
    <w:rsid w:val="007E318D"/>
    <w:rsid w:val="007E4C64"/>
    <w:rsid w:val="007E4F3D"/>
    <w:rsid w:val="007E58E9"/>
    <w:rsid w:val="007E5C8B"/>
    <w:rsid w:val="007E5F6B"/>
    <w:rsid w:val="007E6000"/>
    <w:rsid w:val="007E6798"/>
    <w:rsid w:val="007F0025"/>
    <w:rsid w:val="007F13AC"/>
    <w:rsid w:val="007F1F4A"/>
    <w:rsid w:val="007F3677"/>
    <w:rsid w:val="007F3AE0"/>
    <w:rsid w:val="007F75A8"/>
    <w:rsid w:val="007F7A30"/>
    <w:rsid w:val="007F7C29"/>
    <w:rsid w:val="0080075B"/>
    <w:rsid w:val="008008D9"/>
    <w:rsid w:val="008047D1"/>
    <w:rsid w:val="00807732"/>
    <w:rsid w:val="00811674"/>
    <w:rsid w:val="0081349E"/>
    <w:rsid w:val="00813C51"/>
    <w:rsid w:val="0081409D"/>
    <w:rsid w:val="0081467C"/>
    <w:rsid w:val="00814E5E"/>
    <w:rsid w:val="00816D37"/>
    <w:rsid w:val="00817AD3"/>
    <w:rsid w:val="0082058D"/>
    <w:rsid w:val="00820A3B"/>
    <w:rsid w:val="00820A6E"/>
    <w:rsid w:val="00822EE0"/>
    <w:rsid w:val="00823526"/>
    <w:rsid w:val="008238D1"/>
    <w:rsid w:val="00824B6B"/>
    <w:rsid w:val="00824DF1"/>
    <w:rsid w:val="00825972"/>
    <w:rsid w:val="008266DC"/>
    <w:rsid w:val="00826ECD"/>
    <w:rsid w:val="008275E0"/>
    <w:rsid w:val="00827F4F"/>
    <w:rsid w:val="008302BF"/>
    <w:rsid w:val="00830C99"/>
    <w:rsid w:val="008317BF"/>
    <w:rsid w:val="0083376A"/>
    <w:rsid w:val="00837416"/>
    <w:rsid w:val="0083753F"/>
    <w:rsid w:val="00837ACE"/>
    <w:rsid w:val="00837F26"/>
    <w:rsid w:val="00840A55"/>
    <w:rsid w:val="00841135"/>
    <w:rsid w:val="008421EC"/>
    <w:rsid w:val="00842A69"/>
    <w:rsid w:val="00843445"/>
    <w:rsid w:val="00845498"/>
    <w:rsid w:val="0084559C"/>
    <w:rsid w:val="00847498"/>
    <w:rsid w:val="00847810"/>
    <w:rsid w:val="00847BA5"/>
    <w:rsid w:val="00847F82"/>
    <w:rsid w:val="008501D6"/>
    <w:rsid w:val="00850F1F"/>
    <w:rsid w:val="008511C3"/>
    <w:rsid w:val="00851241"/>
    <w:rsid w:val="00852AC8"/>
    <w:rsid w:val="00853CE4"/>
    <w:rsid w:val="008559A2"/>
    <w:rsid w:val="008560B4"/>
    <w:rsid w:val="00856215"/>
    <w:rsid w:val="0085627B"/>
    <w:rsid w:val="008565E5"/>
    <w:rsid w:val="00856A26"/>
    <w:rsid w:val="00856AF4"/>
    <w:rsid w:val="00856BD8"/>
    <w:rsid w:val="00857669"/>
    <w:rsid w:val="008577CC"/>
    <w:rsid w:val="00857B23"/>
    <w:rsid w:val="00857D6D"/>
    <w:rsid w:val="00861721"/>
    <w:rsid w:val="008620E0"/>
    <w:rsid w:val="008620F7"/>
    <w:rsid w:val="00862738"/>
    <w:rsid w:val="00862A10"/>
    <w:rsid w:val="0086305E"/>
    <w:rsid w:val="00863AB1"/>
    <w:rsid w:val="00863F46"/>
    <w:rsid w:val="008642C6"/>
    <w:rsid w:val="00864978"/>
    <w:rsid w:val="00866177"/>
    <w:rsid w:val="00866872"/>
    <w:rsid w:val="00866CA6"/>
    <w:rsid w:val="00866F9B"/>
    <w:rsid w:val="00867634"/>
    <w:rsid w:val="00867BE8"/>
    <w:rsid w:val="008700C9"/>
    <w:rsid w:val="00871A74"/>
    <w:rsid w:val="00871DB9"/>
    <w:rsid w:val="008725A8"/>
    <w:rsid w:val="00872F92"/>
    <w:rsid w:val="008739C1"/>
    <w:rsid w:val="008740EE"/>
    <w:rsid w:val="008748E1"/>
    <w:rsid w:val="00874E06"/>
    <w:rsid w:val="00874E7D"/>
    <w:rsid w:val="00876931"/>
    <w:rsid w:val="00877FA3"/>
    <w:rsid w:val="00880442"/>
    <w:rsid w:val="0088061A"/>
    <w:rsid w:val="00881866"/>
    <w:rsid w:val="0088213E"/>
    <w:rsid w:val="008825D4"/>
    <w:rsid w:val="0088290E"/>
    <w:rsid w:val="008840B3"/>
    <w:rsid w:val="008845EF"/>
    <w:rsid w:val="00885086"/>
    <w:rsid w:val="00886D0C"/>
    <w:rsid w:val="0089001F"/>
    <w:rsid w:val="008902F2"/>
    <w:rsid w:val="00890442"/>
    <w:rsid w:val="00890C39"/>
    <w:rsid w:val="00891CB2"/>
    <w:rsid w:val="00891DB0"/>
    <w:rsid w:val="00892622"/>
    <w:rsid w:val="00892E1D"/>
    <w:rsid w:val="00893875"/>
    <w:rsid w:val="00893C6E"/>
    <w:rsid w:val="00893FBE"/>
    <w:rsid w:val="008954BB"/>
    <w:rsid w:val="008963F1"/>
    <w:rsid w:val="00897668"/>
    <w:rsid w:val="008A0DB2"/>
    <w:rsid w:val="008A1B35"/>
    <w:rsid w:val="008A2042"/>
    <w:rsid w:val="008A3002"/>
    <w:rsid w:val="008A4025"/>
    <w:rsid w:val="008A6F5B"/>
    <w:rsid w:val="008B064F"/>
    <w:rsid w:val="008B07FF"/>
    <w:rsid w:val="008B13A3"/>
    <w:rsid w:val="008B2261"/>
    <w:rsid w:val="008B376C"/>
    <w:rsid w:val="008B6DFF"/>
    <w:rsid w:val="008C0509"/>
    <w:rsid w:val="008C0F81"/>
    <w:rsid w:val="008C2C5B"/>
    <w:rsid w:val="008C328D"/>
    <w:rsid w:val="008C3920"/>
    <w:rsid w:val="008C3DFB"/>
    <w:rsid w:val="008C4130"/>
    <w:rsid w:val="008C46BA"/>
    <w:rsid w:val="008C577E"/>
    <w:rsid w:val="008C5A2C"/>
    <w:rsid w:val="008C7DA5"/>
    <w:rsid w:val="008C7FE4"/>
    <w:rsid w:val="008D01EC"/>
    <w:rsid w:val="008D060E"/>
    <w:rsid w:val="008D0930"/>
    <w:rsid w:val="008D0CD8"/>
    <w:rsid w:val="008D2AB5"/>
    <w:rsid w:val="008D2B69"/>
    <w:rsid w:val="008D3434"/>
    <w:rsid w:val="008D38DC"/>
    <w:rsid w:val="008D39E7"/>
    <w:rsid w:val="008D4F3D"/>
    <w:rsid w:val="008D5529"/>
    <w:rsid w:val="008D6122"/>
    <w:rsid w:val="008D6839"/>
    <w:rsid w:val="008D756F"/>
    <w:rsid w:val="008D7A3C"/>
    <w:rsid w:val="008D7E42"/>
    <w:rsid w:val="008E01A2"/>
    <w:rsid w:val="008E01B7"/>
    <w:rsid w:val="008E06D9"/>
    <w:rsid w:val="008E0F3C"/>
    <w:rsid w:val="008E1D0B"/>
    <w:rsid w:val="008E205F"/>
    <w:rsid w:val="008E35DB"/>
    <w:rsid w:val="008E399E"/>
    <w:rsid w:val="008E3D47"/>
    <w:rsid w:val="008E5D14"/>
    <w:rsid w:val="008E666F"/>
    <w:rsid w:val="008E6A4E"/>
    <w:rsid w:val="008F01DC"/>
    <w:rsid w:val="008F22DB"/>
    <w:rsid w:val="008F288B"/>
    <w:rsid w:val="008F2DEF"/>
    <w:rsid w:val="008F4733"/>
    <w:rsid w:val="008F503B"/>
    <w:rsid w:val="008F50BF"/>
    <w:rsid w:val="008F549B"/>
    <w:rsid w:val="008F5FD9"/>
    <w:rsid w:val="008F647B"/>
    <w:rsid w:val="008F6582"/>
    <w:rsid w:val="008F6AC7"/>
    <w:rsid w:val="008F6B7C"/>
    <w:rsid w:val="008F6D9C"/>
    <w:rsid w:val="008F6F2A"/>
    <w:rsid w:val="008F701D"/>
    <w:rsid w:val="008F71F2"/>
    <w:rsid w:val="008F741E"/>
    <w:rsid w:val="008F74EA"/>
    <w:rsid w:val="008F75DB"/>
    <w:rsid w:val="008F7E12"/>
    <w:rsid w:val="00901096"/>
    <w:rsid w:val="0090147F"/>
    <w:rsid w:val="0090150E"/>
    <w:rsid w:val="0090176F"/>
    <w:rsid w:val="00901817"/>
    <w:rsid w:val="00902E16"/>
    <w:rsid w:val="00903083"/>
    <w:rsid w:val="00904B14"/>
    <w:rsid w:val="00905303"/>
    <w:rsid w:val="0090647E"/>
    <w:rsid w:val="0090741B"/>
    <w:rsid w:val="0090754E"/>
    <w:rsid w:val="00910C68"/>
    <w:rsid w:val="00911433"/>
    <w:rsid w:val="00913247"/>
    <w:rsid w:val="00913765"/>
    <w:rsid w:val="00913F45"/>
    <w:rsid w:val="00914CF5"/>
    <w:rsid w:val="00914E73"/>
    <w:rsid w:val="0091608A"/>
    <w:rsid w:val="00916B66"/>
    <w:rsid w:val="0092062F"/>
    <w:rsid w:val="00921649"/>
    <w:rsid w:val="00921812"/>
    <w:rsid w:val="00921927"/>
    <w:rsid w:val="00922EC6"/>
    <w:rsid w:val="00923CDB"/>
    <w:rsid w:val="0092454C"/>
    <w:rsid w:val="00925863"/>
    <w:rsid w:val="009262E1"/>
    <w:rsid w:val="00926C80"/>
    <w:rsid w:val="00926FAA"/>
    <w:rsid w:val="0093131B"/>
    <w:rsid w:val="00931995"/>
    <w:rsid w:val="00932180"/>
    <w:rsid w:val="009323A6"/>
    <w:rsid w:val="0093269F"/>
    <w:rsid w:val="0093352B"/>
    <w:rsid w:val="00933CD5"/>
    <w:rsid w:val="0093579F"/>
    <w:rsid w:val="00936168"/>
    <w:rsid w:val="00937719"/>
    <w:rsid w:val="00937878"/>
    <w:rsid w:val="00940910"/>
    <w:rsid w:val="0094171D"/>
    <w:rsid w:val="009419B2"/>
    <w:rsid w:val="0094266D"/>
    <w:rsid w:val="0094279E"/>
    <w:rsid w:val="00943058"/>
    <w:rsid w:val="00944782"/>
    <w:rsid w:val="00945A4C"/>
    <w:rsid w:val="0094731B"/>
    <w:rsid w:val="009507C6"/>
    <w:rsid w:val="00950E33"/>
    <w:rsid w:val="0095110F"/>
    <w:rsid w:val="009516ED"/>
    <w:rsid w:val="00951A73"/>
    <w:rsid w:val="009520E8"/>
    <w:rsid w:val="00952465"/>
    <w:rsid w:val="0095297D"/>
    <w:rsid w:val="00952D9C"/>
    <w:rsid w:val="0095307B"/>
    <w:rsid w:val="009535AE"/>
    <w:rsid w:val="00953B0C"/>
    <w:rsid w:val="009540B2"/>
    <w:rsid w:val="00954449"/>
    <w:rsid w:val="0095460E"/>
    <w:rsid w:val="00955527"/>
    <w:rsid w:val="00955E5E"/>
    <w:rsid w:val="00956154"/>
    <w:rsid w:val="00956A97"/>
    <w:rsid w:val="00956DB6"/>
    <w:rsid w:val="009579AA"/>
    <w:rsid w:val="009605FE"/>
    <w:rsid w:val="00960680"/>
    <w:rsid w:val="00962111"/>
    <w:rsid w:val="0096265F"/>
    <w:rsid w:val="00962A22"/>
    <w:rsid w:val="00962EF8"/>
    <w:rsid w:val="00963F14"/>
    <w:rsid w:val="00963F38"/>
    <w:rsid w:val="00965884"/>
    <w:rsid w:val="009659D4"/>
    <w:rsid w:val="00965E35"/>
    <w:rsid w:val="009669C7"/>
    <w:rsid w:val="0096776F"/>
    <w:rsid w:val="009678A4"/>
    <w:rsid w:val="009720AC"/>
    <w:rsid w:val="009729CF"/>
    <w:rsid w:val="00972F12"/>
    <w:rsid w:val="0097531A"/>
    <w:rsid w:val="009757AD"/>
    <w:rsid w:val="00977B71"/>
    <w:rsid w:val="0098076C"/>
    <w:rsid w:val="00980FD9"/>
    <w:rsid w:val="0098102A"/>
    <w:rsid w:val="00981BEC"/>
    <w:rsid w:val="009852DA"/>
    <w:rsid w:val="0098652C"/>
    <w:rsid w:val="00986A1D"/>
    <w:rsid w:val="00986C35"/>
    <w:rsid w:val="00987CBF"/>
    <w:rsid w:val="00987F30"/>
    <w:rsid w:val="00990BBD"/>
    <w:rsid w:val="00991D21"/>
    <w:rsid w:val="00992645"/>
    <w:rsid w:val="0099289E"/>
    <w:rsid w:val="00992940"/>
    <w:rsid w:val="009937A5"/>
    <w:rsid w:val="00993D67"/>
    <w:rsid w:val="0099444C"/>
    <w:rsid w:val="00994C0F"/>
    <w:rsid w:val="00996323"/>
    <w:rsid w:val="00996407"/>
    <w:rsid w:val="00996E5E"/>
    <w:rsid w:val="00997482"/>
    <w:rsid w:val="009A0B8F"/>
    <w:rsid w:val="009A0BF6"/>
    <w:rsid w:val="009A1004"/>
    <w:rsid w:val="009A1271"/>
    <w:rsid w:val="009A1463"/>
    <w:rsid w:val="009A200B"/>
    <w:rsid w:val="009A26E6"/>
    <w:rsid w:val="009A2913"/>
    <w:rsid w:val="009A2B49"/>
    <w:rsid w:val="009A2E56"/>
    <w:rsid w:val="009A444D"/>
    <w:rsid w:val="009A4490"/>
    <w:rsid w:val="009A47BA"/>
    <w:rsid w:val="009A4BC0"/>
    <w:rsid w:val="009A5F62"/>
    <w:rsid w:val="009A6E64"/>
    <w:rsid w:val="009A70F8"/>
    <w:rsid w:val="009A7315"/>
    <w:rsid w:val="009A7B7D"/>
    <w:rsid w:val="009A7E0E"/>
    <w:rsid w:val="009B03F5"/>
    <w:rsid w:val="009B290C"/>
    <w:rsid w:val="009B2D99"/>
    <w:rsid w:val="009B2E31"/>
    <w:rsid w:val="009B3CB8"/>
    <w:rsid w:val="009B3E7A"/>
    <w:rsid w:val="009B508F"/>
    <w:rsid w:val="009B5EA2"/>
    <w:rsid w:val="009B690C"/>
    <w:rsid w:val="009C02A5"/>
    <w:rsid w:val="009C0D40"/>
    <w:rsid w:val="009C11A2"/>
    <w:rsid w:val="009C2A30"/>
    <w:rsid w:val="009C39E1"/>
    <w:rsid w:val="009C3A90"/>
    <w:rsid w:val="009C4435"/>
    <w:rsid w:val="009C44CA"/>
    <w:rsid w:val="009C48D0"/>
    <w:rsid w:val="009C4AFB"/>
    <w:rsid w:val="009C4B55"/>
    <w:rsid w:val="009C5B91"/>
    <w:rsid w:val="009C6089"/>
    <w:rsid w:val="009C6D9B"/>
    <w:rsid w:val="009C745F"/>
    <w:rsid w:val="009C7856"/>
    <w:rsid w:val="009D0579"/>
    <w:rsid w:val="009D13E2"/>
    <w:rsid w:val="009D14E9"/>
    <w:rsid w:val="009D2598"/>
    <w:rsid w:val="009D2745"/>
    <w:rsid w:val="009D3D4B"/>
    <w:rsid w:val="009D3E8F"/>
    <w:rsid w:val="009D5267"/>
    <w:rsid w:val="009D57ED"/>
    <w:rsid w:val="009D5A9D"/>
    <w:rsid w:val="009D7392"/>
    <w:rsid w:val="009D7749"/>
    <w:rsid w:val="009D7A98"/>
    <w:rsid w:val="009E0A86"/>
    <w:rsid w:val="009E1F0C"/>
    <w:rsid w:val="009E280E"/>
    <w:rsid w:val="009E4285"/>
    <w:rsid w:val="009E4F58"/>
    <w:rsid w:val="009E5183"/>
    <w:rsid w:val="009E5577"/>
    <w:rsid w:val="009E6903"/>
    <w:rsid w:val="009E7F04"/>
    <w:rsid w:val="009E7F6A"/>
    <w:rsid w:val="009F00AB"/>
    <w:rsid w:val="009F0A5D"/>
    <w:rsid w:val="009F169C"/>
    <w:rsid w:val="009F39F0"/>
    <w:rsid w:val="009F3F1B"/>
    <w:rsid w:val="009F5575"/>
    <w:rsid w:val="009F5B43"/>
    <w:rsid w:val="009F5C4E"/>
    <w:rsid w:val="009F6386"/>
    <w:rsid w:val="009F661B"/>
    <w:rsid w:val="009F7258"/>
    <w:rsid w:val="00A00B70"/>
    <w:rsid w:val="00A00EF9"/>
    <w:rsid w:val="00A010BB"/>
    <w:rsid w:val="00A01223"/>
    <w:rsid w:val="00A01730"/>
    <w:rsid w:val="00A01CC0"/>
    <w:rsid w:val="00A02885"/>
    <w:rsid w:val="00A03D1F"/>
    <w:rsid w:val="00A03F55"/>
    <w:rsid w:val="00A04676"/>
    <w:rsid w:val="00A05B10"/>
    <w:rsid w:val="00A05B11"/>
    <w:rsid w:val="00A065FB"/>
    <w:rsid w:val="00A067BE"/>
    <w:rsid w:val="00A06861"/>
    <w:rsid w:val="00A07FE1"/>
    <w:rsid w:val="00A11015"/>
    <w:rsid w:val="00A11B80"/>
    <w:rsid w:val="00A1244B"/>
    <w:rsid w:val="00A12A7C"/>
    <w:rsid w:val="00A12C0A"/>
    <w:rsid w:val="00A142EA"/>
    <w:rsid w:val="00A14DA2"/>
    <w:rsid w:val="00A151BB"/>
    <w:rsid w:val="00A165E0"/>
    <w:rsid w:val="00A201EE"/>
    <w:rsid w:val="00A20F1D"/>
    <w:rsid w:val="00A2173C"/>
    <w:rsid w:val="00A21FA1"/>
    <w:rsid w:val="00A243C4"/>
    <w:rsid w:val="00A245C9"/>
    <w:rsid w:val="00A24723"/>
    <w:rsid w:val="00A24A78"/>
    <w:rsid w:val="00A251AE"/>
    <w:rsid w:val="00A257F2"/>
    <w:rsid w:val="00A2676E"/>
    <w:rsid w:val="00A274A9"/>
    <w:rsid w:val="00A27BAF"/>
    <w:rsid w:val="00A311DF"/>
    <w:rsid w:val="00A3152A"/>
    <w:rsid w:val="00A3379A"/>
    <w:rsid w:val="00A3391D"/>
    <w:rsid w:val="00A34CF1"/>
    <w:rsid w:val="00A37824"/>
    <w:rsid w:val="00A37CF1"/>
    <w:rsid w:val="00A37F33"/>
    <w:rsid w:val="00A40B52"/>
    <w:rsid w:val="00A419FD"/>
    <w:rsid w:val="00A423ED"/>
    <w:rsid w:val="00A42DCA"/>
    <w:rsid w:val="00A45062"/>
    <w:rsid w:val="00A45848"/>
    <w:rsid w:val="00A46CE7"/>
    <w:rsid w:val="00A46E9B"/>
    <w:rsid w:val="00A46FC3"/>
    <w:rsid w:val="00A472F2"/>
    <w:rsid w:val="00A47E1F"/>
    <w:rsid w:val="00A50C86"/>
    <w:rsid w:val="00A50EB6"/>
    <w:rsid w:val="00A50ED6"/>
    <w:rsid w:val="00A510D4"/>
    <w:rsid w:val="00A5156C"/>
    <w:rsid w:val="00A51C9C"/>
    <w:rsid w:val="00A52985"/>
    <w:rsid w:val="00A53001"/>
    <w:rsid w:val="00A53629"/>
    <w:rsid w:val="00A53B5B"/>
    <w:rsid w:val="00A54302"/>
    <w:rsid w:val="00A547D0"/>
    <w:rsid w:val="00A54FDF"/>
    <w:rsid w:val="00A54FE4"/>
    <w:rsid w:val="00A552B8"/>
    <w:rsid w:val="00A554EB"/>
    <w:rsid w:val="00A561C0"/>
    <w:rsid w:val="00A56EDC"/>
    <w:rsid w:val="00A5728B"/>
    <w:rsid w:val="00A60678"/>
    <w:rsid w:val="00A60C8D"/>
    <w:rsid w:val="00A61C8D"/>
    <w:rsid w:val="00A62460"/>
    <w:rsid w:val="00A62B74"/>
    <w:rsid w:val="00A6314B"/>
    <w:rsid w:val="00A63E02"/>
    <w:rsid w:val="00A64283"/>
    <w:rsid w:val="00A64778"/>
    <w:rsid w:val="00A64ECE"/>
    <w:rsid w:val="00A65BB4"/>
    <w:rsid w:val="00A675DE"/>
    <w:rsid w:val="00A70352"/>
    <w:rsid w:val="00A70800"/>
    <w:rsid w:val="00A713C2"/>
    <w:rsid w:val="00A7337E"/>
    <w:rsid w:val="00A73B03"/>
    <w:rsid w:val="00A7461B"/>
    <w:rsid w:val="00A748CC"/>
    <w:rsid w:val="00A74C3A"/>
    <w:rsid w:val="00A74D30"/>
    <w:rsid w:val="00A74F05"/>
    <w:rsid w:val="00A759B2"/>
    <w:rsid w:val="00A7700C"/>
    <w:rsid w:val="00A7779C"/>
    <w:rsid w:val="00A77DBD"/>
    <w:rsid w:val="00A80BC2"/>
    <w:rsid w:val="00A80CE6"/>
    <w:rsid w:val="00A816BA"/>
    <w:rsid w:val="00A83A0A"/>
    <w:rsid w:val="00A84D23"/>
    <w:rsid w:val="00A8513D"/>
    <w:rsid w:val="00A860F7"/>
    <w:rsid w:val="00A866AE"/>
    <w:rsid w:val="00A867F0"/>
    <w:rsid w:val="00A90A80"/>
    <w:rsid w:val="00A90B60"/>
    <w:rsid w:val="00A90DEA"/>
    <w:rsid w:val="00A93D6E"/>
    <w:rsid w:val="00A944F5"/>
    <w:rsid w:val="00A94567"/>
    <w:rsid w:val="00A94B7B"/>
    <w:rsid w:val="00A954D6"/>
    <w:rsid w:val="00A95FB4"/>
    <w:rsid w:val="00A9613A"/>
    <w:rsid w:val="00A96461"/>
    <w:rsid w:val="00A96CE8"/>
    <w:rsid w:val="00A97A22"/>
    <w:rsid w:val="00AA03A0"/>
    <w:rsid w:val="00AA18E0"/>
    <w:rsid w:val="00AA346B"/>
    <w:rsid w:val="00AA3F17"/>
    <w:rsid w:val="00AA3F91"/>
    <w:rsid w:val="00AA479D"/>
    <w:rsid w:val="00AA4C14"/>
    <w:rsid w:val="00AA540C"/>
    <w:rsid w:val="00AA58B3"/>
    <w:rsid w:val="00AA5FE6"/>
    <w:rsid w:val="00AA615C"/>
    <w:rsid w:val="00AA6821"/>
    <w:rsid w:val="00AA6899"/>
    <w:rsid w:val="00AA7BFC"/>
    <w:rsid w:val="00AB0236"/>
    <w:rsid w:val="00AB07CE"/>
    <w:rsid w:val="00AB0A6B"/>
    <w:rsid w:val="00AB1299"/>
    <w:rsid w:val="00AB17D7"/>
    <w:rsid w:val="00AB1B56"/>
    <w:rsid w:val="00AB2D72"/>
    <w:rsid w:val="00AB3DB4"/>
    <w:rsid w:val="00AB46C0"/>
    <w:rsid w:val="00AB4D83"/>
    <w:rsid w:val="00AB4E13"/>
    <w:rsid w:val="00AB5BB0"/>
    <w:rsid w:val="00AB5ECA"/>
    <w:rsid w:val="00AC0233"/>
    <w:rsid w:val="00AC05B9"/>
    <w:rsid w:val="00AC113E"/>
    <w:rsid w:val="00AC25F5"/>
    <w:rsid w:val="00AC2BF9"/>
    <w:rsid w:val="00AC2E3B"/>
    <w:rsid w:val="00AC3440"/>
    <w:rsid w:val="00AC38DB"/>
    <w:rsid w:val="00AC3E6A"/>
    <w:rsid w:val="00AC3F43"/>
    <w:rsid w:val="00AC41E1"/>
    <w:rsid w:val="00AC449B"/>
    <w:rsid w:val="00AC472B"/>
    <w:rsid w:val="00AC47C2"/>
    <w:rsid w:val="00AC5F19"/>
    <w:rsid w:val="00AC60A7"/>
    <w:rsid w:val="00AC6112"/>
    <w:rsid w:val="00AC6411"/>
    <w:rsid w:val="00AC7711"/>
    <w:rsid w:val="00AC7B30"/>
    <w:rsid w:val="00AC7C38"/>
    <w:rsid w:val="00AD168C"/>
    <w:rsid w:val="00AD1C6F"/>
    <w:rsid w:val="00AD1CDD"/>
    <w:rsid w:val="00AD2BF3"/>
    <w:rsid w:val="00AD3002"/>
    <w:rsid w:val="00AD3B7D"/>
    <w:rsid w:val="00AD433F"/>
    <w:rsid w:val="00AD4640"/>
    <w:rsid w:val="00AD62A9"/>
    <w:rsid w:val="00AD676C"/>
    <w:rsid w:val="00AD751F"/>
    <w:rsid w:val="00AD7B8C"/>
    <w:rsid w:val="00AE17C4"/>
    <w:rsid w:val="00AE211C"/>
    <w:rsid w:val="00AE26B7"/>
    <w:rsid w:val="00AE2D28"/>
    <w:rsid w:val="00AE3744"/>
    <w:rsid w:val="00AE403A"/>
    <w:rsid w:val="00AE49DA"/>
    <w:rsid w:val="00AE4C6E"/>
    <w:rsid w:val="00AE584A"/>
    <w:rsid w:val="00AE59EC"/>
    <w:rsid w:val="00AE696D"/>
    <w:rsid w:val="00AE6F1E"/>
    <w:rsid w:val="00AE7368"/>
    <w:rsid w:val="00AE75D1"/>
    <w:rsid w:val="00AE7829"/>
    <w:rsid w:val="00AE7CEA"/>
    <w:rsid w:val="00AF239F"/>
    <w:rsid w:val="00AF2779"/>
    <w:rsid w:val="00AF2791"/>
    <w:rsid w:val="00AF2943"/>
    <w:rsid w:val="00AF36BC"/>
    <w:rsid w:val="00AF3A8E"/>
    <w:rsid w:val="00AF3E6E"/>
    <w:rsid w:val="00AF3E8F"/>
    <w:rsid w:val="00AF5207"/>
    <w:rsid w:val="00AF5666"/>
    <w:rsid w:val="00AF5B9F"/>
    <w:rsid w:val="00AF6F56"/>
    <w:rsid w:val="00B01209"/>
    <w:rsid w:val="00B01D6C"/>
    <w:rsid w:val="00B02285"/>
    <w:rsid w:val="00B026D5"/>
    <w:rsid w:val="00B02768"/>
    <w:rsid w:val="00B046F6"/>
    <w:rsid w:val="00B04F1A"/>
    <w:rsid w:val="00B0622C"/>
    <w:rsid w:val="00B0717D"/>
    <w:rsid w:val="00B077BE"/>
    <w:rsid w:val="00B07F4D"/>
    <w:rsid w:val="00B105E5"/>
    <w:rsid w:val="00B1091F"/>
    <w:rsid w:val="00B10B7F"/>
    <w:rsid w:val="00B10F6A"/>
    <w:rsid w:val="00B111A7"/>
    <w:rsid w:val="00B11CD0"/>
    <w:rsid w:val="00B11D47"/>
    <w:rsid w:val="00B12532"/>
    <w:rsid w:val="00B12E25"/>
    <w:rsid w:val="00B1370E"/>
    <w:rsid w:val="00B14556"/>
    <w:rsid w:val="00B1555C"/>
    <w:rsid w:val="00B16EDA"/>
    <w:rsid w:val="00B1794C"/>
    <w:rsid w:val="00B17A1C"/>
    <w:rsid w:val="00B20057"/>
    <w:rsid w:val="00B200BB"/>
    <w:rsid w:val="00B20229"/>
    <w:rsid w:val="00B206F2"/>
    <w:rsid w:val="00B20819"/>
    <w:rsid w:val="00B211C8"/>
    <w:rsid w:val="00B21991"/>
    <w:rsid w:val="00B21AF4"/>
    <w:rsid w:val="00B22A6C"/>
    <w:rsid w:val="00B236C9"/>
    <w:rsid w:val="00B23C71"/>
    <w:rsid w:val="00B23EBC"/>
    <w:rsid w:val="00B25D4B"/>
    <w:rsid w:val="00B2654C"/>
    <w:rsid w:val="00B2675C"/>
    <w:rsid w:val="00B2730D"/>
    <w:rsid w:val="00B273B7"/>
    <w:rsid w:val="00B27CDA"/>
    <w:rsid w:val="00B30539"/>
    <w:rsid w:val="00B30D5D"/>
    <w:rsid w:val="00B31844"/>
    <w:rsid w:val="00B3211F"/>
    <w:rsid w:val="00B32692"/>
    <w:rsid w:val="00B32F7F"/>
    <w:rsid w:val="00B3311E"/>
    <w:rsid w:val="00B33D8C"/>
    <w:rsid w:val="00B344BE"/>
    <w:rsid w:val="00B3569E"/>
    <w:rsid w:val="00B35C9B"/>
    <w:rsid w:val="00B35CF2"/>
    <w:rsid w:val="00B35E6C"/>
    <w:rsid w:val="00B35F5F"/>
    <w:rsid w:val="00B3607B"/>
    <w:rsid w:val="00B37227"/>
    <w:rsid w:val="00B37C46"/>
    <w:rsid w:val="00B40556"/>
    <w:rsid w:val="00B41158"/>
    <w:rsid w:val="00B42061"/>
    <w:rsid w:val="00B429BD"/>
    <w:rsid w:val="00B4399A"/>
    <w:rsid w:val="00B44CA9"/>
    <w:rsid w:val="00B4586F"/>
    <w:rsid w:val="00B46104"/>
    <w:rsid w:val="00B46A34"/>
    <w:rsid w:val="00B46D0F"/>
    <w:rsid w:val="00B47354"/>
    <w:rsid w:val="00B47AD8"/>
    <w:rsid w:val="00B503D5"/>
    <w:rsid w:val="00B50A1B"/>
    <w:rsid w:val="00B50A7E"/>
    <w:rsid w:val="00B523F5"/>
    <w:rsid w:val="00B52D2E"/>
    <w:rsid w:val="00B5386F"/>
    <w:rsid w:val="00B53CE5"/>
    <w:rsid w:val="00B547D6"/>
    <w:rsid w:val="00B54FF7"/>
    <w:rsid w:val="00B55235"/>
    <w:rsid w:val="00B554C0"/>
    <w:rsid w:val="00B55A0B"/>
    <w:rsid w:val="00B5647D"/>
    <w:rsid w:val="00B56770"/>
    <w:rsid w:val="00B56F7B"/>
    <w:rsid w:val="00B574A8"/>
    <w:rsid w:val="00B57524"/>
    <w:rsid w:val="00B57801"/>
    <w:rsid w:val="00B57E3B"/>
    <w:rsid w:val="00B615E2"/>
    <w:rsid w:val="00B6169E"/>
    <w:rsid w:val="00B62484"/>
    <w:rsid w:val="00B64038"/>
    <w:rsid w:val="00B64E56"/>
    <w:rsid w:val="00B65435"/>
    <w:rsid w:val="00B658F0"/>
    <w:rsid w:val="00B6695C"/>
    <w:rsid w:val="00B66E24"/>
    <w:rsid w:val="00B67544"/>
    <w:rsid w:val="00B67AA2"/>
    <w:rsid w:val="00B705CA"/>
    <w:rsid w:val="00B70D1E"/>
    <w:rsid w:val="00B71018"/>
    <w:rsid w:val="00B71626"/>
    <w:rsid w:val="00B71E8A"/>
    <w:rsid w:val="00B725DE"/>
    <w:rsid w:val="00B73231"/>
    <w:rsid w:val="00B73234"/>
    <w:rsid w:val="00B73BA1"/>
    <w:rsid w:val="00B73DCC"/>
    <w:rsid w:val="00B746A8"/>
    <w:rsid w:val="00B74EFC"/>
    <w:rsid w:val="00B75E49"/>
    <w:rsid w:val="00B77877"/>
    <w:rsid w:val="00B778C2"/>
    <w:rsid w:val="00B77D70"/>
    <w:rsid w:val="00B77E87"/>
    <w:rsid w:val="00B8031C"/>
    <w:rsid w:val="00B817A3"/>
    <w:rsid w:val="00B835A0"/>
    <w:rsid w:val="00B841C3"/>
    <w:rsid w:val="00B847A6"/>
    <w:rsid w:val="00B84F5D"/>
    <w:rsid w:val="00B85AA2"/>
    <w:rsid w:val="00B904FA"/>
    <w:rsid w:val="00B90628"/>
    <w:rsid w:val="00B90661"/>
    <w:rsid w:val="00B90F5F"/>
    <w:rsid w:val="00B910F4"/>
    <w:rsid w:val="00B9173E"/>
    <w:rsid w:val="00B91D8E"/>
    <w:rsid w:val="00B92094"/>
    <w:rsid w:val="00B9272D"/>
    <w:rsid w:val="00B93CAC"/>
    <w:rsid w:val="00B93F84"/>
    <w:rsid w:val="00B94951"/>
    <w:rsid w:val="00B950D3"/>
    <w:rsid w:val="00B95B74"/>
    <w:rsid w:val="00B96819"/>
    <w:rsid w:val="00B9733E"/>
    <w:rsid w:val="00B97671"/>
    <w:rsid w:val="00B97BE6"/>
    <w:rsid w:val="00B97C76"/>
    <w:rsid w:val="00B97E3A"/>
    <w:rsid w:val="00BA076A"/>
    <w:rsid w:val="00BA1467"/>
    <w:rsid w:val="00BA1D36"/>
    <w:rsid w:val="00BA1E57"/>
    <w:rsid w:val="00BA1F3F"/>
    <w:rsid w:val="00BA249B"/>
    <w:rsid w:val="00BA3AE2"/>
    <w:rsid w:val="00BA3BBC"/>
    <w:rsid w:val="00BA4073"/>
    <w:rsid w:val="00BA6761"/>
    <w:rsid w:val="00BA6E21"/>
    <w:rsid w:val="00BA75FB"/>
    <w:rsid w:val="00BA7AA1"/>
    <w:rsid w:val="00BB0436"/>
    <w:rsid w:val="00BB20EA"/>
    <w:rsid w:val="00BB310F"/>
    <w:rsid w:val="00BB44FF"/>
    <w:rsid w:val="00BB4F39"/>
    <w:rsid w:val="00BB5710"/>
    <w:rsid w:val="00BB5749"/>
    <w:rsid w:val="00BB59BF"/>
    <w:rsid w:val="00BB5DEB"/>
    <w:rsid w:val="00BB628B"/>
    <w:rsid w:val="00BB67E7"/>
    <w:rsid w:val="00BB7CC8"/>
    <w:rsid w:val="00BC16FB"/>
    <w:rsid w:val="00BC1B84"/>
    <w:rsid w:val="00BC1F2A"/>
    <w:rsid w:val="00BC2AF4"/>
    <w:rsid w:val="00BC382D"/>
    <w:rsid w:val="00BC38C0"/>
    <w:rsid w:val="00BC464B"/>
    <w:rsid w:val="00BC4A6B"/>
    <w:rsid w:val="00BC4DF9"/>
    <w:rsid w:val="00BC6901"/>
    <w:rsid w:val="00BC695C"/>
    <w:rsid w:val="00BC6B63"/>
    <w:rsid w:val="00BC718F"/>
    <w:rsid w:val="00BC752E"/>
    <w:rsid w:val="00BD0122"/>
    <w:rsid w:val="00BD07C9"/>
    <w:rsid w:val="00BD07FD"/>
    <w:rsid w:val="00BD1D38"/>
    <w:rsid w:val="00BD1DF8"/>
    <w:rsid w:val="00BD21A5"/>
    <w:rsid w:val="00BD279A"/>
    <w:rsid w:val="00BD298E"/>
    <w:rsid w:val="00BD2EDF"/>
    <w:rsid w:val="00BD3986"/>
    <w:rsid w:val="00BD3ECE"/>
    <w:rsid w:val="00BD4750"/>
    <w:rsid w:val="00BD4B83"/>
    <w:rsid w:val="00BD5019"/>
    <w:rsid w:val="00BD6836"/>
    <w:rsid w:val="00BD6F58"/>
    <w:rsid w:val="00BD77BD"/>
    <w:rsid w:val="00BE0423"/>
    <w:rsid w:val="00BE10F3"/>
    <w:rsid w:val="00BE3365"/>
    <w:rsid w:val="00BE3723"/>
    <w:rsid w:val="00BE4312"/>
    <w:rsid w:val="00BE464B"/>
    <w:rsid w:val="00BE512E"/>
    <w:rsid w:val="00BE5DAF"/>
    <w:rsid w:val="00BE619E"/>
    <w:rsid w:val="00BE67F7"/>
    <w:rsid w:val="00BE7BE6"/>
    <w:rsid w:val="00BF0826"/>
    <w:rsid w:val="00BF0CF7"/>
    <w:rsid w:val="00BF2610"/>
    <w:rsid w:val="00BF4194"/>
    <w:rsid w:val="00BF4DB7"/>
    <w:rsid w:val="00BF5243"/>
    <w:rsid w:val="00BF6067"/>
    <w:rsid w:val="00BF72D7"/>
    <w:rsid w:val="00BF7394"/>
    <w:rsid w:val="00BF7693"/>
    <w:rsid w:val="00BF7952"/>
    <w:rsid w:val="00BF7CB0"/>
    <w:rsid w:val="00C00574"/>
    <w:rsid w:val="00C00FC5"/>
    <w:rsid w:val="00C01614"/>
    <w:rsid w:val="00C028D8"/>
    <w:rsid w:val="00C02CF3"/>
    <w:rsid w:val="00C0306D"/>
    <w:rsid w:val="00C06345"/>
    <w:rsid w:val="00C063CC"/>
    <w:rsid w:val="00C06B91"/>
    <w:rsid w:val="00C0734E"/>
    <w:rsid w:val="00C07831"/>
    <w:rsid w:val="00C07BCD"/>
    <w:rsid w:val="00C11B6F"/>
    <w:rsid w:val="00C12904"/>
    <w:rsid w:val="00C12E4D"/>
    <w:rsid w:val="00C1346C"/>
    <w:rsid w:val="00C14F73"/>
    <w:rsid w:val="00C174AD"/>
    <w:rsid w:val="00C178C5"/>
    <w:rsid w:val="00C17ACD"/>
    <w:rsid w:val="00C17AD1"/>
    <w:rsid w:val="00C17ADA"/>
    <w:rsid w:val="00C20185"/>
    <w:rsid w:val="00C2061D"/>
    <w:rsid w:val="00C206CB"/>
    <w:rsid w:val="00C20D06"/>
    <w:rsid w:val="00C2234A"/>
    <w:rsid w:val="00C22554"/>
    <w:rsid w:val="00C2271F"/>
    <w:rsid w:val="00C2289A"/>
    <w:rsid w:val="00C23E26"/>
    <w:rsid w:val="00C23EF7"/>
    <w:rsid w:val="00C246E6"/>
    <w:rsid w:val="00C31FFA"/>
    <w:rsid w:val="00C329F9"/>
    <w:rsid w:val="00C32B94"/>
    <w:rsid w:val="00C32FDA"/>
    <w:rsid w:val="00C3491B"/>
    <w:rsid w:val="00C34B38"/>
    <w:rsid w:val="00C35C15"/>
    <w:rsid w:val="00C36261"/>
    <w:rsid w:val="00C3632F"/>
    <w:rsid w:val="00C37220"/>
    <w:rsid w:val="00C37610"/>
    <w:rsid w:val="00C37C74"/>
    <w:rsid w:val="00C400A0"/>
    <w:rsid w:val="00C405DF"/>
    <w:rsid w:val="00C40EF8"/>
    <w:rsid w:val="00C4124B"/>
    <w:rsid w:val="00C420D8"/>
    <w:rsid w:val="00C42C55"/>
    <w:rsid w:val="00C43FFF"/>
    <w:rsid w:val="00C446E7"/>
    <w:rsid w:val="00C4507F"/>
    <w:rsid w:val="00C45A70"/>
    <w:rsid w:val="00C46A15"/>
    <w:rsid w:val="00C50258"/>
    <w:rsid w:val="00C50AF0"/>
    <w:rsid w:val="00C512A3"/>
    <w:rsid w:val="00C5180C"/>
    <w:rsid w:val="00C51E99"/>
    <w:rsid w:val="00C5278E"/>
    <w:rsid w:val="00C540BF"/>
    <w:rsid w:val="00C557E3"/>
    <w:rsid w:val="00C55810"/>
    <w:rsid w:val="00C5582E"/>
    <w:rsid w:val="00C558D0"/>
    <w:rsid w:val="00C5661E"/>
    <w:rsid w:val="00C56940"/>
    <w:rsid w:val="00C57731"/>
    <w:rsid w:val="00C578D4"/>
    <w:rsid w:val="00C61CE7"/>
    <w:rsid w:val="00C62470"/>
    <w:rsid w:val="00C626F0"/>
    <w:rsid w:val="00C63913"/>
    <w:rsid w:val="00C63DBB"/>
    <w:rsid w:val="00C63F03"/>
    <w:rsid w:val="00C64320"/>
    <w:rsid w:val="00C645C1"/>
    <w:rsid w:val="00C65663"/>
    <w:rsid w:val="00C6583A"/>
    <w:rsid w:val="00C65FA9"/>
    <w:rsid w:val="00C6650C"/>
    <w:rsid w:val="00C67513"/>
    <w:rsid w:val="00C675C8"/>
    <w:rsid w:val="00C675FC"/>
    <w:rsid w:val="00C67911"/>
    <w:rsid w:val="00C67B4E"/>
    <w:rsid w:val="00C67D57"/>
    <w:rsid w:val="00C703C9"/>
    <w:rsid w:val="00C71802"/>
    <w:rsid w:val="00C71BE5"/>
    <w:rsid w:val="00C71DDC"/>
    <w:rsid w:val="00C71FCA"/>
    <w:rsid w:val="00C72D3E"/>
    <w:rsid w:val="00C73BE3"/>
    <w:rsid w:val="00C748F4"/>
    <w:rsid w:val="00C74DE8"/>
    <w:rsid w:val="00C758A8"/>
    <w:rsid w:val="00C75F1F"/>
    <w:rsid w:val="00C7631C"/>
    <w:rsid w:val="00C76E1A"/>
    <w:rsid w:val="00C77034"/>
    <w:rsid w:val="00C772B8"/>
    <w:rsid w:val="00C777A0"/>
    <w:rsid w:val="00C77B23"/>
    <w:rsid w:val="00C80147"/>
    <w:rsid w:val="00C82A74"/>
    <w:rsid w:val="00C83CE7"/>
    <w:rsid w:val="00C85C24"/>
    <w:rsid w:val="00C86519"/>
    <w:rsid w:val="00C86952"/>
    <w:rsid w:val="00C878D1"/>
    <w:rsid w:val="00C87D57"/>
    <w:rsid w:val="00C90DF1"/>
    <w:rsid w:val="00C90E36"/>
    <w:rsid w:val="00C911EC"/>
    <w:rsid w:val="00C92383"/>
    <w:rsid w:val="00C92497"/>
    <w:rsid w:val="00C93688"/>
    <w:rsid w:val="00C9378F"/>
    <w:rsid w:val="00C939F4"/>
    <w:rsid w:val="00C93C5A"/>
    <w:rsid w:val="00C93E34"/>
    <w:rsid w:val="00C96369"/>
    <w:rsid w:val="00C96561"/>
    <w:rsid w:val="00C97606"/>
    <w:rsid w:val="00C97B4A"/>
    <w:rsid w:val="00CA0896"/>
    <w:rsid w:val="00CA0DA8"/>
    <w:rsid w:val="00CA154B"/>
    <w:rsid w:val="00CA18BF"/>
    <w:rsid w:val="00CA1D8F"/>
    <w:rsid w:val="00CA2CBE"/>
    <w:rsid w:val="00CA3723"/>
    <w:rsid w:val="00CA463C"/>
    <w:rsid w:val="00CA48FF"/>
    <w:rsid w:val="00CA6876"/>
    <w:rsid w:val="00CA6BFB"/>
    <w:rsid w:val="00CA76E7"/>
    <w:rsid w:val="00CA7EB3"/>
    <w:rsid w:val="00CB0185"/>
    <w:rsid w:val="00CB13F6"/>
    <w:rsid w:val="00CB21DE"/>
    <w:rsid w:val="00CB2DD5"/>
    <w:rsid w:val="00CB330E"/>
    <w:rsid w:val="00CB44FB"/>
    <w:rsid w:val="00CB453B"/>
    <w:rsid w:val="00CB4EB7"/>
    <w:rsid w:val="00CB599E"/>
    <w:rsid w:val="00CB6F88"/>
    <w:rsid w:val="00CB7AB1"/>
    <w:rsid w:val="00CC0528"/>
    <w:rsid w:val="00CC14B4"/>
    <w:rsid w:val="00CC351E"/>
    <w:rsid w:val="00CC5A50"/>
    <w:rsid w:val="00CC7225"/>
    <w:rsid w:val="00CC722E"/>
    <w:rsid w:val="00CC754B"/>
    <w:rsid w:val="00CC7806"/>
    <w:rsid w:val="00CD002D"/>
    <w:rsid w:val="00CD02B9"/>
    <w:rsid w:val="00CD07BA"/>
    <w:rsid w:val="00CD0874"/>
    <w:rsid w:val="00CD1A7D"/>
    <w:rsid w:val="00CD2986"/>
    <w:rsid w:val="00CD2DCF"/>
    <w:rsid w:val="00CD2FFE"/>
    <w:rsid w:val="00CD483C"/>
    <w:rsid w:val="00CD4F3D"/>
    <w:rsid w:val="00CD57EC"/>
    <w:rsid w:val="00CD5A34"/>
    <w:rsid w:val="00CD6B7E"/>
    <w:rsid w:val="00CE080E"/>
    <w:rsid w:val="00CE0A27"/>
    <w:rsid w:val="00CE118B"/>
    <w:rsid w:val="00CE1C6F"/>
    <w:rsid w:val="00CE35DA"/>
    <w:rsid w:val="00CE4963"/>
    <w:rsid w:val="00CE4FBB"/>
    <w:rsid w:val="00CE5F73"/>
    <w:rsid w:val="00CE704C"/>
    <w:rsid w:val="00CF0615"/>
    <w:rsid w:val="00CF0FC2"/>
    <w:rsid w:val="00CF1487"/>
    <w:rsid w:val="00CF15B3"/>
    <w:rsid w:val="00CF17EF"/>
    <w:rsid w:val="00CF1DCD"/>
    <w:rsid w:val="00CF1E88"/>
    <w:rsid w:val="00CF2A96"/>
    <w:rsid w:val="00CF2B73"/>
    <w:rsid w:val="00CF3036"/>
    <w:rsid w:val="00CF34F0"/>
    <w:rsid w:val="00CF353D"/>
    <w:rsid w:val="00CF3A70"/>
    <w:rsid w:val="00CF5869"/>
    <w:rsid w:val="00CF637D"/>
    <w:rsid w:val="00CF6CB9"/>
    <w:rsid w:val="00D00C66"/>
    <w:rsid w:val="00D0131F"/>
    <w:rsid w:val="00D01B93"/>
    <w:rsid w:val="00D01E78"/>
    <w:rsid w:val="00D0297C"/>
    <w:rsid w:val="00D029F4"/>
    <w:rsid w:val="00D02A5F"/>
    <w:rsid w:val="00D03E0F"/>
    <w:rsid w:val="00D045A3"/>
    <w:rsid w:val="00D055AD"/>
    <w:rsid w:val="00D05CE4"/>
    <w:rsid w:val="00D06719"/>
    <w:rsid w:val="00D0777F"/>
    <w:rsid w:val="00D07EDA"/>
    <w:rsid w:val="00D104D9"/>
    <w:rsid w:val="00D10EEF"/>
    <w:rsid w:val="00D10F25"/>
    <w:rsid w:val="00D11317"/>
    <w:rsid w:val="00D11A8F"/>
    <w:rsid w:val="00D12CF6"/>
    <w:rsid w:val="00D13FC0"/>
    <w:rsid w:val="00D15B63"/>
    <w:rsid w:val="00D16D44"/>
    <w:rsid w:val="00D178E3"/>
    <w:rsid w:val="00D20078"/>
    <w:rsid w:val="00D20300"/>
    <w:rsid w:val="00D20577"/>
    <w:rsid w:val="00D21BCB"/>
    <w:rsid w:val="00D243BB"/>
    <w:rsid w:val="00D26450"/>
    <w:rsid w:val="00D271D1"/>
    <w:rsid w:val="00D2725E"/>
    <w:rsid w:val="00D276BB"/>
    <w:rsid w:val="00D27780"/>
    <w:rsid w:val="00D302DF"/>
    <w:rsid w:val="00D30F95"/>
    <w:rsid w:val="00D31371"/>
    <w:rsid w:val="00D31459"/>
    <w:rsid w:val="00D31561"/>
    <w:rsid w:val="00D31750"/>
    <w:rsid w:val="00D340A5"/>
    <w:rsid w:val="00D355C2"/>
    <w:rsid w:val="00D369F6"/>
    <w:rsid w:val="00D37EBE"/>
    <w:rsid w:val="00D37FA2"/>
    <w:rsid w:val="00D40200"/>
    <w:rsid w:val="00D40293"/>
    <w:rsid w:val="00D41B3C"/>
    <w:rsid w:val="00D4203B"/>
    <w:rsid w:val="00D4272D"/>
    <w:rsid w:val="00D428F7"/>
    <w:rsid w:val="00D42D92"/>
    <w:rsid w:val="00D42E96"/>
    <w:rsid w:val="00D43CA7"/>
    <w:rsid w:val="00D443A8"/>
    <w:rsid w:val="00D44D8B"/>
    <w:rsid w:val="00D45684"/>
    <w:rsid w:val="00D4570B"/>
    <w:rsid w:val="00D45C80"/>
    <w:rsid w:val="00D46195"/>
    <w:rsid w:val="00D47FD7"/>
    <w:rsid w:val="00D50AF3"/>
    <w:rsid w:val="00D50D01"/>
    <w:rsid w:val="00D51020"/>
    <w:rsid w:val="00D51AF5"/>
    <w:rsid w:val="00D5240A"/>
    <w:rsid w:val="00D524C8"/>
    <w:rsid w:val="00D52992"/>
    <w:rsid w:val="00D52BC9"/>
    <w:rsid w:val="00D54862"/>
    <w:rsid w:val="00D54D58"/>
    <w:rsid w:val="00D5520F"/>
    <w:rsid w:val="00D5567B"/>
    <w:rsid w:val="00D55D0E"/>
    <w:rsid w:val="00D567DA"/>
    <w:rsid w:val="00D56EB8"/>
    <w:rsid w:val="00D57790"/>
    <w:rsid w:val="00D57F0D"/>
    <w:rsid w:val="00D603EA"/>
    <w:rsid w:val="00D605F0"/>
    <w:rsid w:val="00D60B1F"/>
    <w:rsid w:val="00D60BA8"/>
    <w:rsid w:val="00D6310F"/>
    <w:rsid w:val="00D6507B"/>
    <w:rsid w:val="00D65197"/>
    <w:rsid w:val="00D65DCB"/>
    <w:rsid w:val="00D66C4D"/>
    <w:rsid w:val="00D671B7"/>
    <w:rsid w:val="00D67763"/>
    <w:rsid w:val="00D70340"/>
    <w:rsid w:val="00D70B93"/>
    <w:rsid w:val="00D70EFE"/>
    <w:rsid w:val="00D712F3"/>
    <w:rsid w:val="00D713ED"/>
    <w:rsid w:val="00D73D1E"/>
    <w:rsid w:val="00D73D2B"/>
    <w:rsid w:val="00D7463F"/>
    <w:rsid w:val="00D7499E"/>
    <w:rsid w:val="00D75379"/>
    <w:rsid w:val="00D7597F"/>
    <w:rsid w:val="00D76096"/>
    <w:rsid w:val="00D77003"/>
    <w:rsid w:val="00D80548"/>
    <w:rsid w:val="00D809F5"/>
    <w:rsid w:val="00D80C77"/>
    <w:rsid w:val="00D810C1"/>
    <w:rsid w:val="00D81248"/>
    <w:rsid w:val="00D81588"/>
    <w:rsid w:val="00D816B6"/>
    <w:rsid w:val="00D81A6D"/>
    <w:rsid w:val="00D81C12"/>
    <w:rsid w:val="00D81CE3"/>
    <w:rsid w:val="00D84A38"/>
    <w:rsid w:val="00D85B07"/>
    <w:rsid w:val="00D85EE5"/>
    <w:rsid w:val="00D8638C"/>
    <w:rsid w:val="00D86F4F"/>
    <w:rsid w:val="00D871AA"/>
    <w:rsid w:val="00D873D6"/>
    <w:rsid w:val="00D9082E"/>
    <w:rsid w:val="00D91605"/>
    <w:rsid w:val="00D91CA2"/>
    <w:rsid w:val="00D92319"/>
    <w:rsid w:val="00D93B1E"/>
    <w:rsid w:val="00D940D7"/>
    <w:rsid w:val="00D94959"/>
    <w:rsid w:val="00D953FB"/>
    <w:rsid w:val="00D97EC6"/>
    <w:rsid w:val="00DA06D0"/>
    <w:rsid w:val="00DA5F40"/>
    <w:rsid w:val="00DA65C2"/>
    <w:rsid w:val="00DA7FCF"/>
    <w:rsid w:val="00DB07D0"/>
    <w:rsid w:val="00DB0F73"/>
    <w:rsid w:val="00DB15AE"/>
    <w:rsid w:val="00DB35FC"/>
    <w:rsid w:val="00DB3B0F"/>
    <w:rsid w:val="00DB3FC9"/>
    <w:rsid w:val="00DB54F0"/>
    <w:rsid w:val="00DB5501"/>
    <w:rsid w:val="00DB57B5"/>
    <w:rsid w:val="00DB61D9"/>
    <w:rsid w:val="00DB7275"/>
    <w:rsid w:val="00DB7739"/>
    <w:rsid w:val="00DB77C0"/>
    <w:rsid w:val="00DC14DC"/>
    <w:rsid w:val="00DC16C0"/>
    <w:rsid w:val="00DC184E"/>
    <w:rsid w:val="00DC2954"/>
    <w:rsid w:val="00DC2CC3"/>
    <w:rsid w:val="00DC305A"/>
    <w:rsid w:val="00DC417A"/>
    <w:rsid w:val="00DC4563"/>
    <w:rsid w:val="00DC4887"/>
    <w:rsid w:val="00DC506E"/>
    <w:rsid w:val="00DC59A0"/>
    <w:rsid w:val="00DC711F"/>
    <w:rsid w:val="00DC7267"/>
    <w:rsid w:val="00DD00A0"/>
    <w:rsid w:val="00DD1466"/>
    <w:rsid w:val="00DD1851"/>
    <w:rsid w:val="00DD1BE5"/>
    <w:rsid w:val="00DD2385"/>
    <w:rsid w:val="00DD272B"/>
    <w:rsid w:val="00DD3F50"/>
    <w:rsid w:val="00DD41E4"/>
    <w:rsid w:val="00DD4431"/>
    <w:rsid w:val="00DD4A58"/>
    <w:rsid w:val="00DD513E"/>
    <w:rsid w:val="00DD52CB"/>
    <w:rsid w:val="00DD55C2"/>
    <w:rsid w:val="00DD5F46"/>
    <w:rsid w:val="00DD6116"/>
    <w:rsid w:val="00DD62D3"/>
    <w:rsid w:val="00DD7824"/>
    <w:rsid w:val="00DD7C73"/>
    <w:rsid w:val="00DE09CA"/>
    <w:rsid w:val="00DE1D83"/>
    <w:rsid w:val="00DE2022"/>
    <w:rsid w:val="00DE44E8"/>
    <w:rsid w:val="00DE4BE7"/>
    <w:rsid w:val="00DE4DD7"/>
    <w:rsid w:val="00DE4EBC"/>
    <w:rsid w:val="00DE5B5F"/>
    <w:rsid w:val="00DE6167"/>
    <w:rsid w:val="00DE7856"/>
    <w:rsid w:val="00DF05BC"/>
    <w:rsid w:val="00DF08F7"/>
    <w:rsid w:val="00DF22AE"/>
    <w:rsid w:val="00DF23CB"/>
    <w:rsid w:val="00DF2C74"/>
    <w:rsid w:val="00DF5165"/>
    <w:rsid w:val="00DF5CDF"/>
    <w:rsid w:val="00DF6BE5"/>
    <w:rsid w:val="00DF71F2"/>
    <w:rsid w:val="00E00076"/>
    <w:rsid w:val="00E0082A"/>
    <w:rsid w:val="00E00E11"/>
    <w:rsid w:val="00E030DD"/>
    <w:rsid w:val="00E0328B"/>
    <w:rsid w:val="00E035C6"/>
    <w:rsid w:val="00E046BE"/>
    <w:rsid w:val="00E056A6"/>
    <w:rsid w:val="00E05995"/>
    <w:rsid w:val="00E06304"/>
    <w:rsid w:val="00E06BBD"/>
    <w:rsid w:val="00E07184"/>
    <w:rsid w:val="00E10544"/>
    <w:rsid w:val="00E10F9A"/>
    <w:rsid w:val="00E11929"/>
    <w:rsid w:val="00E121BD"/>
    <w:rsid w:val="00E125F8"/>
    <w:rsid w:val="00E13267"/>
    <w:rsid w:val="00E13486"/>
    <w:rsid w:val="00E146DA"/>
    <w:rsid w:val="00E14E7C"/>
    <w:rsid w:val="00E15096"/>
    <w:rsid w:val="00E15C49"/>
    <w:rsid w:val="00E16811"/>
    <w:rsid w:val="00E16F24"/>
    <w:rsid w:val="00E17817"/>
    <w:rsid w:val="00E20B77"/>
    <w:rsid w:val="00E216FC"/>
    <w:rsid w:val="00E21ABA"/>
    <w:rsid w:val="00E22853"/>
    <w:rsid w:val="00E238E3"/>
    <w:rsid w:val="00E24423"/>
    <w:rsid w:val="00E245BE"/>
    <w:rsid w:val="00E260F3"/>
    <w:rsid w:val="00E263D2"/>
    <w:rsid w:val="00E269DA"/>
    <w:rsid w:val="00E27BF5"/>
    <w:rsid w:val="00E27CF6"/>
    <w:rsid w:val="00E30474"/>
    <w:rsid w:val="00E3376A"/>
    <w:rsid w:val="00E34E1D"/>
    <w:rsid w:val="00E359B4"/>
    <w:rsid w:val="00E35C2E"/>
    <w:rsid w:val="00E35C31"/>
    <w:rsid w:val="00E35D12"/>
    <w:rsid w:val="00E36053"/>
    <w:rsid w:val="00E36C8F"/>
    <w:rsid w:val="00E375BC"/>
    <w:rsid w:val="00E37642"/>
    <w:rsid w:val="00E404EA"/>
    <w:rsid w:val="00E40782"/>
    <w:rsid w:val="00E415D6"/>
    <w:rsid w:val="00E41A0B"/>
    <w:rsid w:val="00E41A31"/>
    <w:rsid w:val="00E44939"/>
    <w:rsid w:val="00E44A32"/>
    <w:rsid w:val="00E44CD9"/>
    <w:rsid w:val="00E45082"/>
    <w:rsid w:val="00E4604F"/>
    <w:rsid w:val="00E46E15"/>
    <w:rsid w:val="00E47436"/>
    <w:rsid w:val="00E47DD7"/>
    <w:rsid w:val="00E50A59"/>
    <w:rsid w:val="00E519C0"/>
    <w:rsid w:val="00E51FA6"/>
    <w:rsid w:val="00E53246"/>
    <w:rsid w:val="00E54908"/>
    <w:rsid w:val="00E5619C"/>
    <w:rsid w:val="00E567C1"/>
    <w:rsid w:val="00E56EDE"/>
    <w:rsid w:val="00E6089B"/>
    <w:rsid w:val="00E6091D"/>
    <w:rsid w:val="00E60AB0"/>
    <w:rsid w:val="00E60E5F"/>
    <w:rsid w:val="00E61794"/>
    <w:rsid w:val="00E6258E"/>
    <w:rsid w:val="00E6272C"/>
    <w:rsid w:val="00E62E04"/>
    <w:rsid w:val="00E64F4A"/>
    <w:rsid w:val="00E657B6"/>
    <w:rsid w:val="00E65B9C"/>
    <w:rsid w:val="00E661CC"/>
    <w:rsid w:val="00E66567"/>
    <w:rsid w:val="00E66E55"/>
    <w:rsid w:val="00E67242"/>
    <w:rsid w:val="00E70490"/>
    <w:rsid w:val="00E70694"/>
    <w:rsid w:val="00E7111A"/>
    <w:rsid w:val="00E71318"/>
    <w:rsid w:val="00E7183B"/>
    <w:rsid w:val="00E71D11"/>
    <w:rsid w:val="00E72CDB"/>
    <w:rsid w:val="00E73A2F"/>
    <w:rsid w:val="00E75D28"/>
    <w:rsid w:val="00E76A08"/>
    <w:rsid w:val="00E7729C"/>
    <w:rsid w:val="00E802BC"/>
    <w:rsid w:val="00E805CC"/>
    <w:rsid w:val="00E8089C"/>
    <w:rsid w:val="00E81CD6"/>
    <w:rsid w:val="00E8276E"/>
    <w:rsid w:val="00E83B6F"/>
    <w:rsid w:val="00E84ADE"/>
    <w:rsid w:val="00E851A8"/>
    <w:rsid w:val="00E8555A"/>
    <w:rsid w:val="00E855D4"/>
    <w:rsid w:val="00E860C7"/>
    <w:rsid w:val="00E86805"/>
    <w:rsid w:val="00E86C42"/>
    <w:rsid w:val="00E8744E"/>
    <w:rsid w:val="00E87D54"/>
    <w:rsid w:val="00E92514"/>
    <w:rsid w:val="00E9389F"/>
    <w:rsid w:val="00E94587"/>
    <w:rsid w:val="00E959EA"/>
    <w:rsid w:val="00E95C09"/>
    <w:rsid w:val="00E96E5C"/>
    <w:rsid w:val="00E96FF1"/>
    <w:rsid w:val="00E97189"/>
    <w:rsid w:val="00EA0044"/>
    <w:rsid w:val="00EA026E"/>
    <w:rsid w:val="00EA0409"/>
    <w:rsid w:val="00EA0796"/>
    <w:rsid w:val="00EA0BDC"/>
    <w:rsid w:val="00EA1028"/>
    <w:rsid w:val="00EA13DE"/>
    <w:rsid w:val="00EA244C"/>
    <w:rsid w:val="00EA2D08"/>
    <w:rsid w:val="00EA31DE"/>
    <w:rsid w:val="00EA32AC"/>
    <w:rsid w:val="00EA6378"/>
    <w:rsid w:val="00EB01E3"/>
    <w:rsid w:val="00EB0DA6"/>
    <w:rsid w:val="00EB1661"/>
    <w:rsid w:val="00EB3B34"/>
    <w:rsid w:val="00EB444C"/>
    <w:rsid w:val="00EB50D5"/>
    <w:rsid w:val="00EB5AE4"/>
    <w:rsid w:val="00EB5E2E"/>
    <w:rsid w:val="00EB5F2C"/>
    <w:rsid w:val="00EB6CBE"/>
    <w:rsid w:val="00EB6F8C"/>
    <w:rsid w:val="00EB7579"/>
    <w:rsid w:val="00EB7982"/>
    <w:rsid w:val="00EB7C1C"/>
    <w:rsid w:val="00EB7D23"/>
    <w:rsid w:val="00EC08BD"/>
    <w:rsid w:val="00EC0929"/>
    <w:rsid w:val="00EC09AC"/>
    <w:rsid w:val="00EC11C5"/>
    <w:rsid w:val="00EC2A36"/>
    <w:rsid w:val="00EC3B87"/>
    <w:rsid w:val="00EC3EEB"/>
    <w:rsid w:val="00EC4096"/>
    <w:rsid w:val="00EC4BBB"/>
    <w:rsid w:val="00EC5829"/>
    <w:rsid w:val="00EC5B07"/>
    <w:rsid w:val="00EC6498"/>
    <w:rsid w:val="00EC6F8E"/>
    <w:rsid w:val="00ED02F1"/>
    <w:rsid w:val="00ED13E7"/>
    <w:rsid w:val="00ED2A02"/>
    <w:rsid w:val="00ED2B27"/>
    <w:rsid w:val="00ED3317"/>
    <w:rsid w:val="00ED404E"/>
    <w:rsid w:val="00ED44C5"/>
    <w:rsid w:val="00ED4BF4"/>
    <w:rsid w:val="00ED5D0C"/>
    <w:rsid w:val="00ED7A08"/>
    <w:rsid w:val="00EE1E62"/>
    <w:rsid w:val="00EE1E68"/>
    <w:rsid w:val="00EE2311"/>
    <w:rsid w:val="00EE27B5"/>
    <w:rsid w:val="00EE44C2"/>
    <w:rsid w:val="00EE47BF"/>
    <w:rsid w:val="00EE4998"/>
    <w:rsid w:val="00EE6A06"/>
    <w:rsid w:val="00EE6A57"/>
    <w:rsid w:val="00EE790C"/>
    <w:rsid w:val="00EE7C76"/>
    <w:rsid w:val="00EF051B"/>
    <w:rsid w:val="00EF09DD"/>
    <w:rsid w:val="00EF0DF3"/>
    <w:rsid w:val="00EF10DB"/>
    <w:rsid w:val="00EF148A"/>
    <w:rsid w:val="00EF316C"/>
    <w:rsid w:val="00EF3587"/>
    <w:rsid w:val="00EF3AC2"/>
    <w:rsid w:val="00EF3D95"/>
    <w:rsid w:val="00EF3E6D"/>
    <w:rsid w:val="00EF43D9"/>
    <w:rsid w:val="00EF482E"/>
    <w:rsid w:val="00EF48CB"/>
    <w:rsid w:val="00EF4CC1"/>
    <w:rsid w:val="00EF4D31"/>
    <w:rsid w:val="00EF59A5"/>
    <w:rsid w:val="00EF5A1C"/>
    <w:rsid w:val="00EF5B8C"/>
    <w:rsid w:val="00EF61A7"/>
    <w:rsid w:val="00EF677E"/>
    <w:rsid w:val="00EF6847"/>
    <w:rsid w:val="00EF6B63"/>
    <w:rsid w:val="00EF6BC0"/>
    <w:rsid w:val="00EF6CDB"/>
    <w:rsid w:val="00EF6CF9"/>
    <w:rsid w:val="00EF7465"/>
    <w:rsid w:val="00F002DE"/>
    <w:rsid w:val="00F00776"/>
    <w:rsid w:val="00F01288"/>
    <w:rsid w:val="00F015FA"/>
    <w:rsid w:val="00F01CE0"/>
    <w:rsid w:val="00F01D5E"/>
    <w:rsid w:val="00F0285B"/>
    <w:rsid w:val="00F028BE"/>
    <w:rsid w:val="00F02FC9"/>
    <w:rsid w:val="00F0359B"/>
    <w:rsid w:val="00F03AE2"/>
    <w:rsid w:val="00F05291"/>
    <w:rsid w:val="00F05C09"/>
    <w:rsid w:val="00F0607D"/>
    <w:rsid w:val="00F066D9"/>
    <w:rsid w:val="00F0686C"/>
    <w:rsid w:val="00F10160"/>
    <w:rsid w:val="00F10AA7"/>
    <w:rsid w:val="00F11613"/>
    <w:rsid w:val="00F11671"/>
    <w:rsid w:val="00F11F56"/>
    <w:rsid w:val="00F121E1"/>
    <w:rsid w:val="00F12CD1"/>
    <w:rsid w:val="00F12F19"/>
    <w:rsid w:val="00F14050"/>
    <w:rsid w:val="00F14173"/>
    <w:rsid w:val="00F148C5"/>
    <w:rsid w:val="00F14F11"/>
    <w:rsid w:val="00F15006"/>
    <w:rsid w:val="00F15F20"/>
    <w:rsid w:val="00F16274"/>
    <w:rsid w:val="00F178BB"/>
    <w:rsid w:val="00F17BD2"/>
    <w:rsid w:val="00F17E21"/>
    <w:rsid w:val="00F2053B"/>
    <w:rsid w:val="00F2070B"/>
    <w:rsid w:val="00F217D1"/>
    <w:rsid w:val="00F2286D"/>
    <w:rsid w:val="00F234FE"/>
    <w:rsid w:val="00F23531"/>
    <w:rsid w:val="00F23F50"/>
    <w:rsid w:val="00F2535F"/>
    <w:rsid w:val="00F256E1"/>
    <w:rsid w:val="00F2651F"/>
    <w:rsid w:val="00F26C0E"/>
    <w:rsid w:val="00F30E4F"/>
    <w:rsid w:val="00F31160"/>
    <w:rsid w:val="00F317AA"/>
    <w:rsid w:val="00F32335"/>
    <w:rsid w:val="00F32755"/>
    <w:rsid w:val="00F32A02"/>
    <w:rsid w:val="00F33261"/>
    <w:rsid w:val="00F3327D"/>
    <w:rsid w:val="00F3343D"/>
    <w:rsid w:val="00F338DD"/>
    <w:rsid w:val="00F33A21"/>
    <w:rsid w:val="00F344B1"/>
    <w:rsid w:val="00F34DCA"/>
    <w:rsid w:val="00F3520B"/>
    <w:rsid w:val="00F37E7A"/>
    <w:rsid w:val="00F40AE3"/>
    <w:rsid w:val="00F41577"/>
    <w:rsid w:val="00F419FB"/>
    <w:rsid w:val="00F42F78"/>
    <w:rsid w:val="00F448BA"/>
    <w:rsid w:val="00F448BB"/>
    <w:rsid w:val="00F44B29"/>
    <w:rsid w:val="00F44DED"/>
    <w:rsid w:val="00F45066"/>
    <w:rsid w:val="00F450DA"/>
    <w:rsid w:val="00F45F8B"/>
    <w:rsid w:val="00F46550"/>
    <w:rsid w:val="00F471F0"/>
    <w:rsid w:val="00F47758"/>
    <w:rsid w:val="00F47D46"/>
    <w:rsid w:val="00F504CF"/>
    <w:rsid w:val="00F50758"/>
    <w:rsid w:val="00F514AF"/>
    <w:rsid w:val="00F518D4"/>
    <w:rsid w:val="00F51DBC"/>
    <w:rsid w:val="00F52117"/>
    <w:rsid w:val="00F52AF0"/>
    <w:rsid w:val="00F53AF7"/>
    <w:rsid w:val="00F54693"/>
    <w:rsid w:val="00F5530C"/>
    <w:rsid w:val="00F554F1"/>
    <w:rsid w:val="00F55C95"/>
    <w:rsid w:val="00F55EDC"/>
    <w:rsid w:val="00F56488"/>
    <w:rsid w:val="00F56969"/>
    <w:rsid w:val="00F573FC"/>
    <w:rsid w:val="00F575B4"/>
    <w:rsid w:val="00F60102"/>
    <w:rsid w:val="00F60949"/>
    <w:rsid w:val="00F620D9"/>
    <w:rsid w:val="00F6233A"/>
    <w:rsid w:val="00F62C7D"/>
    <w:rsid w:val="00F64120"/>
    <w:rsid w:val="00F667F2"/>
    <w:rsid w:val="00F66D98"/>
    <w:rsid w:val="00F6791E"/>
    <w:rsid w:val="00F70CA3"/>
    <w:rsid w:val="00F74F01"/>
    <w:rsid w:val="00F75008"/>
    <w:rsid w:val="00F751A0"/>
    <w:rsid w:val="00F75328"/>
    <w:rsid w:val="00F76336"/>
    <w:rsid w:val="00F8047F"/>
    <w:rsid w:val="00F80919"/>
    <w:rsid w:val="00F812A0"/>
    <w:rsid w:val="00F815C2"/>
    <w:rsid w:val="00F8227A"/>
    <w:rsid w:val="00F82BEB"/>
    <w:rsid w:val="00F82C68"/>
    <w:rsid w:val="00F82FBF"/>
    <w:rsid w:val="00F8305D"/>
    <w:rsid w:val="00F832E5"/>
    <w:rsid w:val="00F83929"/>
    <w:rsid w:val="00F83F4D"/>
    <w:rsid w:val="00F86218"/>
    <w:rsid w:val="00F87315"/>
    <w:rsid w:val="00F87D11"/>
    <w:rsid w:val="00F87FCA"/>
    <w:rsid w:val="00F90A6F"/>
    <w:rsid w:val="00F929E0"/>
    <w:rsid w:val="00F95108"/>
    <w:rsid w:val="00F96619"/>
    <w:rsid w:val="00FA0320"/>
    <w:rsid w:val="00FA24C4"/>
    <w:rsid w:val="00FA316E"/>
    <w:rsid w:val="00FA3AB5"/>
    <w:rsid w:val="00FA440E"/>
    <w:rsid w:val="00FA631C"/>
    <w:rsid w:val="00FA703C"/>
    <w:rsid w:val="00FA708A"/>
    <w:rsid w:val="00FA7297"/>
    <w:rsid w:val="00FA73CC"/>
    <w:rsid w:val="00FB0955"/>
    <w:rsid w:val="00FB0C4E"/>
    <w:rsid w:val="00FB1BBD"/>
    <w:rsid w:val="00FB1F13"/>
    <w:rsid w:val="00FB2B6C"/>
    <w:rsid w:val="00FB2B7D"/>
    <w:rsid w:val="00FB2ECD"/>
    <w:rsid w:val="00FB34F1"/>
    <w:rsid w:val="00FB3839"/>
    <w:rsid w:val="00FB3859"/>
    <w:rsid w:val="00FB41CF"/>
    <w:rsid w:val="00FB4279"/>
    <w:rsid w:val="00FB5D51"/>
    <w:rsid w:val="00FB6417"/>
    <w:rsid w:val="00FB6FA1"/>
    <w:rsid w:val="00FB7473"/>
    <w:rsid w:val="00FC075C"/>
    <w:rsid w:val="00FC1A1D"/>
    <w:rsid w:val="00FC1D82"/>
    <w:rsid w:val="00FC23DD"/>
    <w:rsid w:val="00FC2E2D"/>
    <w:rsid w:val="00FC2E86"/>
    <w:rsid w:val="00FC3196"/>
    <w:rsid w:val="00FC33CC"/>
    <w:rsid w:val="00FC5834"/>
    <w:rsid w:val="00FC58D8"/>
    <w:rsid w:val="00FC61FF"/>
    <w:rsid w:val="00FD013F"/>
    <w:rsid w:val="00FD05AA"/>
    <w:rsid w:val="00FD35BD"/>
    <w:rsid w:val="00FD3BBE"/>
    <w:rsid w:val="00FD41CC"/>
    <w:rsid w:val="00FD457F"/>
    <w:rsid w:val="00FD4E34"/>
    <w:rsid w:val="00FD4F48"/>
    <w:rsid w:val="00FD5FAA"/>
    <w:rsid w:val="00FD6022"/>
    <w:rsid w:val="00FD6613"/>
    <w:rsid w:val="00FD68BC"/>
    <w:rsid w:val="00FD7570"/>
    <w:rsid w:val="00FE0A21"/>
    <w:rsid w:val="00FE1E27"/>
    <w:rsid w:val="00FE2379"/>
    <w:rsid w:val="00FE299E"/>
    <w:rsid w:val="00FE36FC"/>
    <w:rsid w:val="00FE444D"/>
    <w:rsid w:val="00FE53DA"/>
    <w:rsid w:val="00FE5977"/>
    <w:rsid w:val="00FE6245"/>
    <w:rsid w:val="00FF09D6"/>
    <w:rsid w:val="00FF1D5A"/>
    <w:rsid w:val="00FF37A3"/>
    <w:rsid w:val="00FF4890"/>
    <w:rsid w:val="00FF49FB"/>
    <w:rsid w:val="00FF58FA"/>
    <w:rsid w:val="00FF70BE"/>
    <w:rsid w:val="00FF7250"/>
    <w:rsid w:val="00FF74A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AF4EA"/>
  <w15:docId w15:val="{68CEA37D-CD9A-4F4C-983B-9FB7376D4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482E"/>
    <w:pPr>
      <w:spacing w:after="200" w:line="276" w:lineRule="auto"/>
    </w:pPr>
    <w:rPr>
      <w:sz w:val="24"/>
      <w:szCs w:val="22"/>
      <w:lang w:eastAsia="en-US"/>
    </w:rPr>
  </w:style>
  <w:style w:type="paragraph" w:styleId="1">
    <w:name w:val="heading 1"/>
    <w:basedOn w:val="a"/>
    <w:next w:val="a"/>
    <w:link w:val="1Char"/>
    <w:uiPriority w:val="9"/>
    <w:qFormat/>
    <w:rsid w:val="00B574A8"/>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Char"/>
    <w:uiPriority w:val="9"/>
    <w:unhideWhenUsed/>
    <w:qFormat/>
    <w:rsid w:val="0008562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Char"/>
    <w:uiPriority w:val="9"/>
    <w:qFormat/>
    <w:rsid w:val="00D75379"/>
    <w:pPr>
      <w:spacing w:before="100" w:beforeAutospacing="1" w:after="100" w:afterAutospacing="1" w:line="240" w:lineRule="auto"/>
      <w:outlineLvl w:val="2"/>
    </w:pPr>
    <w:rPr>
      <w:rFonts w:ascii="Times New Roman" w:eastAsia="Times New Roman" w:hAnsi="Times New Roman"/>
      <w:b/>
      <w:bCs/>
      <w:sz w:val="27"/>
      <w:szCs w:val="27"/>
      <w:lang w:eastAsia="el-GR"/>
    </w:rPr>
  </w:style>
  <w:style w:type="paragraph" w:styleId="4">
    <w:name w:val="heading 4"/>
    <w:basedOn w:val="a"/>
    <w:next w:val="a"/>
    <w:link w:val="4Char"/>
    <w:uiPriority w:val="9"/>
    <w:unhideWhenUsed/>
    <w:qFormat/>
    <w:rsid w:val="00E6091D"/>
    <w:pPr>
      <w:keepNext/>
      <w:spacing w:before="240" w:after="60"/>
      <w:outlineLvl w:val="3"/>
    </w:pPr>
    <w:rPr>
      <w:rFonts w:ascii="Calibri" w:eastAsia="Times New Roman" w:hAnsi="Calibri"/>
      <w:b/>
      <w:bCs/>
      <w:sz w:val="28"/>
      <w:szCs w:val="28"/>
    </w:rPr>
  </w:style>
  <w:style w:type="paragraph" w:styleId="7">
    <w:name w:val="heading 7"/>
    <w:basedOn w:val="a"/>
    <w:next w:val="a"/>
    <w:link w:val="7Char"/>
    <w:uiPriority w:val="9"/>
    <w:unhideWhenUsed/>
    <w:qFormat/>
    <w:rsid w:val="007C15F8"/>
    <w:pPr>
      <w:spacing w:before="240" w:after="60"/>
      <w:outlineLvl w:val="6"/>
    </w:pPr>
    <w:rPr>
      <w:rFonts w:ascii="Calibri" w:eastAsia="Times New Roman" w:hAnsi="Calibr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C2A1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aliases w:val="Επικεφαλίδα_Cv,Γράφημα,Itemize,Bullet21,Bullet22,Bullet23,Bullet211,Bullet24,Bullet25,Bullet26,Bullet27,bl11,Bullet212,Bullet28,bl12,Bullet213,Bullet29,bl13,Bullet214,Bullet210,Bullet215,Bullet2,Bullet216,bl14,Bullet221"/>
    <w:basedOn w:val="a"/>
    <w:link w:val="Char"/>
    <w:uiPriority w:val="34"/>
    <w:qFormat/>
    <w:rsid w:val="00F64120"/>
    <w:pPr>
      <w:ind w:left="720"/>
      <w:contextualSpacing/>
    </w:pPr>
  </w:style>
  <w:style w:type="character" w:customStyle="1" w:styleId="3Char">
    <w:name w:val="Επικεφαλίδα 3 Char"/>
    <w:basedOn w:val="a0"/>
    <w:link w:val="3"/>
    <w:uiPriority w:val="9"/>
    <w:rsid w:val="00D75379"/>
    <w:rPr>
      <w:rFonts w:ascii="Times New Roman" w:eastAsia="Times New Roman" w:hAnsi="Times New Roman" w:cs="Times New Roman"/>
      <w:b/>
      <w:bCs/>
      <w:sz w:val="27"/>
      <w:szCs w:val="27"/>
      <w:lang w:eastAsia="el-GR"/>
    </w:rPr>
  </w:style>
  <w:style w:type="paragraph" w:styleId="a5">
    <w:name w:val="header"/>
    <w:basedOn w:val="a"/>
    <w:link w:val="Char0"/>
    <w:unhideWhenUsed/>
    <w:rsid w:val="00B22A6C"/>
    <w:pPr>
      <w:tabs>
        <w:tab w:val="center" w:pos="4153"/>
        <w:tab w:val="right" w:pos="8306"/>
      </w:tabs>
      <w:spacing w:after="0" w:line="240" w:lineRule="auto"/>
    </w:pPr>
  </w:style>
  <w:style w:type="character" w:customStyle="1" w:styleId="Char0">
    <w:name w:val="Κεφαλίδα Char"/>
    <w:basedOn w:val="a0"/>
    <w:link w:val="a5"/>
    <w:rsid w:val="00B22A6C"/>
  </w:style>
  <w:style w:type="paragraph" w:styleId="a6">
    <w:name w:val="footer"/>
    <w:basedOn w:val="a"/>
    <w:link w:val="Char1"/>
    <w:uiPriority w:val="99"/>
    <w:unhideWhenUsed/>
    <w:rsid w:val="00B22A6C"/>
    <w:pPr>
      <w:tabs>
        <w:tab w:val="center" w:pos="4153"/>
        <w:tab w:val="right" w:pos="8306"/>
      </w:tabs>
      <w:spacing w:after="0" w:line="240" w:lineRule="auto"/>
    </w:pPr>
  </w:style>
  <w:style w:type="character" w:customStyle="1" w:styleId="Char1">
    <w:name w:val="Υποσέλιδο Char"/>
    <w:basedOn w:val="a0"/>
    <w:link w:val="a6"/>
    <w:uiPriority w:val="99"/>
    <w:rsid w:val="00B22A6C"/>
  </w:style>
  <w:style w:type="character" w:customStyle="1" w:styleId="20">
    <w:name w:val="Σώμα κειμένου (2)_"/>
    <w:basedOn w:val="a0"/>
    <w:link w:val="21"/>
    <w:locked/>
    <w:rsid w:val="00B46A34"/>
    <w:rPr>
      <w:sz w:val="18"/>
      <w:szCs w:val="18"/>
      <w:shd w:val="clear" w:color="auto" w:fill="FFFFFF"/>
    </w:rPr>
  </w:style>
  <w:style w:type="paragraph" w:customStyle="1" w:styleId="21">
    <w:name w:val="Σώμα κειμένου (2)"/>
    <w:basedOn w:val="a"/>
    <w:link w:val="20"/>
    <w:rsid w:val="00B46A34"/>
    <w:pPr>
      <w:shd w:val="clear" w:color="auto" w:fill="FFFFFF"/>
      <w:spacing w:after="0" w:line="485" w:lineRule="exact"/>
      <w:ind w:hanging="780"/>
      <w:jc w:val="right"/>
    </w:pPr>
    <w:rPr>
      <w:sz w:val="18"/>
      <w:szCs w:val="18"/>
      <w:shd w:val="clear" w:color="auto" w:fill="FFFFFF"/>
    </w:rPr>
  </w:style>
  <w:style w:type="character" w:customStyle="1" w:styleId="Char2">
    <w:name w:val="Σώμα κειμένου Char"/>
    <w:basedOn w:val="a0"/>
    <w:link w:val="a7"/>
    <w:locked/>
    <w:rsid w:val="00E519C0"/>
    <w:rPr>
      <w:rFonts w:ascii="Tahoma" w:hAnsi="Tahoma" w:cs="Tahoma"/>
      <w:sz w:val="19"/>
      <w:szCs w:val="19"/>
      <w:shd w:val="clear" w:color="auto" w:fill="FFFFFF"/>
    </w:rPr>
  </w:style>
  <w:style w:type="paragraph" w:styleId="a7">
    <w:name w:val="Body Text"/>
    <w:basedOn w:val="a"/>
    <w:link w:val="Char2"/>
    <w:rsid w:val="00E519C0"/>
    <w:pPr>
      <w:shd w:val="clear" w:color="auto" w:fill="FFFFFF"/>
      <w:spacing w:after="120" w:line="240" w:lineRule="exact"/>
      <w:ind w:hanging="1220"/>
    </w:pPr>
    <w:rPr>
      <w:rFonts w:ascii="Tahoma" w:hAnsi="Tahoma" w:cs="Tahoma"/>
      <w:sz w:val="19"/>
      <w:szCs w:val="19"/>
    </w:rPr>
  </w:style>
  <w:style w:type="character" w:customStyle="1" w:styleId="Char10">
    <w:name w:val="Σώμα κειμένου Char1"/>
    <w:basedOn w:val="a0"/>
    <w:uiPriority w:val="99"/>
    <w:semiHidden/>
    <w:rsid w:val="00E519C0"/>
  </w:style>
  <w:style w:type="character" w:customStyle="1" w:styleId="30">
    <w:name w:val="Σώμα κειμένου (3)_"/>
    <w:basedOn w:val="a0"/>
    <w:link w:val="31"/>
    <w:locked/>
    <w:rsid w:val="00E519C0"/>
    <w:rPr>
      <w:rFonts w:ascii="Tahoma" w:hAnsi="Tahoma" w:cs="Tahoma"/>
      <w:b/>
      <w:bCs/>
      <w:shd w:val="clear" w:color="auto" w:fill="FFFFFF"/>
    </w:rPr>
  </w:style>
  <w:style w:type="paragraph" w:customStyle="1" w:styleId="31">
    <w:name w:val="Σώμα κειμένου (3)1"/>
    <w:basedOn w:val="a"/>
    <w:link w:val="30"/>
    <w:rsid w:val="00E519C0"/>
    <w:pPr>
      <w:shd w:val="clear" w:color="auto" w:fill="FFFFFF"/>
      <w:spacing w:after="600" w:line="240" w:lineRule="atLeast"/>
    </w:pPr>
    <w:rPr>
      <w:rFonts w:ascii="Tahoma" w:hAnsi="Tahoma" w:cs="Tahoma"/>
      <w:b/>
      <w:bCs/>
    </w:rPr>
  </w:style>
  <w:style w:type="paragraph" w:customStyle="1" w:styleId="lettered1">
    <w:name w:val="lettered1"/>
    <w:basedOn w:val="a"/>
    <w:link w:val="lettered1Char"/>
    <w:rsid w:val="0084559C"/>
    <w:pPr>
      <w:overflowPunct w:val="0"/>
      <w:autoSpaceDE w:val="0"/>
      <w:autoSpaceDN w:val="0"/>
      <w:adjustRightInd w:val="0"/>
      <w:spacing w:before="80" w:after="0" w:line="240" w:lineRule="auto"/>
      <w:ind w:left="567" w:hanging="567"/>
      <w:jc w:val="both"/>
      <w:textAlignment w:val="baseline"/>
    </w:pPr>
    <w:rPr>
      <w:rFonts w:eastAsia="Times New Roman"/>
      <w:sz w:val="19"/>
      <w:szCs w:val="20"/>
      <w:lang w:eastAsia="el-GR"/>
    </w:rPr>
  </w:style>
  <w:style w:type="character" w:customStyle="1" w:styleId="lettered1Char">
    <w:name w:val="lettered1 Char"/>
    <w:basedOn w:val="a0"/>
    <w:link w:val="lettered1"/>
    <w:rsid w:val="0084559C"/>
    <w:rPr>
      <w:rFonts w:eastAsia="Times New Roman" w:cs="Times New Roman"/>
      <w:sz w:val="19"/>
      <w:szCs w:val="20"/>
      <w:lang w:eastAsia="el-GR"/>
    </w:rPr>
  </w:style>
  <w:style w:type="character" w:customStyle="1" w:styleId="12Verdana">
    <w:name w:val="Σώμα κειμένου (12) + Verdana"/>
    <w:aliases w:val="8,5 στ.,Χωρίς έντονη γραφή,Σώμα κειμένου + Book Antiqua,5 στ.5,Έντονη γραφή,Διάστιχο 1 στ."/>
    <w:basedOn w:val="a0"/>
    <w:rsid w:val="002C12E5"/>
    <w:rPr>
      <w:rFonts w:ascii="Verdana" w:hAnsi="Verdana" w:cs="Verdana"/>
      <w:b/>
      <w:bCs/>
      <w:i/>
      <w:iCs/>
      <w:sz w:val="17"/>
      <w:szCs w:val="17"/>
      <w:lang w:bidi="ar-SA"/>
    </w:rPr>
  </w:style>
  <w:style w:type="paragraph" w:customStyle="1" w:styleId="Default">
    <w:name w:val="Default"/>
    <w:uiPriority w:val="99"/>
    <w:qFormat/>
    <w:rsid w:val="00DD52CB"/>
    <w:pPr>
      <w:autoSpaceDE w:val="0"/>
      <w:autoSpaceDN w:val="0"/>
      <w:adjustRightInd w:val="0"/>
    </w:pPr>
    <w:rPr>
      <w:rFonts w:ascii="Calibri" w:hAnsi="Calibri" w:cs="Calibri"/>
      <w:color w:val="000000"/>
      <w:sz w:val="24"/>
      <w:szCs w:val="24"/>
    </w:rPr>
  </w:style>
  <w:style w:type="character" w:customStyle="1" w:styleId="a8">
    <w:name w:val="Σώμα κειμένου_"/>
    <w:link w:val="15"/>
    <w:locked/>
    <w:rsid w:val="00DD52CB"/>
    <w:rPr>
      <w:rFonts w:cs="Arial"/>
      <w:sz w:val="18"/>
      <w:szCs w:val="18"/>
      <w:shd w:val="clear" w:color="auto" w:fill="FFFFFF"/>
    </w:rPr>
  </w:style>
  <w:style w:type="paragraph" w:customStyle="1" w:styleId="15">
    <w:name w:val="Σώμα κειμένου15"/>
    <w:basedOn w:val="a"/>
    <w:link w:val="a8"/>
    <w:rsid w:val="00DD52CB"/>
    <w:pPr>
      <w:shd w:val="clear" w:color="auto" w:fill="FFFFFF"/>
      <w:spacing w:after="0" w:line="250" w:lineRule="exact"/>
      <w:ind w:hanging="780"/>
      <w:jc w:val="center"/>
    </w:pPr>
    <w:rPr>
      <w:rFonts w:cs="Arial"/>
      <w:sz w:val="18"/>
      <w:szCs w:val="18"/>
      <w:lang w:eastAsia="el-GR"/>
    </w:rPr>
  </w:style>
  <w:style w:type="paragraph" w:customStyle="1" w:styleId="a9">
    <w:name w:val="Δ.Τ.Ε._Β"/>
    <w:basedOn w:val="a"/>
    <w:link w:val="Char3"/>
    <w:rsid w:val="00B574A8"/>
    <w:pPr>
      <w:widowControl w:val="0"/>
      <w:tabs>
        <w:tab w:val="left" w:pos="567"/>
      </w:tabs>
      <w:suppressAutoHyphens/>
      <w:overflowPunct w:val="0"/>
      <w:autoSpaceDE w:val="0"/>
      <w:spacing w:after="0" w:line="258" w:lineRule="auto"/>
      <w:jc w:val="both"/>
      <w:textAlignment w:val="baseline"/>
    </w:pPr>
    <w:rPr>
      <w:rFonts w:eastAsia="Times New Roman"/>
      <w:b/>
      <w:color w:val="FF0000"/>
      <w:sz w:val="20"/>
      <w:szCs w:val="20"/>
      <w:lang w:eastAsia="ar-SA"/>
    </w:rPr>
  </w:style>
  <w:style w:type="character" w:customStyle="1" w:styleId="Char3">
    <w:name w:val="Δ.Τ.Ε._Β Char"/>
    <w:basedOn w:val="a0"/>
    <w:link w:val="a9"/>
    <w:locked/>
    <w:rsid w:val="00B574A8"/>
    <w:rPr>
      <w:rFonts w:eastAsia="Times New Roman"/>
      <w:b/>
      <w:color w:val="FF0000"/>
      <w:lang w:eastAsia="ar-SA"/>
    </w:rPr>
  </w:style>
  <w:style w:type="character" w:customStyle="1" w:styleId="1Char">
    <w:name w:val="Επικεφαλίδα 1 Char"/>
    <w:basedOn w:val="a0"/>
    <w:link w:val="1"/>
    <w:uiPriority w:val="9"/>
    <w:rsid w:val="00B574A8"/>
    <w:rPr>
      <w:rFonts w:ascii="Cambria" w:eastAsia="Times New Roman" w:hAnsi="Cambria"/>
      <w:b/>
      <w:bCs/>
      <w:kern w:val="32"/>
      <w:sz w:val="32"/>
      <w:szCs w:val="32"/>
      <w:lang w:eastAsia="en-US"/>
    </w:rPr>
  </w:style>
  <w:style w:type="character" w:customStyle="1" w:styleId="apple-style-span">
    <w:name w:val="apple-style-span"/>
    <w:basedOn w:val="a0"/>
    <w:rsid w:val="004B4AB1"/>
  </w:style>
  <w:style w:type="character" w:styleId="-">
    <w:name w:val="Hyperlink"/>
    <w:basedOn w:val="a0"/>
    <w:uiPriority w:val="99"/>
    <w:rsid w:val="00A472F2"/>
    <w:rPr>
      <w:rFonts w:cs="Times New Roman"/>
      <w:color w:val="0000FF"/>
      <w:u w:val="single"/>
    </w:rPr>
  </w:style>
  <w:style w:type="character" w:styleId="aa">
    <w:name w:val="Strong"/>
    <w:basedOn w:val="a0"/>
    <w:uiPriority w:val="22"/>
    <w:qFormat/>
    <w:rsid w:val="008F6F2A"/>
    <w:rPr>
      <w:rFonts w:cs="Times New Roman"/>
      <w:b/>
    </w:rPr>
  </w:style>
  <w:style w:type="paragraph" w:customStyle="1" w:styleId="0">
    <w:name w:val="0_ΤΩΕ"/>
    <w:link w:val="0Char"/>
    <w:qFormat/>
    <w:rsid w:val="002F4A98"/>
    <w:pPr>
      <w:widowControl w:val="0"/>
      <w:jc w:val="both"/>
    </w:pPr>
    <w:rPr>
      <w:rFonts w:ascii="Calibri" w:eastAsia="Andale Sans UI" w:hAnsi="Calibri" w:cs="Tahoma"/>
      <w:color w:val="000000"/>
      <w:sz w:val="22"/>
      <w:szCs w:val="24"/>
      <w:lang w:eastAsia="zh-CN" w:bidi="en-US"/>
    </w:rPr>
  </w:style>
  <w:style w:type="character" w:customStyle="1" w:styleId="0Char">
    <w:name w:val="0_ΤΩΕ Char"/>
    <w:basedOn w:val="a0"/>
    <w:link w:val="0"/>
    <w:rsid w:val="002F4A98"/>
    <w:rPr>
      <w:rFonts w:ascii="Calibri" w:eastAsia="Andale Sans UI" w:hAnsi="Calibri" w:cs="Tahoma"/>
      <w:color w:val="000000"/>
      <w:sz w:val="22"/>
      <w:szCs w:val="24"/>
      <w:lang w:eastAsia="zh-CN" w:bidi="en-US"/>
    </w:rPr>
  </w:style>
  <w:style w:type="character" w:customStyle="1" w:styleId="FontStyle57">
    <w:name w:val="Font Style57"/>
    <w:uiPriority w:val="99"/>
    <w:rsid w:val="007C15F8"/>
    <w:rPr>
      <w:rFonts w:ascii="Arial" w:hAnsi="Arial" w:cs="Arial"/>
      <w:sz w:val="22"/>
      <w:szCs w:val="22"/>
    </w:rPr>
  </w:style>
  <w:style w:type="character" w:customStyle="1" w:styleId="7Char">
    <w:name w:val="Επικεφαλίδα 7 Char"/>
    <w:basedOn w:val="a0"/>
    <w:link w:val="7"/>
    <w:uiPriority w:val="9"/>
    <w:rsid w:val="007C15F8"/>
    <w:rPr>
      <w:rFonts w:ascii="Calibri" w:eastAsia="Times New Roman" w:hAnsi="Calibri"/>
      <w:sz w:val="24"/>
      <w:szCs w:val="24"/>
      <w:lang w:eastAsia="en-US"/>
    </w:rPr>
  </w:style>
  <w:style w:type="character" w:customStyle="1" w:styleId="32">
    <w:name w:val="Σώμα κειμένου (3)"/>
    <w:rsid w:val="003C538B"/>
    <w:rPr>
      <w:rFonts w:ascii="Tahoma" w:hAnsi="Tahoma" w:cs="Tahoma"/>
      <w:b w:val="0"/>
      <w:bCs w:val="0"/>
      <w:spacing w:val="0"/>
      <w:sz w:val="20"/>
      <w:szCs w:val="20"/>
      <w:u w:val="single"/>
    </w:rPr>
  </w:style>
  <w:style w:type="paragraph" w:customStyle="1" w:styleId="10">
    <w:name w:val="Παράγραφος λίστας1"/>
    <w:basedOn w:val="a"/>
    <w:rsid w:val="006C009E"/>
    <w:pPr>
      <w:spacing w:after="0" w:line="252" w:lineRule="auto"/>
      <w:ind w:left="720" w:hanging="680"/>
      <w:jc w:val="both"/>
    </w:pPr>
    <w:rPr>
      <w:rFonts w:ascii="Times New Roman" w:eastAsia="Times New Roman" w:hAnsi="Times New Roman"/>
      <w:szCs w:val="24"/>
    </w:rPr>
  </w:style>
  <w:style w:type="character" w:customStyle="1" w:styleId="2Char">
    <w:name w:val="Επικεφαλίδα 2 Char"/>
    <w:basedOn w:val="a0"/>
    <w:link w:val="2"/>
    <w:uiPriority w:val="9"/>
    <w:rsid w:val="00085629"/>
    <w:rPr>
      <w:rFonts w:asciiTheme="majorHAnsi" w:eastAsiaTheme="majorEastAsia" w:hAnsiTheme="majorHAnsi" w:cstheme="majorBidi"/>
      <w:b/>
      <w:bCs/>
      <w:color w:val="4F81BD" w:themeColor="accent1"/>
      <w:sz w:val="26"/>
      <w:szCs w:val="26"/>
      <w:lang w:eastAsia="en-US"/>
    </w:rPr>
  </w:style>
  <w:style w:type="paragraph" w:customStyle="1" w:styleId="ListParagraph1">
    <w:name w:val="List Paragraph1"/>
    <w:basedOn w:val="a"/>
    <w:uiPriority w:val="99"/>
    <w:qFormat/>
    <w:rsid w:val="00F2053B"/>
    <w:pPr>
      <w:ind w:left="720"/>
      <w:contextualSpacing/>
    </w:pPr>
    <w:rPr>
      <w:rFonts w:ascii="Calibri" w:eastAsia="Times New Roman" w:hAnsi="Calibri"/>
      <w:sz w:val="22"/>
    </w:rPr>
  </w:style>
  <w:style w:type="character" w:customStyle="1" w:styleId="4Char">
    <w:name w:val="Επικεφαλίδα 4 Char"/>
    <w:basedOn w:val="a0"/>
    <w:link w:val="4"/>
    <w:uiPriority w:val="9"/>
    <w:rsid w:val="00E6091D"/>
    <w:rPr>
      <w:rFonts w:ascii="Calibri" w:eastAsia="Times New Roman" w:hAnsi="Calibri"/>
      <w:b/>
      <w:bCs/>
      <w:sz w:val="28"/>
      <w:szCs w:val="28"/>
      <w:lang w:eastAsia="en-US"/>
    </w:rPr>
  </w:style>
  <w:style w:type="paragraph" w:customStyle="1" w:styleId="Standard">
    <w:name w:val="Standard"/>
    <w:rsid w:val="0066073F"/>
    <w:pPr>
      <w:widowControl w:val="0"/>
      <w:suppressAutoHyphens/>
      <w:textAlignment w:val="baseline"/>
    </w:pPr>
    <w:rPr>
      <w:rFonts w:ascii="Times New Roman" w:eastAsia="Andale Sans UI" w:hAnsi="Times New Roman" w:cs="Tahoma"/>
      <w:kern w:val="1"/>
      <w:sz w:val="24"/>
      <w:szCs w:val="24"/>
      <w:lang w:val="en-US" w:eastAsia="zh-CN" w:bidi="en-US"/>
    </w:rPr>
  </w:style>
  <w:style w:type="paragraph" w:styleId="ab">
    <w:name w:val="footnote text"/>
    <w:basedOn w:val="a"/>
    <w:link w:val="Char4"/>
    <w:uiPriority w:val="99"/>
    <w:semiHidden/>
    <w:unhideWhenUsed/>
    <w:rsid w:val="005C2C4C"/>
    <w:pPr>
      <w:spacing w:after="0" w:line="240" w:lineRule="auto"/>
    </w:pPr>
    <w:rPr>
      <w:sz w:val="20"/>
      <w:szCs w:val="20"/>
    </w:rPr>
  </w:style>
  <w:style w:type="character" w:customStyle="1" w:styleId="Char4">
    <w:name w:val="Κείμενο υποσημείωσης Char"/>
    <w:basedOn w:val="a0"/>
    <w:link w:val="ab"/>
    <w:uiPriority w:val="99"/>
    <w:semiHidden/>
    <w:rsid w:val="005C2C4C"/>
    <w:rPr>
      <w:lang w:eastAsia="en-US"/>
    </w:rPr>
  </w:style>
  <w:style w:type="character" w:styleId="ac">
    <w:name w:val="footnote reference"/>
    <w:basedOn w:val="a0"/>
    <w:uiPriority w:val="99"/>
    <w:semiHidden/>
    <w:unhideWhenUsed/>
    <w:rsid w:val="005C2C4C"/>
    <w:rPr>
      <w:vertAlign w:val="superscript"/>
    </w:rPr>
  </w:style>
  <w:style w:type="paragraph" w:styleId="33">
    <w:name w:val="Body Text 3"/>
    <w:basedOn w:val="a"/>
    <w:link w:val="3Char0"/>
    <w:uiPriority w:val="99"/>
    <w:unhideWhenUsed/>
    <w:rsid w:val="00416739"/>
    <w:pPr>
      <w:spacing w:after="120"/>
    </w:pPr>
    <w:rPr>
      <w:sz w:val="16"/>
      <w:szCs w:val="16"/>
    </w:rPr>
  </w:style>
  <w:style w:type="character" w:customStyle="1" w:styleId="3Char0">
    <w:name w:val="Σώμα κείμενου 3 Char"/>
    <w:basedOn w:val="a0"/>
    <w:link w:val="33"/>
    <w:uiPriority w:val="99"/>
    <w:rsid w:val="00416739"/>
    <w:rPr>
      <w:sz w:val="16"/>
      <w:szCs w:val="16"/>
      <w:lang w:eastAsia="en-US"/>
    </w:rPr>
  </w:style>
  <w:style w:type="paragraph" w:customStyle="1" w:styleId="western">
    <w:name w:val="western"/>
    <w:basedOn w:val="a"/>
    <w:link w:val="westernChar"/>
    <w:rsid w:val="00DE4BE7"/>
    <w:pPr>
      <w:spacing w:after="0" w:line="240" w:lineRule="auto"/>
    </w:pPr>
    <w:rPr>
      <w:rFonts w:ascii="Times New Roman" w:eastAsia="Times New Roman" w:hAnsi="Times New Roman"/>
      <w:szCs w:val="24"/>
      <w:lang w:eastAsia="el-GR"/>
    </w:rPr>
  </w:style>
  <w:style w:type="character" w:customStyle="1" w:styleId="westernChar">
    <w:name w:val="western Char"/>
    <w:basedOn w:val="a0"/>
    <w:link w:val="western"/>
    <w:locked/>
    <w:rsid w:val="00DE4BE7"/>
    <w:rPr>
      <w:rFonts w:ascii="Times New Roman" w:eastAsia="Times New Roman" w:hAnsi="Times New Roman"/>
      <w:sz w:val="24"/>
      <w:szCs w:val="24"/>
    </w:rPr>
  </w:style>
  <w:style w:type="character" w:customStyle="1" w:styleId="Bodytext2">
    <w:name w:val="Body text (2)_"/>
    <w:basedOn w:val="a0"/>
    <w:link w:val="Bodytext20"/>
    <w:rsid w:val="00D01B93"/>
    <w:rPr>
      <w:rFonts w:ascii="Calibri" w:hAnsi="Calibri" w:cs="Calibri"/>
      <w:b/>
      <w:bCs/>
      <w:sz w:val="26"/>
      <w:szCs w:val="26"/>
      <w:shd w:val="clear" w:color="auto" w:fill="FFFFFF"/>
    </w:rPr>
  </w:style>
  <w:style w:type="paragraph" w:customStyle="1" w:styleId="Bodytext20">
    <w:name w:val="Body text (2)"/>
    <w:basedOn w:val="a"/>
    <w:link w:val="Bodytext2"/>
    <w:rsid w:val="00D01B93"/>
    <w:pPr>
      <w:widowControl w:val="0"/>
      <w:shd w:val="clear" w:color="auto" w:fill="FFFFFF"/>
      <w:spacing w:after="80" w:line="240" w:lineRule="auto"/>
      <w:jc w:val="center"/>
    </w:pPr>
    <w:rPr>
      <w:rFonts w:ascii="Calibri" w:hAnsi="Calibri" w:cs="Calibri"/>
      <w:b/>
      <w:bCs/>
      <w:sz w:val="26"/>
      <w:szCs w:val="26"/>
      <w:lang w:eastAsia="el-GR"/>
    </w:rPr>
  </w:style>
  <w:style w:type="paragraph" w:styleId="-HTML">
    <w:name w:val="HTML Preformatted"/>
    <w:basedOn w:val="a"/>
    <w:link w:val="-HTMLChar"/>
    <w:uiPriority w:val="99"/>
    <w:unhideWhenUsed/>
    <w:rsid w:val="00787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Char">
    <w:name w:val="Προ-διαμορφωμένο HTML Char"/>
    <w:basedOn w:val="a0"/>
    <w:link w:val="-HTML"/>
    <w:uiPriority w:val="99"/>
    <w:rsid w:val="0078774D"/>
    <w:rPr>
      <w:rFonts w:ascii="Courier New" w:eastAsia="Times New Roman" w:hAnsi="Courier New" w:cs="Courier New"/>
    </w:rPr>
  </w:style>
  <w:style w:type="character" w:customStyle="1" w:styleId="6TimesNewRoman105">
    <w:name w:val="Σώμα κειμένου (6) + Times New Roman;10;5 στ.;Χωρίς πλάγια γραφή"/>
    <w:basedOn w:val="a0"/>
    <w:rsid w:val="0078774D"/>
    <w:rPr>
      <w:rFonts w:ascii="Times New Roman" w:eastAsia="Times New Roman" w:hAnsi="Times New Roman" w:cs="Times New Roman"/>
      <w:b/>
      <w:bCs/>
      <w:i/>
      <w:iCs/>
      <w:color w:val="000000"/>
      <w:spacing w:val="0"/>
      <w:w w:val="100"/>
      <w:position w:val="0"/>
      <w:sz w:val="21"/>
      <w:szCs w:val="21"/>
      <w:shd w:val="clear" w:color="auto" w:fill="FFFFFF"/>
      <w:lang w:val="el-GR"/>
    </w:rPr>
  </w:style>
  <w:style w:type="paragraph" w:styleId="ad">
    <w:name w:val="Plain Text"/>
    <w:basedOn w:val="a"/>
    <w:link w:val="Char5"/>
    <w:unhideWhenUsed/>
    <w:rsid w:val="004466CB"/>
    <w:pPr>
      <w:spacing w:after="0" w:line="240" w:lineRule="auto"/>
    </w:pPr>
    <w:rPr>
      <w:rFonts w:ascii="Consolas" w:eastAsia="Times New Roman" w:hAnsi="Consolas"/>
      <w:sz w:val="21"/>
      <w:szCs w:val="21"/>
    </w:rPr>
  </w:style>
  <w:style w:type="character" w:customStyle="1" w:styleId="Char5">
    <w:name w:val="Απλό κείμενο Char"/>
    <w:basedOn w:val="a0"/>
    <w:link w:val="ad"/>
    <w:rsid w:val="004466CB"/>
    <w:rPr>
      <w:rFonts w:ascii="Consolas" w:eastAsia="Times New Roman" w:hAnsi="Consolas"/>
      <w:sz w:val="21"/>
      <w:szCs w:val="21"/>
      <w:lang w:eastAsia="en-US"/>
    </w:rPr>
  </w:style>
  <w:style w:type="paragraph" w:customStyle="1" w:styleId="normalwithoutspacing">
    <w:name w:val="normal_without_spacing"/>
    <w:basedOn w:val="a"/>
    <w:uiPriority w:val="99"/>
    <w:rsid w:val="00E860C7"/>
    <w:pPr>
      <w:suppressAutoHyphens/>
      <w:spacing w:after="60" w:line="240" w:lineRule="auto"/>
      <w:jc w:val="both"/>
    </w:pPr>
    <w:rPr>
      <w:rFonts w:ascii="Calibri" w:eastAsia="Times New Roman" w:hAnsi="Calibri" w:cs="Calibri"/>
      <w:kern w:val="1"/>
      <w:sz w:val="22"/>
      <w:szCs w:val="24"/>
      <w:lang w:eastAsia="zh-CN"/>
    </w:rPr>
  </w:style>
  <w:style w:type="character" w:customStyle="1" w:styleId="Char">
    <w:name w:val="Παράγραφος λίστας Char"/>
    <w:aliases w:val="Επικεφαλίδα_Cv Char,Γράφημα Char,Itemize Char,Bullet21 Char,Bullet22 Char,Bullet23 Char,Bullet211 Char,Bullet24 Char,Bullet25 Char,Bullet26 Char,Bullet27 Char,bl11 Char,Bullet212 Char,Bullet28 Char,bl12 Char,Bullet213 Char"/>
    <w:basedOn w:val="a0"/>
    <w:link w:val="a4"/>
    <w:uiPriority w:val="34"/>
    <w:qFormat/>
    <w:rsid w:val="00751FC6"/>
    <w:rPr>
      <w:sz w:val="24"/>
      <w:szCs w:val="22"/>
      <w:lang w:eastAsia="en-US"/>
    </w:rPr>
  </w:style>
  <w:style w:type="paragraph" w:customStyle="1" w:styleId="11">
    <w:name w:val="Επικεφαλίδα 11"/>
    <w:basedOn w:val="a"/>
    <w:uiPriority w:val="1"/>
    <w:qFormat/>
    <w:rsid w:val="00A96461"/>
    <w:pPr>
      <w:widowControl w:val="0"/>
      <w:autoSpaceDE w:val="0"/>
      <w:autoSpaceDN w:val="0"/>
      <w:spacing w:after="0" w:line="240" w:lineRule="auto"/>
      <w:ind w:left="634" w:right="1006"/>
      <w:jc w:val="center"/>
      <w:outlineLvl w:val="1"/>
    </w:pPr>
    <w:rPr>
      <w:rFonts w:ascii="Calibri" w:hAnsi="Calibri" w:cs="Calibri"/>
      <w:b/>
      <w:bCs/>
      <w:sz w:val="22"/>
    </w:rPr>
  </w:style>
  <w:style w:type="paragraph" w:customStyle="1" w:styleId="HeaderF5">
    <w:name w:val="Header F5"/>
    <w:basedOn w:val="a"/>
    <w:rsid w:val="00837F26"/>
    <w:pPr>
      <w:tabs>
        <w:tab w:val="left" w:pos="851"/>
        <w:tab w:val="left" w:pos="6237"/>
      </w:tabs>
      <w:overflowPunct w:val="0"/>
      <w:autoSpaceDE w:val="0"/>
      <w:autoSpaceDN w:val="0"/>
      <w:adjustRightInd w:val="0"/>
      <w:spacing w:after="0" w:line="240" w:lineRule="auto"/>
      <w:ind w:right="1134"/>
      <w:textAlignment w:val="baseline"/>
    </w:pPr>
    <w:rPr>
      <w:rFonts w:ascii="UB-AntiqueOlive" w:eastAsia="Times New Roman" w:hAnsi="UB-AntiqueOlive"/>
      <w:b/>
      <w:sz w:val="20"/>
      <w:szCs w:val="20"/>
      <w:lang w:eastAsia="el-GR"/>
    </w:rPr>
  </w:style>
  <w:style w:type="paragraph" w:styleId="Web">
    <w:name w:val="Normal (Web)"/>
    <w:basedOn w:val="a"/>
    <w:uiPriority w:val="99"/>
    <w:unhideWhenUsed/>
    <w:rsid w:val="00837F26"/>
    <w:pPr>
      <w:spacing w:before="100" w:beforeAutospacing="1" w:after="100" w:afterAutospacing="1" w:line="240" w:lineRule="auto"/>
    </w:pPr>
    <w:rPr>
      <w:rFonts w:ascii="Times New Roman" w:eastAsia="Times New Roman" w:hAnsi="Times New Roman"/>
      <w:szCs w:val="24"/>
      <w:lang w:eastAsia="el-GR"/>
    </w:rPr>
  </w:style>
  <w:style w:type="paragraph" w:customStyle="1" w:styleId="12">
    <w:name w:val="1_ΣΥΜΠΛ"/>
    <w:basedOn w:val="0"/>
    <w:next w:val="0"/>
    <w:link w:val="1Char0"/>
    <w:qFormat/>
    <w:rsid w:val="007874F8"/>
    <w:pPr>
      <w:shd w:val="clear" w:color="auto" w:fill="B6DDE8"/>
    </w:pPr>
    <w:rPr>
      <w:rFonts w:eastAsia="Times New Roman"/>
      <w:color w:val="FF0000"/>
      <w:lang w:bidi="ar-SA"/>
    </w:rPr>
  </w:style>
  <w:style w:type="character" w:customStyle="1" w:styleId="1Char0">
    <w:name w:val="1_ΣΥΜΠΛ Char"/>
    <w:basedOn w:val="0Char"/>
    <w:link w:val="12"/>
    <w:locked/>
    <w:rsid w:val="007874F8"/>
    <w:rPr>
      <w:rFonts w:ascii="Calibri" w:eastAsia="Times New Roman" w:hAnsi="Calibri" w:cs="Tahoma"/>
      <w:color w:val="FF0000"/>
      <w:sz w:val="22"/>
      <w:szCs w:val="24"/>
      <w:shd w:val="clear" w:color="auto" w:fill="B6DDE8"/>
      <w:lang w:eastAsia="zh-CN" w:bidi="en-US"/>
    </w:rPr>
  </w:style>
  <w:style w:type="character" w:customStyle="1" w:styleId="5">
    <w:name w:val="Σώμα κειμένου (5)_"/>
    <w:basedOn w:val="a0"/>
    <w:link w:val="50"/>
    <w:locked/>
    <w:rsid w:val="00F5530C"/>
    <w:rPr>
      <w:rFonts w:ascii="Trebuchet MS" w:eastAsia="Trebuchet MS" w:hAnsi="Trebuchet MS" w:cs="Trebuchet MS"/>
      <w:shd w:val="clear" w:color="auto" w:fill="FFFFFF"/>
    </w:rPr>
  </w:style>
  <w:style w:type="paragraph" w:customStyle="1" w:styleId="50">
    <w:name w:val="Σώμα κειμένου (5)"/>
    <w:basedOn w:val="a"/>
    <w:link w:val="5"/>
    <w:rsid w:val="00F5530C"/>
    <w:pPr>
      <w:widowControl w:val="0"/>
      <w:shd w:val="clear" w:color="auto" w:fill="FFFFFF"/>
      <w:spacing w:before="60" w:after="0" w:line="0" w:lineRule="atLeast"/>
      <w:jc w:val="right"/>
    </w:pPr>
    <w:rPr>
      <w:rFonts w:ascii="Trebuchet MS" w:eastAsia="Trebuchet MS" w:hAnsi="Trebuchet MS" w:cs="Trebuchet MS"/>
      <w:sz w:val="20"/>
      <w:szCs w:val="20"/>
      <w:lang w:eastAsia="el-GR"/>
    </w:rPr>
  </w:style>
  <w:style w:type="paragraph" w:styleId="ae">
    <w:name w:val="No Spacing"/>
    <w:uiPriority w:val="1"/>
    <w:qFormat/>
    <w:rsid w:val="00D94959"/>
    <w:rPr>
      <w:rFonts w:ascii="Times New Roman" w:eastAsia="Times New Roman" w:hAnsi="Times New Roman"/>
      <w:sz w:val="24"/>
      <w:szCs w:val="24"/>
    </w:rPr>
  </w:style>
  <w:style w:type="character" w:styleId="af">
    <w:name w:val="Subtle Emphasis"/>
    <w:basedOn w:val="a0"/>
    <w:uiPriority w:val="19"/>
    <w:qFormat/>
    <w:rsid w:val="00F33261"/>
    <w:rPr>
      <w:i/>
      <w:iCs/>
      <w:color w:val="808080"/>
    </w:rPr>
  </w:style>
  <w:style w:type="character" w:styleId="af0">
    <w:name w:val="Unresolved Mention"/>
    <w:basedOn w:val="a0"/>
    <w:uiPriority w:val="99"/>
    <w:semiHidden/>
    <w:unhideWhenUsed/>
    <w:rsid w:val="00C63F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80012">
      <w:bodyDiv w:val="1"/>
      <w:marLeft w:val="0"/>
      <w:marRight w:val="0"/>
      <w:marTop w:val="0"/>
      <w:marBottom w:val="0"/>
      <w:divBdr>
        <w:top w:val="none" w:sz="0" w:space="0" w:color="auto"/>
        <w:left w:val="none" w:sz="0" w:space="0" w:color="auto"/>
        <w:bottom w:val="none" w:sz="0" w:space="0" w:color="auto"/>
        <w:right w:val="none" w:sz="0" w:space="0" w:color="auto"/>
      </w:divBdr>
    </w:div>
    <w:div w:id="209076813">
      <w:bodyDiv w:val="1"/>
      <w:marLeft w:val="0"/>
      <w:marRight w:val="0"/>
      <w:marTop w:val="0"/>
      <w:marBottom w:val="0"/>
      <w:divBdr>
        <w:top w:val="none" w:sz="0" w:space="0" w:color="auto"/>
        <w:left w:val="none" w:sz="0" w:space="0" w:color="auto"/>
        <w:bottom w:val="none" w:sz="0" w:space="0" w:color="auto"/>
        <w:right w:val="none" w:sz="0" w:space="0" w:color="auto"/>
      </w:divBdr>
    </w:div>
    <w:div w:id="255015995">
      <w:bodyDiv w:val="1"/>
      <w:marLeft w:val="0"/>
      <w:marRight w:val="0"/>
      <w:marTop w:val="0"/>
      <w:marBottom w:val="0"/>
      <w:divBdr>
        <w:top w:val="none" w:sz="0" w:space="0" w:color="auto"/>
        <w:left w:val="none" w:sz="0" w:space="0" w:color="auto"/>
        <w:bottom w:val="none" w:sz="0" w:space="0" w:color="auto"/>
        <w:right w:val="none" w:sz="0" w:space="0" w:color="auto"/>
      </w:divBdr>
    </w:div>
    <w:div w:id="608657315">
      <w:bodyDiv w:val="1"/>
      <w:marLeft w:val="0"/>
      <w:marRight w:val="0"/>
      <w:marTop w:val="0"/>
      <w:marBottom w:val="0"/>
      <w:divBdr>
        <w:top w:val="none" w:sz="0" w:space="0" w:color="auto"/>
        <w:left w:val="none" w:sz="0" w:space="0" w:color="auto"/>
        <w:bottom w:val="none" w:sz="0" w:space="0" w:color="auto"/>
        <w:right w:val="none" w:sz="0" w:space="0" w:color="auto"/>
      </w:divBdr>
    </w:div>
    <w:div w:id="621502101">
      <w:bodyDiv w:val="1"/>
      <w:marLeft w:val="0"/>
      <w:marRight w:val="0"/>
      <w:marTop w:val="0"/>
      <w:marBottom w:val="0"/>
      <w:divBdr>
        <w:top w:val="none" w:sz="0" w:space="0" w:color="auto"/>
        <w:left w:val="none" w:sz="0" w:space="0" w:color="auto"/>
        <w:bottom w:val="none" w:sz="0" w:space="0" w:color="auto"/>
        <w:right w:val="none" w:sz="0" w:space="0" w:color="auto"/>
      </w:divBdr>
    </w:div>
    <w:div w:id="678890023">
      <w:bodyDiv w:val="1"/>
      <w:marLeft w:val="0"/>
      <w:marRight w:val="0"/>
      <w:marTop w:val="0"/>
      <w:marBottom w:val="0"/>
      <w:divBdr>
        <w:top w:val="none" w:sz="0" w:space="0" w:color="auto"/>
        <w:left w:val="none" w:sz="0" w:space="0" w:color="auto"/>
        <w:bottom w:val="none" w:sz="0" w:space="0" w:color="auto"/>
        <w:right w:val="none" w:sz="0" w:space="0" w:color="auto"/>
      </w:divBdr>
    </w:div>
    <w:div w:id="722873601">
      <w:bodyDiv w:val="1"/>
      <w:marLeft w:val="0"/>
      <w:marRight w:val="0"/>
      <w:marTop w:val="0"/>
      <w:marBottom w:val="0"/>
      <w:divBdr>
        <w:top w:val="none" w:sz="0" w:space="0" w:color="auto"/>
        <w:left w:val="none" w:sz="0" w:space="0" w:color="auto"/>
        <w:bottom w:val="none" w:sz="0" w:space="0" w:color="auto"/>
        <w:right w:val="none" w:sz="0" w:space="0" w:color="auto"/>
      </w:divBdr>
    </w:div>
    <w:div w:id="728721836">
      <w:bodyDiv w:val="1"/>
      <w:marLeft w:val="0"/>
      <w:marRight w:val="0"/>
      <w:marTop w:val="0"/>
      <w:marBottom w:val="0"/>
      <w:divBdr>
        <w:top w:val="none" w:sz="0" w:space="0" w:color="auto"/>
        <w:left w:val="none" w:sz="0" w:space="0" w:color="auto"/>
        <w:bottom w:val="none" w:sz="0" w:space="0" w:color="auto"/>
        <w:right w:val="none" w:sz="0" w:space="0" w:color="auto"/>
      </w:divBdr>
    </w:div>
    <w:div w:id="918291118">
      <w:bodyDiv w:val="1"/>
      <w:marLeft w:val="0"/>
      <w:marRight w:val="0"/>
      <w:marTop w:val="0"/>
      <w:marBottom w:val="0"/>
      <w:divBdr>
        <w:top w:val="none" w:sz="0" w:space="0" w:color="auto"/>
        <w:left w:val="none" w:sz="0" w:space="0" w:color="auto"/>
        <w:bottom w:val="none" w:sz="0" w:space="0" w:color="auto"/>
        <w:right w:val="none" w:sz="0" w:space="0" w:color="auto"/>
      </w:divBdr>
    </w:div>
    <w:div w:id="1124037245">
      <w:bodyDiv w:val="1"/>
      <w:marLeft w:val="0"/>
      <w:marRight w:val="0"/>
      <w:marTop w:val="0"/>
      <w:marBottom w:val="0"/>
      <w:divBdr>
        <w:top w:val="none" w:sz="0" w:space="0" w:color="auto"/>
        <w:left w:val="none" w:sz="0" w:space="0" w:color="auto"/>
        <w:bottom w:val="none" w:sz="0" w:space="0" w:color="auto"/>
        <w:right w:val="none" w:sz="0" w:space="0" w:color="auto"/>
      </w:divBdr>
    </w:div>
    <w:div w:id="1145898238">
      <w:bodyDiv w:val="1"/>
      <w:marLeft w:val="0"/>
      <w:marRight w:val="0"/>
      <w:marTop w:val="0"/>
      <w:marBottom w:val="0"/>
      <w:divBdr>
        <w:top w:val="none" w:sz="0" w:space="0" w:color="auto"/>
        <w:left w:val="none" w:sz="0" w:space="0" w:color="auto"/>
        <w:bottom w:val="none" w:sz="0" w:space="0" w:color="auto"/>
        <w:right w:val="none" w:sz="0" w:space="0" w:color="auto"/>
      </w:divBdr>
    </w:div>
    <w:div w:id="1217473205">
      <w:bodyDiv w:val="1"/>
      <w:marLeft w:val="0"/>
      <w:marRight w:val="0"/>
      <w:marTop w:val="0"/>
      <w:marBottom w:val="0"/>
      <w:divBdr>
        <w:top w:val="none" w:sz="0" w:space="0" w:color="auto"/>
        <w:left w:val="none" w:sz="0" w:space="0" w:color="auto"/>
        <w:bottom w:val="none" w:sz="0" w:space="0" w:color="auto"/>
        <w:right w:val="none" w:sz="0" w:space="0" w:color="auto"/>
      </w:divBdr>
    </w:div>
    <w:div w:id="1289162513">
      <w:bodyDiv w:val="1"/>
      <w:marLeft w:val="0"/>
      <w:marRight w:val="0"/>
      <w:marTop w:val="0"/>
      <w:marBottom w:val="0"/>
      <w:divBdr>
        <w:top w:val="none" w:sz="0" w:space="0" w:color="auto"/>
        <w:left w:val="none" w:sz="0" w:space="0" w:color="auto"/>
        <w:bottom w:val="none" w:sz="0" w:space="0" w:color="auto"/>
        <w:right w:val="none" w:sz="0" w:space="0" w:color="auto"/>
      </w:divBdr>
    </w:div>
    <w:div w:id="1931232791">
      <w:bodyDiv w:val="1"/>
      <w:marLeft w:val="0"/>
      <w:marRight w:val="0"/>
      <w:marTop w:val="0"/>
      <w:marBottom w:val="0"/>
      <w:divBdr>
        <w:top w:val="none" w:sz="0" w:space="0" w:color="auto"/>
        <w:left w:val="none" w:sz="0" w:space="0" w:color="auto"/>
        <w:bottom w:val="none" w:sz="0" w:space="0" w:color="auto"/>
        <w:right w:val="none" w:sz="0" w:space="0" w:color="auto"/>
      </w:divBdr>
    </w:div>
    <w:div w:id="1970355556">
      <w:bodyDiv w:val="1"/>
      <w:marLeft w:val="0"/>
      <w:marRight w:val="0"/>
      <w:marTop w:val="0"/>
      <w:marBottom w:val="0"/>
      <w:divBdr>
        <w:top w:val="none" w:sz="0" w:space="0" w:color="auto"/>
        <w:left w:val="none" w:sz="0" w:space="0" w:color="auto"/>
        <w:bottom w:val="none" w:sz="0" w:space="0" w:color="auto"/>
        <w:right w:val="none" w:sz="0" w:space="0" w:color="auto"/>
      </w:divBdr>
    </w:div>
    <w:div w:id="2028633046">
      <w:bodyDiv w:val="1"/>
      <w:marLeft w:val="0"/>
      <w:marRight w:val="0"/>
      <w:marTop w:val="0"/>
      <w:marBottom w:val="0"/>
      <w:divBdr>
        <w:top w:val="none" w:sz="0" w:space="0" w:color="auto"/>
        <w:left w:val="none" w:sz="0" w:space="0" w:color="auto"/>
        <w:bottom w:val="none" w:sz="0" w:space="0" w:color="auto"/>
        <w:right w:val="none" w:sz="0" w:space="0" w:color="auto"/>
      </w:divBdr>
    </w:div>
    <w:div w:id="2048603423">
      <w:bodyDiv w:val="1"/>
      <w:marLeft w:val="0"/>
      <w:marRight w:val="0"/>
      <w:marTop w:val="0"/>
      <w:marBottom w:val="0"/>
      <w:divBdr>
        <w:top w:val="none" w:sz="0" w:space="0" w:color="auto"/>
        <w:left w:val="none" w:sz="0" w:space="0" w:color="auto"/>
        <w:bottom w:val="none" w:sz="0" w:space="0" w:color="auto"/>
        <w:right w:val="none" w:sz="0" w:space="0" w:color="auto"/>
      </w:divBdr>
    </w:div>
    <w:div w:id="20620966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7745D-7ACF-4359-9DA9-B50E20E40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14</Pages>
  <Words>5994</Words>
  <Characters>32372</Characters>
  <Application>Microsoft Office Word</Application>
  <DocSecurity>0</DocSecurity>
  <Lines>269</Lines>
  <Paragraphs>76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azervou</dc:creator>
  <cp:keywords/>
  <dc:description/>
  <cp:lastModifiedBy>Μαρία Ηλίζα Καρακωνσταντή</cp:lastModifiedBy>
  <cp:revision>34</cp:revision>
  <cp:lastPrinted>2025-04-14T12:24:00Z</cp:lastPrinted>
  <dcterms:created xsi:type="dcterms:W3CDTF">2025-05-26T05:46:00Z</dcterms:created>
  <dcterms:modified xsi:type="dcterms:W3CDTF">2026-10-12T10:07:00Z</dcterms:modified>
</cp:coreProperties>
</file>